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11671300</wp:posOffset>
            </wp:positionV>
            <wp:extent cx="266700" cy="254000"/>
            <wp:effectExtent l="0" t="0" r="0" b="0"/>
            <wp:wrapNone/>
            <wp:docPr id="100190" name="图片 100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0" name="图片 1001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2"/>
        </w:rPr>
        <w:t>洛阳强基联盟大联考</w:t>
      </w:r>
    </w:p>
    <w:p>
      <w:pPr>
        <w:jc w:val="center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高二数学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考生注意: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1.本试卷分选择题和非选择题两部分。满分150分,考试时间120分钟。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2.答题前,考生务必用直径0.5毫米黑色墨水签字笔将密封线内项目填写清楚。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考生作答时,请将答案答在答题卡上。选择题每小题选出答案后,用2B铅笔把答题卡上对应题目的答案标号涂黑;非选择题请用直径0.5毫米黑色墨水签字笔在答题卡上各题的答题区域内作答,超出答题区域书写的答案无效,在试题卷、草稿纸上作答无效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4.本卷命题范围:人教A版选择性必修第一册第一章。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一、选择题:本题共12小题,每小题5分,共60分。在每小题给出的四个选项中,只有一项是符合题目要求的。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 在正方体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25" o:spt="75" type="#_x0000_t75" style="height:18.25pt;width:88.8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26" o:spt="75" type="#_x0000_t75" style="height:20.1pt;width:86.0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widowControl/>
        <w:tabs>
          <w:tab w:val="left" w:pos="2520"/>
          <w:tab w:val="left" w:pos="5040"/>
          <w:tab w:val="left" w:pos="7560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27" o:spt="75" type="#_x0000_t75" style="height:20.1pt;width:23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28" o:spt="75" type="#_x0000_t75" style="height:20.1pt;width:21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29" o:spt="75" type="#_x0000_t75" style="height:20.1pt;width:21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30" o:spt="75" type="#_x0000_t75" style="height:20.1pt;width:21.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 已知直线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31" o:spt="75" type="#_x0000_t75" style="height:18.25pt;width:21.0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的方向向量分别为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2" o:spt="75" type="#_x0000_t75" style="height:15.9pt;width:122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若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33" o:spt="75" type="#_x0000_t75" style="height:18.25pt;width:29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34" o:spt="75" type="#_x0000_t75" style="height:11.2pt;width:21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1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B. 2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C. 0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D. 3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3. 在四面体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35" o:spt="75" type="#_x0000_t75" style="height:14.05pt;width:35.0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6" o:spt="75" type="#_x0000_t75" style="height:19.15pt;width:1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,且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37" o:spt="75" type="#_x0000_t75" style="height:30.85pt;width:1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38" o:spt="75" type="#_x0000_t75" style="height:19.15pt;width:2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39" o:spt="75" type="#_x0000_t75" style="height:30.85pt;width:7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40" o:spt="75" type="#_x0000_t75" style="height:30.85pt;width:71.0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41" o:spt="75" type="#_x0000_t75" style="height:30.85pt;width:71.0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42" o:spt="75" type="#_x0000_t75" style="height:30.85pt;width:7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4. 已知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3" o:spt="75" type="#_x0000_t75" style="height:15.9pt;width:173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4" o:spt="75" type="#_x0000_t75" style="height:15.9pt;width:51.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5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6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B. 8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C. 12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D. 14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5. 若平面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46" o:spt="75" type="#_x0000_t75" style="height:11.2pt;width:12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的法向量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7" o:spt="75" type="#_x0000_t75" style="height:15.9pt;width:60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直线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48" o:spt="75" type="#_x0000_t75" style="height:14.05pt;width: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的方向向量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49" o:spt="75" type="#_x0000_t75" style="height:15.9pt;width:54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50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51" o:spt="75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52" o:spt="75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53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或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54" o:spt="75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6. 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5" o:spt="75" type="#_x0000_t75" style="height:15.9pt;width:29.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构成空间的一个基底, 则下列向量能构成空间的一个基底的是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6" o:spt="75" type="#_x0000_t75" style="height:15.9pt;width:64.0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7" o:spt="75" type="#_x0000_t75" style="height:15.9pt;width:62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8" o:spt="75" type="#_x0000_t75" style="height:15.9pt;width:80.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59" o:spt="75" type="#_x0000_t75" style="height:15.9pt;width:6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7. 若直线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0" o:spt="75" type="#_x0000_t75" style="height:14.05pt;width: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的方向向量为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1" o:spt="75" type="#_x0000_t75" style="height:11.2pt;width:14.0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平面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2" o:spt="75" type="#_x0000_t75" style="height:11.2pt;width:12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的法向量为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3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则下列四组向量中能使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64" o:spt="75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65" o:spt="75" type="#_x0000_t75" style="height:15.9pt;width:116.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66" o:spt="75" type="#_x0000_t75" style="height:15.9pt;width:120.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67" o:spt="75" type="#_x0000_t75" style="height:15.9pt;width:130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68" o:spt="75" type="#_x0000_t75" style="height:15.9pt;width:135.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8. 已知两条异面直线的方向向量分别是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69" o:spt="75" type="#_x0000_t75" style="height:15.9pt;width:126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则这两条异面直线所成的角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70" o:spt="75" type="#_x0000_t75" style="height:14.05pt;width:9.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满足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71" o:spt="75" type="#_x0000_t75" style="height:34.15pt;width:67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72" o:spt="75" type="#_x0000_t75" style="height:34.15pt;width:59.8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73" o:spt="75" type="#_x0000_t75" style="height:34.15pt;width:62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74" o:spt="75" type="#_x0000_t75" style="height:34.15pt;width:70.1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9. 已知向</w:t>
      </w:r>
      <w:r>
        <w:rPr>
          <w:rFonts w:hint="eastAsia" w:ascii="宋体" w:hAnsi="宋体" w:eastAsia="宋体" w:cs="宋体"/>
          <w:kern w:val="0"/>
          <w:sz w:val="24"/>
          <w:szCs w:val="24"/>
        </w:rPr>
        <w:t>量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5" o:spt="75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在基底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6" o:spt="75" type="#_x0000_t75" style="height:15.9pt;width:38.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下的坐标为(1,-2,-1),则向量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7" o:spt="75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在基底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8" o:spt="75" type="#_x0000_t75" style="height:15.9pt;width:88.8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下的坐标是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 (3,-2,1)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B. (0,1,-2)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C. (-2,1,0)</w: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>D. (4,-3,2)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10. 已知不共面的三个向量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079" o:spt="75" type="#_x0000_t75" style="height:15.9pt;width:29.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都是单位向量, 且夹角都是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80" o:spt="75" type="#_x0000_t75" style="height:30.85pt;width:13.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则向量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81" o:spt="75" type="#_x0000_t75" style="height:14.05pt;width:4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和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082" o:spt="75" type="#_x0000_t75" style="height:14.05pt;width:9.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的夹角为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83" o:spt="75" type="#_x0000_t75" style="height:30.85pt;width:13.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84" o:spt="75" type="#_x0000_t75" style="height:30.85pt;width:13.1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85" o:spt="75" type="#_x0000_t75" style="height:30.85pt;width:19.1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86" o:spt="75" type="#_x0000_t75" style="height:30.85pt;width:19.1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5058410</wp:posOffset>
            </wp:positionH>
            <wp:positionV relativeFrom="paragraph">
              <wp:posOffset>744220</wp:posOffset>
            </wp:positionV>
            <wp:extent cx="1097280" cy="1194435"/>
            <wp:effectExtent l="0" t="0" r="7620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84" cy="1194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11. 在正三棱柱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87" o:spt="75" type="#_x0000_t75" style="height:18.25pt;width:69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88" o:spt="75" type="#_x0000_t75" style="height:18.25pt;width:59.8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89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90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的中点, 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91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92" o:spt="75" type="#_x0000_t75" style="height:18.25pt;width:21.0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上靠近点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93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的三等分点, 则异面直线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094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095" o:spt="75" type="#_x0000_t75" style="height:18.25pt;width:21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所成角的余弦值是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6" o:spt="75" type="#_x0000_t75" style="height:34.15pt;width:20.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7" o:spt="75" type="#_x0000_t75" style="height:34.15pt;width:20.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8" o:spt="75" type="#_x0000_t75" style="height:34.15pt;width:20.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ab/>
      </w:r>
      <w:r>
        <w:rPr>
          <w:rFonts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099" o:spt="75" type="#_x0000_t75" style="height:34.15pt;width:24.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12. 如图,在棱长为 3 的正方体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0" o:spt="75" type="#_x0000_t75" style="height:18.25pt;width:88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0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为线段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2" o:spt="75" type="#_x0000_t75" style="height:18.25pt;width:21.9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上的动点, 则下列结论错误的是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5073650</wp:posOffset>
            </wp:positionH>
            <wp:positionV relativeFrom="paragraph">
              <wp:posOffset>5715</wp:posOffset>
            </wp:positionV>
            <wp:extent cx="1111250" cy="114554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A. 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3" o:spt="75" type="#_x0000_t75" style="height:18.25pt;width:57.0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时,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04" o:spt="75" type="#_x0000_t75" style="height:16.85pt;width:50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B. 当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5" o:spt="75" type="#_x0000_t75" style="height:18.25pt;width:57.0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时,点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6" o:spt="75" type="#_x0000_t75" style="height:18.25pt;width:14.9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到平面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7" o:spt="75" type="#_x0000_t75" style="height:18.25pt;width:2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的距离为 1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C. 直线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08" o:spt="75" type="#_x0000_t75" style="height:18.25pt;width:21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09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所成的角可能是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10" o:spt="75" type="#_x0000_t75" style="height:30.85pt;width:13.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D. 若二面角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11" o:spt="75" type="#_x0000_t75" style="height:18.25pt;width:60.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的平面角的正弦值为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12" o:spt="75" type="#_x0000_t75" style="height:34.15pt;width:26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,则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13" o:spt="75" type="#_x0000_t75" style="height:30.85pt;width:60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或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14" o:spt="75" type="#_x0000_t75" style="height:30.85pt;width:62.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二、填空题: 本题共 4 小题, 每小题 5 分, 共 20 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13. 在空间直角坐标系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15" o:spt="75" type="#_x0000_t75" style="height:15.9pt;width:28.0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(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16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为坐标原点)中,点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17" o:spt="75" type="#_x0000_t75" style="height:15.9pt;width:59.8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关于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18" o:spt="75" type="#_x0000_t75" style="height:13.1pt;width:11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轴的对称点为点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19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,则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0" o:spt="75" type="#_x0000_t75" style="height:15.9pt;width:34.1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14. 已知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1" o:spt="75" type="#_x0000_t75" style="height:15.9pt;width:182.8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，若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2" o:spt="75" type="#_x0000_t75" style="height:15.9pt;width:57.9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，则</w:t>
      </w:r>
      <w:r>
        <w:rPr>
          <w:rFonts w:ascii="宋体" w:hAnsi="宋体" w:eastAsia="宋体" w:cs="宋体"/>
          <w:kern w:val="0"/>
          <w:position w:val="-32"/>
          <w:sz w:val="24"/>
          <w:szCs w:val="24"/>
        </w:rPr>
        <w:object>
          <v:shape id="_x0000_i1123" o:spt="75" type="#_x0000_t75" style="height:36.95pt;width:42.1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15. 在空间直角坐标系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4" o:spt="75" type="#_x0000_t75" style="height:15.9pt;width:38.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 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5" o:spt="75" type="#_x0000_t75" style="height:15.9pt;width:52.8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的坐标分别是(2,0,2),(2,1,0),(0,4,-1), 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6" o:spt="75" type="#_x0000_t75" style="height:15.9pt;width:48.1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27" o:spt="75" type="#_x0000_t75" style="height:15.9pt;width:52.8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四点共面, 则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8" o:spt="75" type="#_x0000_t75" style="height:11.2pt;width:21.9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20955</wp:posOffset>
            </wp:positionV>
            <wp:extent cx="962660" cy="1096010"/>
            <wp:effectExtent l="0" t="0" r="9525" b="889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553" cy="1096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16. 如图,在三棱锥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29" o:spt="75" type="#_x0000_t75" style="height:14.05pt;width:47.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0" o:spt="75" type="#_x0000_t75" style="height:14.05pt;width:13.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为底面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1" o:spt="75" type="#_x0000_t75" style="height:14.05pt;width:34.1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的重心,点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32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是线段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3" o:spt="75" type="#_x0000_t75" style="height:14.05pt;width:21.0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上靠近点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34" o:spt="75" type="#_x0000_t75" style="height:14.05pt;width:13.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的三等分点, 过点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35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的平面分别交棱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36" o:spt="75" type="#_x0000_t75" style="height:15.9pt;width:60.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于点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37" o:spt="75" type="#_x0000_t75" style="height:15.9pt;width:38.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38" o:spt="75" type="#_x0000_t75" style="height:19.15pt;width:168.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,则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39" o:spt="75" type="#_x0000_t75" style="height:30.85pt;width:60.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_____.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三、解答题: 本题共 6 小题,共 70 分。解答应写出文字说明、证明过程或演算步骤。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17. (本小题满分 10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40" o:spt="75" type="#_x0000_t75" style="height:15.9pt;width:132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 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41" o:spt="75" type="#_x0000_t75" style="height:15.9pt;width:79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求实数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2" o:spt="75" type="#_x0000_t75" style="height:14.05pt;width:9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的值;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若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43" o:spt="75" type="#_x0000_t75" style="height:15.9pt;width:86.0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求实数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4" o:spt="75" type="#_x0000_t75" style="height:14.05pt;width:9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的值.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18. (本小题满分 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已知正四面体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5" o:spt="75" type="#_x0000_t75" style="height:14.05pt;width:35.0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的棱长为 2 , 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6" o:spt="75" type="#_x0000_t75" style="height:14.05pt;width:13.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7" o:spt="75" type="#_x0000_t75" style="height:14.05pt;width:34.1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的重心, 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48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是线段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49" o:spt="75" type="#_x0000_t75" style="height:14.05pt;width:21.0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(1)用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50" o:spt="75" type="#_x0000_t75" style="height:19.15pt;width:60.8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表示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1" o:spt="75" type="#_x0000_t75" style="height:16.85pt;width:23.8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,并求出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52" o:spt="75" type="#_x0000_t75" style="height:19.15pt;width:31.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;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求证: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3" o:spt="75" type="#_x0000_t75" style="height:14.05pt;width:54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jc w:val="right"/>
        <w:rPr>
          <w:rFonts w:ascii="宋体" w:hAnsi="宋体" w:eastAsia="宋体"/>
          <w:sz w:val="24"/>
        </w:rPr>
      </w:pPr>
      <w:r>
        <w:drawing>
          <wp:inline distT="0" distB="0" distL="0" distR="0">
            <wp:extent cx="1238250" cy="11906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19. (本小题满分 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如图,四棱锥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4" o:spt="75" type="#_x0000_t75" style="height:14.05pt;width:55.1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的侧棱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55" o:spt="75" type="#_x0000_t75" style="height:13.1pt;width:21.0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与四棱锥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6" o:spt="75" type="#_x0000_t75" style="height:14.05pt;width:56.1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的侧棱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57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都与底面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58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垂直,</w:t>
      </w:r>
      <w:r>
        <w:rPr>
          <w:position w:val="-6"/>
        </w:rPr>
        <w:object>
          <v:shape id="_x0000_i1159" o:spt="75" type="#_x0000_t75" style="height:14.05pt;width:50.9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  <w:r>
        <w:t>，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0" o:spt="75" type="#_x0000_t75" style="height:15.9pt;width:231.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(1) 证明: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61" o:spt="75" type="#_x0000_t75" style="height:14.05pt;width:49.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求直线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62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63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夹角的余弦值.</w:t>
      </w:r>
    </w:p>
    <w:p>
      <w:pPr>
        <w:widowControl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1006475" cy="1238885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019141" cy="125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20. (本小题满分 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已知四棱锥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64" o:spt="75" type="#_x0000_t75" style="height:14.05pt;width:58.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的底面为直角梯形,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5" o:spt="75" type="#_x0000_t75" style="height:18.25pt;width:148.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底面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66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且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67" o:spt="75" type="#_x0000_t75" style="height:15.9pt;width:145.8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是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68" o:spt="75" type="#_x0000_t75" style="height:14.05pt;width:22.9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0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的中点.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(1) 证明: 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69" o:spt="75" type="#_x0000_t75" style="height:14.05pt;width:30.8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平面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70" o:spt="75" type="#_x0000_t75" style="height:13.1pt;width:29.9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求直线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71" o:spt="75" type="#_x0000_t75" style="height:13.1pt;width:21.9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6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与平面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72" o:spt="75" type="#_x0000_t75" style="height:13.1pt;width:28.0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8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所成角的正弦值.</w:t>
      </w:r>
    </w:p>
    <w:p>
      <w:pPr>
        <w:widowControl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1139825" cy="1230630"/>
            <wp:effectExtent l="0" t="0" r="317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147330" cy="12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21. (本小题满分 12 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如图,四棱柱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73" o:spt="75" type="#_x0000_t75" style="height:18.25pt;width:88.8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的底面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74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为矩形,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75" o:spt="75" type="#_x0000_t75" style="height:15.9pt;width:7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76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中点, 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77" o:spt="75" type="#_x0000_t75" style="height:18.25pt;width:52.8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平面 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78" o:spt="75" type="#_x0000_t75" style="height:34.15pt;width:137.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(1)证明: 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79" o:spt="75" type="#_x0000_t75" style="height:18.25pt;width:34.1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80" o:spt="75" type="#_x0000_t75" style="height:18.25pt;width:38.8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;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求平面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81" o:spt="75" type="#_x0000_t75" style="height:18.25pt;width:29.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与平面</w:t>
      </w:r>
      <w:r>
        <w:rPr>
          <w:rFonts w:ascii="宋体" w:hAnsi="宋体" w:eastAsia="宋体" w:cs="宋体"/>
          <w:kern w:val="0"/>
          <w:position w:val="-12"/>
          <w:sz w:val="24"/>
          <w:szCs w:val="24"/>
        </w:rPr>
        <w:object>
          <v:shape id="_x0000_i1182" o:spt="75" type="#_x0000_t75" style="height:18.25pt;width:34.1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的夹角的余弦值.</w:t>
      </w:r>
    </w:p>
    <w:p>
      <w:pPr>
        <w:widowControl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2162175" cy="1238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22. (本小题满分 12 分)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如图,在四棱锥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3" o:spt="75" type="#_x0000_t75" style="height:14.05pt;width:55.1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2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中,底面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4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4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为等腰梯形,</w:t>
      </w:r>
      <w:r>
        <w:rPr>
          <w:rFonts w:ascii="宋体" w:hAnsi="宋体" w:eastAsia="宋体" w:cs="宋体"/>
          <w:kern w:val="0"/>
          <w:position w:val="-10"/>
          <w:sz w:val="24"/>
          <w:szCs w:val="24"/>
        </w:rPr>
        <w:object>
          <v:shape id="_x0000_i1185" o:spt="75" type="#_x0000_t75" style="height:15.9pt;width:110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为直线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86" o:spt="75" type="#_x0000_t75" style="height:13.1pt;width:19.1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上一点,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7" o:spt="75" type="#_x0000_t75" style="height:14.05pt;width:21.0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 xml:space="preserve">与 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88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交于点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89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,且</w:t>
      </w:r>
      <w:r>
        <w:rPr>
          <w:rFonts w:ascii="宋体" w:hAnsi="宋体" w:eastAsia="宋体" w:cs="宋体"/>
          <w:kern w:val="0"/>
          <w:position w:val="-24"/>
          <w:sz w:val="24"/>
          <w:szCs w:val="24"/>
        </w:rPr>
        <w:object>
          <v:shape id="_x0000_i1190" o:spt="75" type="#_x0000_t75" style="height:34.15pt;width:237.0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 求点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到直线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2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的距离;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(2) 是否存在点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3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, 使得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4" o:spt="75" type="#_x0000_t75" style="height:13.1pt;width:30.8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平面</w:t>
      </w:r>
      <w:r>
        <w:rPr>
          <w:rFonts w:ascii="宋体" w:hAnsi="宋体" w:eastAsia="宋体" w:cs="宋体"/>
          <w:kern w:val="0"/>
          <w:position w:val="-6"/>
          <w:sz w:val="24"/>
          <w:szCs w:val="24"/>
        </w:rPr>
        <w:object>
          <v:shape id="_x0000_i1195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? 若存在, 求出</w:t>
      </w:r>
      <w:r>
        <w:rPr>
          <w:rFonts w:ascii="宋体" w:hAnsi="宋体" w:eastAsia="宋体" w:cs="宋体"/>
          <w:kern w:val="0"/>
          <w:position w:val="-4"/>
          <w:sz w:val="24"/>
          <w:szCs w:val="24"/>
        </w:rPr>
        <w:object>
          <v:shape id="_x0000_i1196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</w:rPr>
        <w:t>点位置, 若不存在, 请说明理由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</w:p>
    <w:p>
      <w:pPr>
        <w:jc w:val="right"/>
      </w:pPr>
      <w:r>
        <w:drawing>
          <wp:inline distT="0" distB="0" distL="0" distR="0">
            <wp:extent cx="1390650" cy="1181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right"/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VlOTVkMmNiZDI5NTM0N2ZhZGEyZTczZjc2ZDMyYjkifQ=="/>
  </w:docVars>
  <w:rsids>
    <w:rsidRoot w:val="003D1B1F"/>
    <w:rsid w:val="00137395"/>
    <w:rsid w:val="003634A3"/>
    <w:rsid w:val="003D1B1F"/>
    <w:rsid w:val="004151FC"/>
    <w:rsid w:val="00491926"/>
    <w:rsid w:val="00542F39"/>
    <w:rsid w:val="0099648B"/>
    <w:rsid w:val="00B226AD"/>
    <w:rsid w:val="00BB69FE"/>
    <w:rsid w:val="00C02FC6"/>
    <w:rsid w:val="00C542EB"/>
    <w:rsid w:val="00E20BA8"/>
    <w:rsid w:val="21585855"/>
    <w:rsid w:val="530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1" Type="http://schemas.openxmlformats.org/officeDocument/2006/relationships/fontTable" Target="fontTable.xml"/><Relationship Id="rId350" Type="http://schemas.openxmlformats.org/officeDocument/2006/relationships/customXml" Target="../customXml/item1.xml"/><Relationship Id="rId35" Type="http://schemas.openxmlformats.org/officeDocument/2006/relationships/oleObject" Target="embeddings/oleObject15.bin"/><Relationship Id="rId349" Type="http://schemas.openxmlformats.org/officeDocument/2006/relationships/image" Target="media/image173.png"/><Relationship Id="rId348" Type="http://schemas.openxmlformats.org/officeDocument/2006/relationships/image" Target="media/image172.wmf"/><Relationship Id="rId347" Type="http://schemas.openxmlformats.org/officeDocument/2006/relationships/oleObject" Target="embeddings/oleObject172.bin"/><Relationship Id="rId346" Type="http://schemas.openxmlformats.org/officeDocument/2006/relationships/image" Target="media/image171.wmf"/><Relationship Id="rId345" Type="http://schemas.openxmlformats.org/officeDocument/2006/relationships/oleObject" Target="embeddings/oleObject171.bin"/><Relationship Id="rId344" Type="http://schemas.openxmlformats.org/officeDocument/2006/relationships/image" Target="media/image170.wmf"/><Relationship Id="rId343" Type="http://schemas.openxmlformats.org/officeDocument/2006/relationships/oleObject" Target="embeddings/oleObject170.bin"/><Relationship Id="rId342" Type="http://schemas.openxmlformats.org/officeDocument/2006/relationships/image" Target="media/image169.wmf"/><Relationship Id="rId341" Type="http://schemas.openxmlformats.org/officeDocument/2006/relationships/oleObject" Target="embeddings/oleObject169.bin"/><Relationship Id="rId340" Type="http://schemas.openxmlformats.org/officeDocument/2006/relationships/image" Target="media/image168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7.wmf"/><Relationship Id="rId337" Type="http://schemas.openxmlformats.org/officeDocument/2006/relationships/oleObject" Target="embeddings/oleObject167.bin"/><Relationship Id="rId336" Type="http://schemas.openxmlformats.org/officeDocument/2006/relationships/image" Target="media/image166.wmf"/><Relationship Id="rId335" Type="http://schemas.openxmlformats.org/officeDocument/2006/relationships/oleObject" Target="embeddings/oleObject166.bin"/><Relationship Id="rId334" Type="http://schemas.openxmlformats.org/officeDocument/2006/relationships/image" Target="media/image165.wmf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4.wmf"/><Relationship Id="rId331" Type="http://schemas.openxmlformats.org/officeDocument/2006/relationships/oleObject" Target="embeddings/oleObject164.bin"/><Relationship Id="rId330" Type="http://schemas.openxmlformats.org/officeDocument/2006/relationships/image" Target="media/image163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3.bin"/><Relationship Id="rId328" Type="http://schemas.openxmlformats.org/officeDocument/2006/relationships/image" Target="media/image162.wmf"/><Relationship Id="rId327" Type="http://schemas.openxmlformats.org/officeDocument/2006/relationships/oleObject" Target="embeddings/oleObject162.bin"/><Relationship Id="rId326" Type="http://schemas.openxmlformats.org/officeDocument/2006/relationships/image" Target="media/image161.wmf"/><Relationship Id="rId325" Type="http://schemas.openxmlformats.org/officeDocument/2006/relationships/oleObject" Target="embeddings/oleObject161.bin"/><Relationship Id="rId324" Type="http://schemas.openxmlformats.org/officeDocument/2006/relationships/oleObject" Target="embeddings/oleObject160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59.bin"/><Relationship Id="rId321" Type="http://schemas.openxmlformats.org/officeDocument/2006/relationships/image" Target="media/image159.png"/><Relationship Id="rId320" Type="http://schemas.openxmlformats.org/officeDocument/2006/relationships/image" Target="media/image158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4.bin"/><Relationship Id="rId310" Type="http://schemas.openxmlformats.org/officeDocument/2006/relationships/image" Target="media/image153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3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2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1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50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9.bin"/><Relationship Id="rId300" Type="http://schemas.openxmlformats.org/officeDocument/2006/relationships/image" Target="media/image148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7.wmf"/><Relationship Id="rId298" Type="http://schemas.openxmlformats.org/officeDocument/2006/relationships/oleObject" Target="embeddings/oleObject148.bin"/><Relationship Id="rId297" Type="http://schemas.openxmlformats.org/officeDocument/2006/relationships/image" Target="media/image146.wmf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5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4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43.wmf"/><Relationship Id="rId290" Type="http://schemas.openxmlformats.org/officeDocument/2006/relationships/oleObject" Target="embeddings/oleObject144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2.wmf"/><Relationship Id="rId288" Type="http://schemas.openxmlformats.org/officeDocument/2006/relationships/oleObject" Target="embeddings/oleObject143.bin"/><Relationship Id="rId287" Type="http://schemas.openxmlformats.org/officeDocument/2006/relationships/oleObject" Target="embeddings/oleObject142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1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40.bin"/><Relationship Id="rId282" Type="http://schemas.openxmlformats.org/officeDocument/2006/relationships/image" Target="media/image139.png"/><Relationship Id="rId281" Type="http://schemas.openxmlformats.org/officeDocument/2006/relationships/image" Target="media/image138.wmf"/><Relationship Id="rId280" Type="http://schemas.openxmlformats.org/officeDocument/2006/relationships/oleObject" Target="embeddings/oleObject139.bin"/><Relationship Id="rId28" Type="http://schemas.openxmlformats.org/officeDocument/2006/relationships/image" Target="media/image13.wmf"/><Relationship Id="rId279" Type="http://schemas.openxmlformats.org/officeDocument/2006/relationships/image" Target="media/image137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6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5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4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3.wmf"/><Relationship Id="rId270" Type="http://schemas.openxmlformats.org/officeDocument/2006/relationships/oleObject" Target="embeddings/oleObject134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2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30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8.png"/><Relationship Id="rId260" Type="http://schemas.openxmlformats.org/officeDocument/2006/relationships/image" Target="media/image127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9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5.wmf"/><Relationship Id="rId255" Type="http://schemas.openxmlformats.org/officeDocument/2006/relationships/oleObject" Target="embeddings/oleObject127.bin"/><Relationship Id="rId254" Type="http://schemas.openxmlformats.org/officeDocument/2006/relationships/image" Target="media/image124.wmf"/><Relationship Id="rId253" Type="http://schemas.openxmlformats.org/officeDocument/2006/relationships/oleObject" Target="embeddings/oleObject126.bin"/><Relationship Id="rId252" Type="http://schemas.openxmlformats.org/officeDocument/2006/relationships/image" Target="media/image123.wmf"/><Relationship Id="rId251" Type="http://schemas.openxmlformats.org/officeDocument/2006/relationships/oleObject" Target="embeddings/oleObject125.bin"/><Relationship Id="rId250" Type="http://schemas.openxmlformats.org/officeDocument/2006/relationships/image" Target="media/image122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11.wmf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png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9.png"/><Relationship Id="rId160" Type="http://schemas.openxmlformats.org/officeDocument/2006/relationships/image" Target="media/image78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png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1153</Words>
  <Characters>1366</Characters>
  <Lines>44</Lines>
  <Paragraphs>12</Paragraphs>
  <TotalTime>1</TotalTime>
  <ScaleCrop>false</ScaleCrop>
  <LinksUpToDate>false</LinksUpToDate>
  <CharactersWithSpaces>1648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2022-10-11T10:57:00Z</dcterms:created>
  <dc:creator>Microsoft 帐户</dc:creator>
  <cp:lastModifiedBy>何京应</cp:lastModifiedBy>
  <dcterms:modified xsi:type="dcterms:W3CDTF">2022-10-14T04:44:56Z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53B6ACF80333457C8BBDE9DE190BAD52</vt:lpwstr>
  </property>
</Properties>
</file>