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center"/>
        <w:textAlignment w:val="auto"/>
        <w:rPr>
          <w:rFonts w:hint="default" w:ascii="等线" w:hAnsi="等线" w:eastAsia="等线" w:cs="等线"/>
          <w:b/>
          <w:bCs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教育部考试院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2023四省高考适应性测试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语文试题及参考答案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6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注意事项：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116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1.答卷前，考生务必将自己的姓名、准考证号填写在答题卡上。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20" w:right="144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114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3.考试结束后，将本试卷和答题卡一并交回。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2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一、现代文阅读(35分)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116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(一)现代文阅读Ⅰ(本题共5小题，17分)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118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阅读下面的文字，完成1~5题。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20" w:right="140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与宇宙起源于一次大爆炸类似，现今中国的地理格局则与一次大碰撞息息相关。约6500万年前，印度板块与欧亚板块相撞，撞击速度极快，能量极大，引发了超大幅度的地表隆起。地球上最高、最年轻的高原——青藏高原诞生了。青藏高原平均海拔超过4000米，地壳厚度可达80千米。其环境之独特，可与地球南、北极并列，被称为“第三极”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40" w:right="138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在青藏高原上，许多巨大的山脉次第隆起，囊括了地球上14座8000米级山峰、绝大多数的7000米级山峰，以及数不胜数的5000~6000米级山峰。因此，这次大碰撞堪称5亿年来最重要的造山事件。然而，大碰撞的“洪荒之力”还没有释放完毕。青藏高原诞生的同时，大碰撞的力量也开始向外围扩散。此前已经有了一定海拔高度的另一些地方也受到挤压，进一步抬升，包括黄土高原、云贵高原、内蒙古高原。至此，中国大地上出现了显著的三级阶梯。青藏高原海拔最高，为第一级阶梯；海拔为1000~2000米的内蒙古高原、黄土高原、云贵高原等，构成了第二级阶梯；大兴安岭、太行山、雪峰山以东，大部分海拔在500米以下，为第三级阶梯。中国地理格局就此形成。三级阶梯的差异，使得地貌景观极富变化。万千山岭、大美江河，就在这三级阶梯上依次显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60" w:right="136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大碰撞对中国的影响不止于地貌。科学家们发现，作为大碰撞的最大产物，青藏高原的上空生成了一台超级“风机”，它将颠覆原本控制中国的行星风系。如果不考虑地形等诸多因素，地球上接近地面的大气将以一种非常规律的方式流动，这便是行星风系。在北纬30°附近的亚热带地区，行星风系控制下的气流不断从高空下沉至地面。温度越来越高，水汽也越来越不易凝结，难以形成降雨。受此影响，北纬30°附近出现了大面积的干旱地带，从北非到西亚，几乎连成一片。如果没有意外，同样位于北纬30°附近的中国南方地区，也会比现在干燥得多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80" w:right="136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但是“意外”还是降临了。平均海拔超过4000米的青藏高原，比平原地区接收到的太阳辐射更多。夏季，高原表面吸收的太阳能不断加热地表上方的空气。大气受热上升，地面气压降低，高原开始“抽吸”外围的气流进行补给，一个大型“抽风机”制造完成。南亚季风、东亚季风都被“抽吸”进入大陆。南亚季风裹挟着大量的水汽弥漫群山。气流或从山间峡谷鱼贯而入，形成汹涌的水汽通道；或在喜马拉雅山脉南缘聚集，形成大量降水。东亚季风从海洋深入中华腹地，充沛的水汽驱散了北纬30°的干旱，一个烟雨江南诞生了。但大自然是追求平衡的，烟雨江南诞生的同时，青藏高原也阻挡了印度洋水汽的北上。地处内陆而干旱少雨的中国西北地区变得更加干旱。不仅如此，冬季，强劲的西风也受到青藏高原的阻挡，不得不改变路径。它吹起西北沙漠中的沙尘，沿着青藏高原北部边缘向东推进，沙尘颗粒在太行山以西、秦岭以北降落，形成了黄土堆积厚度最高达400米的黄土高原。烟雨江南，大漠西北，再加上气候高寒的青藏高原，中国的三大自然区——东部季风区、西北干旱半干旱区、青藏高寒区，就此成形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80" w:right="130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高原“抽风机”重塑了中国的气候。一座“超级水塔”又在高原上竖立起来，中国的水系也将为之一变。随着海拔的上升，青藏高原大气层中的水汽凝结，形成了大量降雪。降雪日积月累，压实形成冰川，厚度可达数百米，犹如绝境长城。其长度从几千米到几十千米不等，如一条条巨龙，沿着山谷倾泻而下，又好像树枝一样延伸，漫流无际。青藏高原究竟有多少冰川?答案是4万多条。其覆盖面积约4.4万平方千米，占全国冰川面积的80%以上。青藏高原还拥有地球上海拔最高、数量最多的高原湖泊群。如此众多的冰川、湖泊，再加上地下水、地表河流，青藏高原化身为一座平均海拔超过4000米的“超级水塔”。当水塔的闸门打开时，水流便可以高屋建瓴之势向四周奔流，中国乃至亚洲的水系布局由此奠定。在中国西北部，石羊河、黑河、疏勒河，流向河西走廊，塔里木河则汇入塔里木盆地，它们各自滋润出一片绿洲。在中国东部，黄河、长江顺着三级阶梯奔流而下，孕育出中华文明；在中国西南部，澜沧江、怒江、独龙江、雅鲁藏布江、象泉河、狮泉河及孔雀河，流出国门，成为亚洲诸多文明的源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780" w:right="130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最后该轮到生命登场了。可是，像青藏高原这样的高寒之地，又将如何对生命产生影响呢?西藏阿里扎达盆地，沟壑纵横，看起来干旱荒芜，了无生机。2010年，科学家在这里发现了几块化石，它们属于世界上已知最古老的豹类——布氏豹。一些科学家认为，豹亚科动物起源于青藏高原，它们曾走下高原，进入东亚、南亚，演化出了古中华虎、云豹；后又进入美洲，演化出了美洲豹；还进入非洲，演化出非洲狮、花豹。不仅豹亚科，许多“北极动物”同样起源于青藏高原。原来，随着青藏高原的隆升，高原上的动物们为适应寒冷的环境，不断演化，譬如长出厚厚的皮毛。距今260万年前，大冰期降临，原本温暖的北极地区变得寒冷。但在青藏高原上的动物们早已适应寒冷的环境，包括北极狐、披毛犀在内的动物，顺利从青藏高原扩散到北极，并开辟出了全新的家园。如今，在青藏高原广袤的土地上，在众多的垂直山地之间，依然生活着中国40%的维管植物、43%的陆栖脊椎动物，堪称中国生物多样性的基石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00" w:right="13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大碰撞碰出了一个“大中国”，并影响到中国的地貌、气候、水系、生命等诸多方面，且这一影响目前还在继续。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00" w:right="13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(摘编自星球研究所/中国青藏高原研究会《这里是中国》)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50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1.下列对材料相关内容的理解和分析，不正确的一项是(3分)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A.“洪荒之力”在文中是指印度板块与欧亚板块相撞后产生的巨大能量。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B.“意外”在文中是指青藏高原的地形给中国的气候带来的一系列影响。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C.“超级水塔”的“超级”体现在水资源的数量、覆盖面积和海拔方面。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D.“北极动物”在文中指的是起源于青藏高原的动物。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50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2.下列对材料相关内容的概括和分析，不正确的一项是(3分)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00" w:right="190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A.类似于宇宙起源于一次大爆炸，现今中国的地理格局则与一次大碰撞息息相关。黄土高原、云贵高原、内蒙古高原、青藏高原无一不受到大碰撞的巨大影响。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00" w:right="190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B.位于北纬30°附近的中国南方地区由于受到青藏高原的影响，气候变得适宜，而世界上同纬度地区的其他一些地方，却降雨骤减，出现了大面积的干旱地带。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20" w:right="20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C.青藏高原冰川有4万多条，长度从几千米到几十千米不等，厚度可达数百米，其覆盖面积约4.4万平方千米，占全国冰川面积的80%以上。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00" w:right="190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D.青藏高原的隆升对生物圈的演化有极其重要的影响，为物种的起源、全球迁徙创造了条件，奠定了第三极和更广阔地区生物多样性的基石。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50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3.根据材料内容，下列说法正确的一项是(3分)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20" w:right="190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A.青藏高原是世界上最年轻的高原，云贵高原、黄土高原在青藏高原产生之前就已经有了一定的海拔高度，受到挤压后土层堆积厚度进一步增加。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20" w:right="204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B.青藏高原、内蒙古高原、大兴安岭分别属于第一阶梯、第二阶梯和第三阶梯，这三级阶梯就是根据海拔的不同所进行的分类。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20" w:right="19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C.行星风系是指地球上接近地面的大气的一种流动方式，它的流动本来是非常规律的，但特殊的地形等因素会打破其规律。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820" w:right="19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D.较之高原，平原地区接收到的太阳辐射更少，因此行星风系控制下的气流可以从高空下沉至地面，这让降雨难以形成，气候会变得较为干燥。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520" w:right="19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4.东部季风区夏季气候的主要特点是什么?青藏高原在其气候的形成中起到了什么样的作用?(4分)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54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5.好的科普文应该具备哪些要素?请结合文本材料进行分析。(4分)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(二)现代文阅读Ⅱ(本题共4小题，18分)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阅读下面的文字，完成6~9题。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不能忘记的一面之识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茅盾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6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他们第一次感觉到有这么一位年轻人跟他们在一起，是在天方破晓、山坡的小松林里勉强能够辨清人们面目的时候。朝霞掩蔽了周围的景物，人们只晓得自己是在一座小小的森林中，而这森林是在山的半腰。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4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昨夜他们仓皇奔上这小山，只知道是到一个比较安全的地方。现在，他们在晓风中打着寒噤，睁大了眼发愣，突然发觉在他们周围，远远近近，有比他们多一倍的武装人员，不用说，昨夜是在森严警戒中糊里糊涂地睡了一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4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不安的心情正在滋长。一位年轻人，肩头挂一枝长枪，胸前吊着一颗手榴弹，手提着一支左轮，走近他们来了。他操着生硬的国语，告诉他们：已经派人下去察看情形了。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“敌人在什么地方?”他们之中的G君问。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4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年轻人好像不曾听懂这句话，但也许听懂了，他侧着头想了想，好像一个在异国的旅客临时翻检他的“普通会话手册”，要找一句他一时忘记了的“外国话”；终于他找到了，长睫毛一闪，忽然比较流利地答道：“等等就知道了。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与其说是这句话的效力，倒不如说是他那从容不迫的态度给人家一服定心剂。然而人心总是无厌的，眼前既然有这么一位“语言相通”的人，怎么肯随便放过?问题便像榴霰弹似的纷纷掷到他头上。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4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年轻人不忙不慌地静听着，闪动着他的长睫毛。末了，他这才回答，还是那一句：“等等就知道了。”这一句话，现在可没有刚才那样的效力了。因为提出的问题太多又太复杂，这一句回答不能概括。人们内心的不安，又开始滋长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6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幸而，这所谓“等等”，不久就告终。敌人果然离这小小村落远些了，他们可以下山去，到屋里一歇了。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6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因为整夜不曾好生睡觉，他们首先被引进一间房去“休息”一会儿，这房本来也有人住，但此时却空着。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吃早饭的时候，招待他们的东道主告诉他们：今晚还得走夜路，白天可以畅快地睡个好觉。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他们再回那间房去，刚到门口，可就愣住了。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72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因为是从光线较强的地方来的，他们一时之间也看不清楚，但觉得房里闹哄哄挤满了人，嘈杂的说笑，他们全不懂。然而随即也就悟到，这是这间房的老主人们回来了，是放哨或是“摸敌人”回来了。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渐渐地看明白，闹哄哄的七八人原来是在解下那些挂在身上的劳什子：子弹带、面巾、马口铁杯子、手榴弹等等。看着那几位新客，他们带笑带说，好像是表示抱歉，然后一个一个又出去了，步枪却随身带起。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房里又寂静了，他们几位新客呆了半晌，觉得十二分的过意不去。他们都走到那伟大的板铺前，正打算各就“岗位”，这才看见房里原来还有一个人，他坐在那窗洞下，低着头，在读一本书。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看见他是那么专心致志，他们都不敢作声。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一会儿，他却抬起头来了，呀，原来就是早晨在山上见过的那位年轻人。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只记得他是多少懂得点国语的，他们之中的C君就和他招呼，觉得分外亲切，并对于占住了房间的事，表示歉意。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年轻人闪动着长睫毛，笑了一笑。可是他并不开口，凝眸望了他们一眼，收拾起书笔，站起身来打算走。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“不要紧，你就留在这里，不妨碍我们的，况且我们也不想睡。”C君很诚恳地留他。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他可有点惘然了，似乎有多少意思要倾吐，然而一时找不到字句。这当儿C君看见他手里那本很厚的书就是他们一个朋友所写的《论民族民主革命》，一本高级的理论书，不禁大感兴趣，就问他道：“你们在研究这本书么?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他的长睫毛一敛，轻声答道：“深得很，看不懂。”忽然他那颇为白皙的脸红了一下，羞怯怯地又加一句：“没有人教。”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“学习小组上用什么书?不是这一本么?”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“不是。”年轻人的长睫毛一动，垂眼看着手里那本书，又叹气似的说，“好深呵，好多地方不懂。”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这叹息声中，正燃烧着火焰一样的知识欲；这叹息声中，反而响着理论学习的意志的坚决，而不是灰心失望。他们都深深感动了。C君于是问道：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“你是哪里人?”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“新加坡。”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“什么学校?”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“我是做工的。”年轻人回答，长睫毛又闪动一下。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从他不完全的答语中，他们知道了他生长在新加坡，念过一年多的小学，后来就做机器工人，抗战以后回祖国投效，到这里也一年多了。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“你怎么到了这里的?”有人冒昧地问。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96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年轻人又有点惘然了。他笑了笑，低垂着长睫毛，又回到原来的话题，叹息着说：“知识不够，时间也不够呀。”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于是把那本厚书塞进衣袋，他说：“我还有事，等等，时间到了，会来叫你们。”便转身走了。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6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房里又沉静了。他们都躺在松板上，然而没睡意，那年轻人的身世，性格——虽然从这短促的会晤中只窥见了极少的一部分，依然给了他们无限兴奋。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态度沉着，一对聪明而又好作深思的眼睛，说话带点羞涩的表情：这样一个年轻人，这样一个投身于艰苦的战斗生活的年轻人，仿佛在他身上就能看出中华民族的最优秀的儿女们的面影。(有删改)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6.下列对本文相关内容的理解，正确的一项是(3分)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A.在见到青年之前，“不安的心情正在滋长”，在青年回答不了“他们”的问题时，“他们”的不安“又开始滋长”，这表明青年的到来并没起到什么作用。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B.在写战士们解下挂在身上的物件时，用了“闹哄哄的”“劳什子”等词语，写他们带来的嘈杂与混乱，暗示“几位新客”对此有些不满。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6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C.在C君打招呼和表达歉意时，青年只是笑一笑，并不说话，收拾起书笔打算离开，表明他不想打扰“他们”休息，也表现出他有些羞涩的特点。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2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D.“他们”与那位青年虽然只有短暂的交流，但通过了解到的部分信息，可以推想青年的性格和身世，这个过程让“他们”感到“无限兴奋”。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7.下列对本文艺术特色的分析鉴赏，不正确的一项是(3分)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2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A.本文第一句先写“他们”感觉到有这么一位青年跟“他们”在一起，然后才交代时间和环境，这样起笔虽稍显突兀，但具有聚焦的效果。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2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B.本文写那位青年的国语不好，在回答“他们”的问题时像异国旅客似的，临时翻检自己的“普通会话手册”，这为后文揭示他的身份做了铺垫。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0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C.“问题便像榴霰弹似的纷纷掷到他头上”一句，以榴霰弹比喻“他们”提出的问题，突出问题杂多而散乱，这一比喻也契合战时环境。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0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D.本文以时间为主要叙述线索，形象地描摹了那位青年的言行，详细地记述了他的心理活动，语言也十分生动，是一篇叙事记人的美文。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8.本文中那位青年前后给了“他们”哪些不同印象?请概括分析。(6分)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9.请结合本文，简要分析作者是怎样塑造那位青年的形象的。(6分)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二、古代诗文阅读(35分)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(一)文言文阅读(本题共5小题，20分)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阅读下面的文言文，完成10~14题。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材料一：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德行：颜渊，闵子骞。言语：宰我，子贡。政事：冉有，季路。文学：子游，子夏。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8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子贡问曰：“何如斯可谓之士矣?”子曰：“行己有耻，使于四方，不辱君命，可谓士矣。”(节选自《论语·先进》《论语·子路》)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材料二：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8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昔者，陈成恒相齐简公，欲为乱，惮齐邦鲍、晏，故徙其兵而伐鲁。鲁君忧也。孔子患之，乃召门人弟子而谓之曰：“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诸侯有相伐者尚耻之今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鲁父母之邦也，丘墓存焉。今齐将伐之，可无一出乎?”颜渊辞出，孔子止之。子路辞出，孔子止之。子贡辞出，孔子遣之。子贡南见吴王，谓吴王曰：“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今万乘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之齐，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私千乘之鲁，而与吴争强，臣切为君恐。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且夫救鲁，显名也，而伐齐，大利也。义在存亡鲁，勇在害强齐而威申晋邦者，则王者不疑也。”吴王曰：“子待吾伐越而还。”子贡曰：“不可。君以伐越而还，即齐也亦私鲁矣。且大吴畏小越，如此，臣请东见越王，使之出锐师以从下吏，是君实空越，而名从诸侯以伐也。”吴王大悦，乃行子贡。子贡东见越王，越王问曰：“此乃僻陋之邦，大夫乃至于此?”子贡曰：“今夫吴王有伐齐之志，君无惜重器，以喜其心，毋恶卑辞，以尊其礼，则伐齐必矣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彼战而不胜，则君之福也。彼战而胜，必以其余兵临晋。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臣请北见晋君，令共攻之。其骑士锐兵弊乎齐，重器羽旄尽乎晋，则君制其敝，此灭吴必矣。”越王大悦。吴王果兴九郡之兵，而与齐大战于艾陵，大败齐师，陈兵不归，果与晋人相遇黄池之上。吴晋争强，晋人击之，大败吴师。越王闻之，涉江袭吴，杀夫差而僇其相。故曰子贡一出，存鲁、乱齐、破吴、强晋、霸越，是也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492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(节选自《越绝书·越绝内传陈成恒》)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10.文中画波浪线的部分有三处需加句读，请用铅笔将答题卡上相应位置的答案标号涂黑。(3分)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诸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侯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有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相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伐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E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者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F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尚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G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耻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之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I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今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J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鲁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K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父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L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母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M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之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N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邦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O</w:t>
      </w:r>
      <w:r>
        <w:rPr>
          <w:rFonts w:hint="default" w:ascii="楷体_GB2312" w:hAnsi="等线" w:eastAsia="楷体_GB2312" w:cs="楷体_GB2312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也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11.下列对文中加点的词语及相关内容的解说，不正确的一项是(3分)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A.四方，文中指四方诸侯之国，与成语“四方之志”的“四方”意思不相同。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B.存，指保存，与《短歌行》中“枉用相存”的“存”字意思相同。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C.僻指地处偏远，与《琵琶行》中“浔阳地僻无音乐”的“僻”字意思相同。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D.卑辞指谦卑的言辞，“卑”与《送东阳马生序》中“非天质之卑”的“卑”字意思不相同。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12.下列对原文有关内容的概述，不正确的一项是(3分)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90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A.齐国的宰相陈成恒想兴兵作乱，但又忌惮齐国有鲍氏、晏氏，转而调遣军队去攻打鲁国，鲁国的国君很担心，孔子也为此忧心忡忡。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90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B.子贡出使吴国，希望吴王能出兵救鲁，讨伐齐国以获得大利，吴王答应等讨伐越国回来后去救鲁，子贡认为到那时鲁国早就亡国了。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90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C.子贡出使越国，劝说越王多方讨好吴王，以坚定吴王讨伐齐国的决心，认为齐晋同时出兵一定会击败吴军，越国就可借机灭掉吴国。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02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D.吴王大举攻打齐国，大败齐军，后又继续与晋国军队作战，结果为晋军所败。越王乘机兴兵渡江攻打吴国，成就了灭吴称霸的功业。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13.把文中画横线的句子翻译成现代汉语。(8分)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(1)今万乘之齐，私千乘之鲁，而与吴争强，臣切为君恐。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(2)彼战而不胜，则君之福也。彼战而胜，必以其余兵临晋。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90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14.鲁国危难时，孔子的学生颜渊、子路(季路)、子贡先后请求出使，孔子只同意子贡出使，这是什么原因?(3分)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(二)古代诗歌阅读(本题共2小题，9分)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阅读下面这首宋诗，完成15~16题。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388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次韵毛君游陈氏园①苏辙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362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增筑园亭草木新，损花风雨怨频频。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364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筼筜似欲迎初暑②，芍药犹堪送晚春。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364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薄暮出城仍有伴，携壶藉草更无巡。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364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归轩有喜知谁见，道上从横满醉人。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168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[注]①本诗作于诗人被贬筠州期间。②贫笞：一种皮薄竿高节长、生长在水边的大竹子。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15.下列对这首诗的理解和赏析，不正确的一项是(3分)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A.园中很多花朵都曾被频频风雨损伤，但诗人游园的心情并没受到影响。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B.颔联使用拟人手法，生动地描写了贫等和芍药，也点出了游园的时节。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C.“无巡”意为不拣选地方，形象地表现了诗人与友人畅饮时的随意状态。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D.路上杂乱地走着尽欢而散的人们，诗人也回到了家中，心中充满喜悦。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16.从本诗可以看出诗人什么样的人生态度?请结合内容简要分析。(6分)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(三)名篇名句默写(本题共1小题，6分)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17.补写出下列句子中的空缺部分。(6分)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9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(1)《古诗十九首·涉江采芙蓉》中“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                  ? 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”两句,问答之间交代了主人公忧思的缘由。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6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(2)诸葛亮在后世深受推崇,如陆游《书愤》中“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”两句，就表达了对他由衷的赞叹。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80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(3)古代诗歌中往往用不同季节来表现时序更替、光阴流逝,如“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”。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三、语言文字运用(20分)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(一)语言文字运用I(本题共2小题，7分)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阅读下面的文字，完成18~19题。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6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汉字是中国文化的瑰宝，早在殷商时期就成为推动社会文化发展的基石。2008年北京夏季奥运会的“中国印”会徽曾让汉字大放异彩，2022年北京冬奥会会徽“冬梦”和冬残奥会会徽“飞跃”也因汉字“冬”“飞”而锦上添花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“冬梦”和“飞跃”两幅会徽，内容均包含奥运标志、运动员和比赛场景、城市，年份，层次清晰，寓意深远。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会徽的上半部分用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刚劲曲折的线条勾画出了向前滑行、冲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向胜利的冰雪运动员的矫健身姿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；下半部分相对柔美圆润，既有赛场、跳台、滑道的轮廓，又似重峦叠嶂、绵延起伏。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在绚烂的“冬”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“飞”与抽象的奥运标识、残奥标识的映衬下，使得黑色的“BEIJING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2022”印鉴如同“一锤定音”，显示了中国对世界的坚定承诺。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8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18.文中画波浪线处是个长句，请改成几个较短的语句。可以改变语序、少量增删词语，但不得改变原意。(4分)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19.文中画横线的句子有语病，请修改。可以改变语序、少量增删词语，但不得改变原意。(3分)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(二)语言文字运用Ⅱ(本题共3小题，13分)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阅读下面的文字，完成20~22题。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关于喝水与减肥，很多人有个误区，认为喝热水能提高代谢，( )。理由是喝热水后体温会上升，新陈代谢也就随之提高，就像人生病发烧时代谢会提高一样。实际上，喝热水对健康人的体温几乎没有影响，(         )，人体总是恒温的，对基础代谢的影响更是_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_，自然也就谈不上减肥。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74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不过_②_的是，有一项人体实验的结果显示，冰水可以提高新陈代谢。实验将一群健康的成年人分为三组，分别给他们喝常温蒸馏水、常温生理食盐水和3℃的冰水。结果发现，不管是喝常温蒸馏水还是生理食盐水，都不能提高新陈代谢；( )，新陈代谢竟然提高了4.5%，并且这一效果可持续60分钟。不过遗憾的是，新陈代谢提高4.5%带来的热量差，对减肥来说基本上_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bdr w:val="none" w:color="auto" w:sz="0" w:space="0"/>
          <w:shd w:val="clear" w:fill="FFFFFF"/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_，平时做菜少放半勺油就出来了。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196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20.请在文中括号里补写恰当的语句，使它与上下文语意连贯、内容贴切，整段文字结构完整、逻辑严密，每处不超过12个字。(6分)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21.请在文中横线处填入恰当的成语。(3分)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212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22.简述第二自然段的主要内容。要求使用包含转折关系的句子，表达简洁流畅，不超过40个字。(4分)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四、写作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分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阅读下面的材料，根据要求写作。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分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（吉林）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当下，很多人倡导简约的理念，也有不少人肯定繁复的价值。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要求：选准角度，确定立意，明确文体，自拟标题；不要套作，不得抄袭；不得泄露个人信息；不少于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800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字。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．阅读下面的材料，根据要求写作。（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分）（黑龙江）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谚语往往在通俗易懂的话语中蕴含着经验与智慧，但有些谚语彼此之间仿佛有矛盾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比如“退一步海阔天空”和“不争馒头争口气”，再比如“三个臭皮匠顶个诸葛亮”和“三个和尚没水吃”，等等。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你如何看待这一现象？请结合以上材料写一篇文章，体现你的思考。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要求：选准角度，确定立意，明确文体，自拟标题；不要套作，不得抄袭；不得泄露个人信息；不少于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800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字。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阅读下面的材料，根据要求写作。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(60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分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（安徽 云南）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现代文阅读 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《这里是中国》告诉我们，大碰撞的“洪荒之力”使得我国地貌景观极富变化，我们的家园多姿多彩。祖国之美，在名山胜迹、澎湃江河，也在我们身边的平凡原野、无名山水、寻常巷陌。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请结合以上材料写一篇文章。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要求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选准角度，确定立意，明确文体，自拟标题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不要套作，不得抄袭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不得搬用现代文阅读的材料，不得泄露个人信息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不少于 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800 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字。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语文试题第10页(共10页)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语文试题评分参考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一、现代文阅读（35分）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（一）（17分）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1．（3分）D 2．（3分）B 3．（3分）C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4．（4分）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第一问（2分）：东部季风区高温多雨。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意思答对即可。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第二问（2分）：影响大气循环；东亚季风被“抽吸”进入大陆，带来充沛的水汽，形成大量降水。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意思答对即可。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5．（4分）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①科学性：在介绍科学知识的过程中，运用较多的科学术语和科学研究成果；②逻辑性：从根本成因到后续影响，主次分明，逻辑清晰；③严谨性：对关于科学判断的陈述加以适当界定，列出关键数字，更加精准；④通俗性：深入浅出，通俗易懂，运用打比方等手法，将青藏高原的特点等专业性内容生动形象地呈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每答出一点给1分。意思答对即可。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（二）（18分）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6．（3分）C 7．（3分）D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8．（6分）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①第一印象是全副武装的青年战士，国语不好，无法回答“他们”提出的所有问题，态度却从容不迫；②再次见面时感到亲切，青年专心致志地学习，让“他们”深受感动；③得知青年是归国支援抗战的华侨工人，态度沉着，从他身上看到了中华民族最优秀儿女们的面影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每答出一点给2分。意思答对即可。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9．（6分）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①借助战时环境的烘托和一面之识的印象，大体勾勒了人物的轮廓；②通过沉着的态度、闪动的长睫毛、羞涩的表情等细节，描摹青年最主要的外貌和性格特征；③围绕关于阅读理论著作的对话，表现青年坚定的意志和积极向上的精神状态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每答出一点给2分。意思答对即可。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二、古代诗文阅读（35分）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（一）（20分）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10．（3分）F I K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每涂对一处给1分。涂四处及以上不得分。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11．（3分）B 12．（3分）C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13．（8分）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（1）（4分）现在拥有万辆战车的齐国，要占有只有千辆战车的鲁国，而与吴国争强，我深深为您担忧。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译出大意给2分；“私”“恐”两处，每译对一处给1分。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（2）（4分）他打仗失败了，是您的福分。他打仗胜利了，一定会以剩下的部队去攻打晋国。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译出大意给2分；“福”“临”两处，每译对一处给1分。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14．（3分）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①子贡善于言辞，颜渊、子路长处不在此；②出使四方诸侯之事，在子贡向孔子请教学业的过程中曾涉及过。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答出一点给1分，答出两点给3分。意思答对即可。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（二）（9分）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15．（3分）C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16．（6分）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①暮春时节，风雨连绵，诗人游园所见应是桃李凋谢，满地落红，但诗人并无愁怨叹惋之情，仍然找到了怡人的美景，并与友人们把酒尽欢；②诗中展现出了诗人旷达的胸襟，由此看来，在面对人生挫折的时候，诗人也会有随缘自适的气度，保持顺其自然的心境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每答出一点给3分。意思答对即可。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17．（6分）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（1）采之欲遗谁 所思在远道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（2）出师一表真名世 千载谁堪伯仲间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每答对一空给1分，有错别字该空不给分。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（3）示例一：日月忽其不淹兮 春与秋其代序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示例二：荏苒冬春谢 寒暑忽流易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示例三：岭外音书断 经冬复历春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示例四：送了春归又送秋 人间随处寄悠悠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每答对一空给1分，有错别字该空不给分。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如有其他答案，只要符合要求，即可给分。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三、语言文字运用（20分）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（一）（7分）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18．（4分）示例：会徽的上半部分线条刚劲曲折，形如矫健的冰雪运动员，正向前滑行，冲向胜利。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写成两个短句，给1分；写成三个短句，给2分；写成四个及以上的，给3分；表达流畅，给1分。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如有其他答案，只要符合原意，可酌情给分。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改变原句意思，该句不给分。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19．（3分）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示例：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在绚烂的“冬”“飞”与抽象的奥运标识、残奥标识的映衬下，黑色的“BEIJING 2022”印鉴如同“一锤定音”，表达了中国对世界的坚定承诺。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评分参考：“使得”“显示”两处，每改对一处给1分；语言流畅，给1分。如有其他答案，只要言之成理，可酌情给分。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（二）（13分）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20．（6分）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示例：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①从而达到减肥的目的②不管喝多少热水③而喝了3℃的冰水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评分参考：每写出一处给2分。意思答对即可。字数不合要求，酌情扣分。如有其他答案，只要言之成理，可酌情给分。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21．（3分）示例：①微乎其微 ②出人意料 ③无济于事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评分参考：每答对一处给1分，有错别字该处不给分。如有其他答案，只要言之成理，可酌情给分。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22．（4分）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示例：①喝冰水能提高新陈代谢，②但是提高的幅度很小，③对减肥基本没有帮助。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评分参考：写出两点给1分，写出三点给2分；写出正确的转折关系的句子给1分，句子简洁流畅给1分。意思答对即可。字数不合要求，酌情扣分。如有其他答案，只要言之成理，可酌情给分。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四、写作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作文等级评分标准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35"/>
        <w:gridCol w:w="1897"/>
        <w:gridCol w:w="1971"/>
        <w:gridCol w:w="2371"/>
        <w:gridCol w:w="2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一等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分）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二等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分）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三等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分）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四等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3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基础等级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内容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符合题意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中心突出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内容充实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思想健康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感情真挚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符合题意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中心明确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内容较充实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思想健康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感情真实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基本符合题意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中心基本明确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内容单薄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思想基本健康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感情基本真实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偏离题意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中心不明确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内容不当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思想不健康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感情虚假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3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表达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符合文体要求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结构严谨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语言流畅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字迹工整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符合文体要求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结构完整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语言通顺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字迹清楚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基本符合文体要求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结构基本完整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语言基本通顺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字迹基本清楚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不符合文体要求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结构混乱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语言不通顺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-40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语病多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字迹潦草难辨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发展等级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特征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深刻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丰富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有文采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有创意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较深刻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较丰富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较有文采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较有创意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略显深刻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略显丰富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略有文采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略有创意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个别语句有深意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个别内容较好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个别语句较精彩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个别地方有新意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一）基础等级评分，“题意”项主要看选择角度是否符合材料内容及含意涉及的范围。选择角度符合材料内容及含意范围的属于“符合题意”。与材料内容及含意范围沾边的套作，在第三等及以下评分（“发展等级”不给分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（二）发展等级评分，不求全面，可根据“特征”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项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点中若干突出点按等评分。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1"/>
          <w:szCs w:val="21"/>
          <w:bdr w:val="none" w:color="auto" w:sz="0" w:space="0"/>
          <w:shd w:val="clear" w:fill="FFFFFF"/>
        </w:rPr>
        <w:t>深刻：①透过现象深入本质 ②揭示事物内在的关系 ③观点具有启发性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丰富：④材料丰富  ⑤论据充足  ⑥形象丰满  ⑦意境深远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有文采：⑧用词贴切  ⑨句式灵活  ⑩善于运用修辞手法  </w:t>
      </w:r>
      <w:r>
        <w:rPr>
          <w:rFonts w:ascii="MS Mincho" w:hAnsi="MS Mincho" w:eastAsia="MS Mincho" w:cs="MS Mincho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文句有表现力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有创意：</w:t>
      </w:r>
      <w:r>
        <w:rPr>
          <w:rFonts w:hint="eastAsia" w:ascii="MS Mincho" w:hAnsi="MS Mincho" w:eastAsia="MS Mincho" w:cs="MS Mincho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见解新颖  </w:t>
      </w:r>
      <w:r>
        <w:rPr>
          <w:rFonts w:hint="eastAsia" w:ascii="MS Mincho" w:hAnsi="MS Mincho" w:eastAsia="MS Mincho" w:cs="MS Mincho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材料新鲜  </w:t>
      </w:r>
      <w:r>
        <w:rPr>
          <w:rFonts w:hint="eastAsia" w:ascii="MS Mincho" w:hAnsi="MS Mincho" w:eastAsia="MS Mincho" w:cs="MS Mincho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构思新巧  </w:t>
      </w:r>
      <w:r>
        <w:rPr>
          <w:rFonts w:hint="eastAsia" w:ascii="MS Mincho" w:hAnsi="MS Mincho" w:eastAsia="MS Mincho" w:cs="MS Mincho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推理想象有独到之处  </w:t>
      </w:r>
      <w:r>
        <w:rPr>
          <w:rFonts w:hint="eastAsia" w:ascii="MS Mincho" w:hAnsi="MS Mincho" w:eastAsia="MS Mincho" w:cs="MS Mincho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有个性特征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（三）缺标题扣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分；不足字数，每少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个字扣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分；每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个错别字扣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分，重复的不计；标点错误多的，酌情扣分。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0"/>
        <w:jc w:val="left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（四）套作或文体不明确的，适当扣分；抄袭的，“基础等级”在第四等之内评分，“发展等级”不给分。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2JjN2ZlY2M5YTI5YTNjNDJjNjFmYzkwY2EyMTcifQ=="/>
  </w:docVars>
  <w:rsids>
    <w:rsidRoot w:val="2D237E86"/>
    <w:rsid w:val="001771B4"/>
    <w:rsid w:val="01600318"/>
    <w:rsid w:val="024B62A5"/>
    <w:rsid w:val="0285372F"/>
    <w:rsid w:val="02C5550C"/>
    <w:rsid w:val="02E6176B"/>
    <w:rsid w:val="0396194E"/>
    <w:rsid w:val="03DC7149"/>
    <w:rsid w:val="03F86829"/>
    <w:rsid w:val="050E0963"/>
    <w:rsid w:val="05197898"/>
    <w:rsid w:val="057C15BE"/>
    <w:rsid w:val="06476EC9"/>
    <w:rsid w:val="06771878"/>
    <w:rsid w:val="07834A9A"/>
    <w:rsid w:val="07952008"/>
    <w:rsid w:val="083145FD"/>
    <w:rsid w:val="089576B8"/>
    <w:rsid w:val="08F471B8"/>
    <w:rsid w:val="08FF64D3"/>
    <w:rsid w:val="09BD31F6"/>
    <w:rsid w:val="09F95DFC"/>
    <w:rsid w:val="0AE821EF"/>
    <w:rsid w:val="0B9E1E79"/>
    <w:rsid w:val="0BFF5852"/>
    <w:rsid w:val="0C94256A"/>
    <w:rsid w:val="0E8C5129"/>
    <w:rsid w:val="0F145B75"/>
    <w:rsid w:val="0F540FB1"/>
    <w:rsid w:val="0F5D0942"/>
    <w:rsid w:val="0F664D22"/>
    <w:rsid w:val="0F76748F"/>
    <w:rsid w:val="0F7B0818"/>
    <w:rsid w:val="0FB575DD"/>
    <w:rsid w:val="102F611F"/>
    <w:rsid w:val="103532E2"/>
    <w:rsid w:val="10484AE2"/>
    <w:rsid w:val="10580765"/>
    <w:rsid w:val="1130635A"/>
    <w:rsid w:val="116772C1"/>
    <w:rsid w:val="11934AB7"/>
    <w:rsid w:val="122A5500"/>
    <w:rsid w:val="12806C80"/>
    <w:rsid w:val="13264BB0"/>
    <w:rsid w:val="13553E1B"/>
    <w:rsid w:val="156E16C9"/>
    <w:rsid w:val="15D4175C"/>
    <w:rsid w:val="163C0A8C"/>
    <w:rsid w:val="17041716"/>
    <w:rsid w:val="189631C4"/>
    <w:rsid w:val="1961796A"/>
    <w:rsid w:val="19C67560"/>
    <w:rsid w:val="1D152B6F"/>
    <w:rsid w:val="1DB20242"/>
    <w:rsid w:val="1DE001AC"/>
    <w:rsid w:val="1E580E5E"/>
    <w:rsid w:val="1F384E8F"/>
    <w:rsid w:val="1F711541"/>
    <w:rsid w:val="1F881AC2"/>
    <w:rsid w:val="21353F00"/>
    <w:rsid w:val="229D019E"/>
    <w:rsid w:val="23FF72CC"/>
    <w:rsid w:val="2459100A"/>
    <w:rsid w:val="25565651"/>
    <w:rsid w:val="256A7BCD"/>
    <w:rsid w:val="263277FC"/>
    <w:rsid w:val="2715471B"/>
    <w:rsid w:val="274B38F9"/>
    <w:rsid w:val="279D56A1"/>
    <w:rsid w:val="27B50636"/>
    <w:rsid w:val="29F510A5"/>
    <w:rsid w:val="2A6871C3"/>
    <w:rsid w:val="2AA16878"/>
    <w:rsid w:val="2AA70304"/>
    <w:rsid w:val="2B3B1C1A"/>
    <w:rsid w:val="2B8B3E0D"/>
    <w:rsid w:val="2B8B68B5"/>
    <w:rsid w:val="2C437565"/>
    <w:rsid w:val="2C740F1D"/>
    <w:rsid w:val="2CD61663"/>
    <w:rsid w:val="2D237E86"/>
    <w:rsid w:val="2E0053C3"/>
    <w:rsid w:val="2F244CD6"/>
    <w:rsid w:val="2FA958E4"/>
    <w:rsid w:val="302E73A9"/>
    <w:rsid w:val="30497AF3"/>
    <w:rsid w:val="30D05EE4"/>
    <w:rsid w:val="31586E78"/>
    <w:rsid w:val="319D08E1"/>
    <w:rsid w:val="31A973EF"/>
    <w:rsid w:val="32D77779"/>
    <w:rsid w:val="331C6DC5"/>
    <w:rsid w:val="337375F2"/>
    <w:rsid w:val="34D2441F"/>
    <w:rsid w:val="351C4C06"/>
    <w:rsid w:val="355C5452"/>
    <w:rsid w:val="359B4B64"/>
    <w:rsid w:val="35F16938"/>
    <w:rsid w:val="360D089C"/>
    <w:rsid w:val="366058E9"/>
    <w:rsid w:val="36D506D6"/>
    <w:rsid w:val="36DB023F"/>
    <w:rsid w:val="37224F4F"/>
    <w:rsid w:val="37E9758F"/>
    <w:rsid w:val="386B71EC"/>
    <w:rsid w:val="38A75DDC"/>
    <w:rsid w:val="38F04216"/>
    <w:rsid w:val="392A6A70"/>
    <w:rsid w:val="3A2202A2"/>
    <w:rsid w:val="3AE375F7"/>
    <w:rsid w:val="3B3170B1"/>
    <w:rsid w:val="3B684838"/>
    <w:rsid w:val="3C9C663C"/>
    <w:rsid w:val="3DBA4373"/>
    <w:rsid w:val="3E0D0836"/>
    <w:rsid w:val="3E0D4422"/>
    <w:rsid w:val="3E7F01E1"/>
    <w:rsid w:val="3ECC2BDE"/>
    <w:rsid w:val="3F7710D4"/>
    <w:rsid w:val="3F843EDF"/>
    <w:rsid w:val="401B1522"/>
    <w:rsid w:val="40C6707A"/>
    <w:rsid w:val="42240E08"/>
    <w:rsid w:val="423F398B"/>
    <w:rsid w:val="42570212"/>
    <w:rsid w:val="42D90F41"/>
    <w:rsid w:val="431E7BC4"/>
    <w:rsid w:val="433C187A"/>
    <w:rsid w:val="436C349A"/>
    <w:rsid w:val="43F62E61"/>
    <w:rsid w:val="44114C11"/>
    <w:rsid w:val="448D7646"/>
    <w:rsid w:val="45246D27"/>
    <w:rsid w:val="46477507"/>
    <w:rsid w:val="48494949"/>
    <w:rsid w:val="49045DD1"/>
    <w:rsid w:val="492B27E0"/>
    <w:rsid w:val="4961675D"/>
    <w:rsid w:val="49784C90"/>
    <w:rsid w:val="49D65F61"/>
    <w:rsid w:val="4A4B7090"/>
    <w:rsid w:val="4A692E25"/>
    <w:rsid w:val="4B1E0329"/>
    <w:rsid w:val="4BB65BBF"/>
    <w:rsid w:val="4C5C54BD"/>
    <w:rsid w:val="4C9F43E3"/>
    <w:rsid w:val="4CC827A5"/>
    <w:rsid w:val="4D055D9C"/>
    <w:rsid w:val="4DBD4BD1"/>
    <w:rsid w:val="4E227CA5"/>
    <w:rsid w:val="4E812458"/>
    <w:rsid w:val="4E8750CC"/>
    <w:rsid w:val="4ED24303"/>
    <w:rsid w:val="4EDC7F37"/>
    <w:rsid w:val="4EE61938"/>
    <w:rsid w:val="4F1E1267"/>
    <w:rsid w:val="4F6B5360"/>
    <w:rsid w:val="4FA075F4"/>
    <w:rsid w:val="500224C8"/>
    <w:rsid w:val="50720A99"/>
    <w:rsid w:val="5148716F"/>
    <w:rsid w:val="514C3699"/>
    <w:rsid w:val="524B573D"/>
    <w:rsid w:val="52F24E12"/>
    <w:rsid w:val="539250E9"/>
    <w:rsid w:val="53A62878"/>
    <w:rsid w:val="55543E09"/>
    <w:rsid w:val="558C4EA1"/>
    <w:rsid w:val="55F71479"/>
    <w:rsid w:val="5653435C"/>
    <w:rsid w:val="56825994"/>
    <w:rsid w:val="56AA027B"/>
    <w:rsid w:val="56C55AA7"/>
    <w:rsid w:val="56DF0220"/>
    <w:rsid w:val="571A6BAB"/>
    <w:rsid w:val="57214349"/>
    <w:rsid w:val="57D60CE1"/>
    <w:rsid w:val="58503863"/>
    <w:rsid w:val="58630454"/>
    <w:rsid w:val="587A7D63"/>
    <w:rsid w:val="594D05D9"/>
    <w:rsid w:val="599C0C0C"/>
    <w:rsid w:val="5A142580"/>
    <w:rsid w:val="5A210618"/>
    <w:rsid w:val="5A261D80"/>
    <w:rsid w:val="5B2C52D8"/>
    <w:rsid w:val="5C5E4D86"/>
    <w:rsid w:val="5C632314"/>
    <w:rsid w:val="5CAD528E"/>
    <w:rsid w:val="5CB17676"/>
    <w:rsid w:val="5CE412A9"/>
    <w:rsid w:val="5D41398F"/>
    <w:rsid w:val="5E732FFF"/>
    <w:rsid w:val="5F1A4BC9"/>
    <w:rsid w:val="5F523D99"/>
    <w:rsid w:val="5F676AE2"/>
    <w:rsid w:val="5F990663"/>
    <w:rsid w:val="5F9F0E70"/>
    <w:rsid w:val="601A1EFD"/>
    <w:rsid w:val="603F222C"/>
    <w:rsid w:val="604B4231"/>
    <w:rsid w:val="607E4921"/>
    <w:rsid w:val="60D265C6"/>
    <w:rsid w:val="61023A6C"/>
    <w:rsid w:val="61427453"/>
    <w:rsid w:val="6150546D"/>
    <w:rsid w:val="61D26BFB"/>
    <w:rsid w:val="61DD7C7A"/>
    <w:rsid w:val="62AD7C47"/>
    <w:rsid w:val="63255D14"/>
    <w:rsid w:val="63A43458"/>
    <w:rsid w:val="63B46779"/>
    <w:rsid w:val="63BF22D9"/>
    <w:rsid w:val="644D3578"/>
    <w:rsid w:val="65CD1F88"/>
    <w:rsid w:val="670B4C53"/>
    <w:rsid w:val="671A25B9"/>
    <w:rsid w:val="68905759"/>
    <w:rsid w:val="69C7292C"/>
    <w:rsid w:val="6A1C7A21"/>
    <w:rsid w:val="6A507C6C"/>
    <w:rsid w:val="6A9A10BE"/>
    <w:rsid w:val="6AD47B44"/>
    <w:rsid w:val="6B5F007D"/>
    <w:rsid w:val="6BED0D91"/>
    <w:rsid w:val="6D45653E"/>
    <w:rsid w:val="6D484592"/>
    <w:rsid w:val="6D6A7DC2"/>
    <w:rsid w:val="6DE41394"/>
    <w:rsid w:val="6F281088"/>
    <w:rsid w:val="6F2D70C4"/>
    <w:rsid w:val="6F925FC4"/>
    <w:rsid w:val="6F9A4F00"/>
    <w:rsid w:val="6FC561BC"/>
    <w:rsid w:val="6FCA756E"/>
    <w:rsid w:val="6FE06609"/>
    <w:rsid w:val="70B652A3"/>
    <w:rsid w:val="70EE0B22"/>
    <w:rsid w:val="72423007"/>
    <w:rsid w:val="72E8597F"/>
    <w:rsid w:val="738830FF"/>
    <w:rsid w:val="73A15F47"/>
    <w:rsid w:val="73C16D4D"/>
    <w:rsid w:val="74087C5F"/>
    <w:rsid w:val="744C6F6E"/>
    <w:rsid w:val="74623007"/>
    <w:rsid w:val="74BC540D"/>
    <w:rsid w:val="74E120F1"/>
    <w:rsid w:val="74F9310D"/>
    <w:rsid w:val="75326524"/>
    <w:rsid w:val="75C851B6"/>
    <w:rsid w:val="77087FD3"/>
    <w:rsid w:val="771C3EAD"/>
    <w:rsid w:val="77972AA9"/>
    <w:rsid w:val="78AE48C1"/>
    <w:rsid w:val="79007FE2"/>
    <w:rsid w:val="7A9F1E3D"/>
    <w:rsid w:val="7ABC51E6"/>
    <w:rsid w:val="7D3A2A8C"/>
    <w:rsid w:val="7E003BED"/>
    <w:rsid w:val="7E290A10"/>
    <w:rsid w:val="7E6866BC"/>
    <w:rsid w:val="7EBA3F28"/>
    <w:rsid w:val="7F6A3383"/>
    <w:rsid w:val="7FA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textAlignment w:val="baseline"/>
    </w:pPr>
    <w:rPr>
      <w:rFonts w:eastAsia="楷体_GB2312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autoSpaceDE w:val="0"/>
      <w:autoSpaceDN w:val="0"/>
      <w:ind w:right="-24" w:rightChars="-10" w:firstLine="425" w:firstLineChars="225"/>
    </w:pPr>
    <w:rPr>
      <w:rFonts w:ascii="Arial" w:hAnsi="Arial" w:eastAsia="仿宋_GB2312" w:cs="Arial"/>
      <w:kern w:val="0"/>
      <w:szCs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标书正文1"/>
    <w:basedOn w:val="1"/>
    <w:next w:val="5"/>
    <w:qFormat/>
    <w:uiPriority w:val="0"/>
    <w:pPr>
      <w:spacing w:line="520" w:lineRule="exact"/>
      <w:ind w:firstLine="64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11047</Words>
  <Characters>11918</Characters>
  <Lines>0</Lines>
  <Paragraphs>0</Paragraphs>
  <TotalTime>82</TotalTime>
  <ScaleCrop>false</ScaleCrop>
  <LinksUpToDate>false</LinksUpToDate>
  <CharactersWithSpaces>12121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2020-10-22T03:41:00Z</dcterms:created>
  <dc:creator>叶叶青</dc:creator>
  <cp:lastModifiedBy>Administrator</cp:lastModifiedBy>
  <dcterms:modified xsi:type="dcterms:W3CDTF">2023-02-24T12:52:00Z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2904AD0FCADB492F8CF94B61203DA4E2</vt:lpwstr>
  </property>
</Properties>
</file>