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hint="eastAsia" w:eastAsia="黑体"/>
          <w:color w:val="auto"/>
          <w:sz w:val="36"/>
          <w:lang w:val="en-US" w:eastAsia="zh-CN"/>
        </w:rPr>
      </w:pPr>
      <w:r>
        <w:rPr>
          <w:rFonts w:hint="eastAsia" w:eastAsia="黑体"/>
          <w:color w:val="auto"/>
          <w:sz w:val="36"/>
          <w:lang w:val="en-US" w:eastAsia="zh-CN"/>
        </w:rPr>
        <w:t>参考答案</w:t>
      </w:r>
    </w:p>
    <w:p>
      <w:pPr>
        <w:spacing w:line="360" w:lineRule="auto"/>
        <w:rPr>
          <w:rFonts w:ascii="黑体" w:hAnsi="黑体" w:eastAsia="黑体"/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一、现代文阅读（</w:t>
      </w:r>
      <w:r>
        <w:rPr>
          <w:rFonts w:ascii="黑体" w:hAnsi="黑体" w:eastAsia="黑体"/>
          <w:b/>
          <w:color w:val="000000"/>
        </w:rPr>
        <w:t>35</w:t>
      </w:r>
      <w:r>
        <w:rPr>
          <w:rFonts w:hint="eastAsia" w:ascii="黑体" w:hAnsi="黑体" w:eastAsia="黑体"/>
          <w:b/>
          <w:color w:val="000000"/>
        </w:rPr>
        <w:t>分）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both"/>
        <w:rPr>
          <w:rFonts w:hint="eastAsia" w:eastAsia="宋体"/>
          <w:color w:val="000000"/>
          <w:sz w:val="36"/>
          <w:lang w:val="en-US" w:eastAsia="zh-CN"/>
        </w:rPr>
      </w:pPr>
      <w:r>
        <w:rPr>
          <w:rFonts w:hint="eastAsia" w:ascii="宋体" w:hAnsi="宋体"/>
          <w:b/>
          <w:color w:val="000000"/>
        </w:rPr>
        <w:t>（一）现代文阅读Ⅰ</w:t>
      </w:r>
      <w:r>
        <w:rPr>
          <w:rFonts w:hint="eastAsia" w:ascii="宋体" w:hAnsi="宋体"/>
          <w:b/>
          <w:color w:val="000000"/>
          <w:lang w:eastAsia="zh-CN"/>
        </w:rPr>
        <w:t>（</w:t>
      </w:r>
      <w:r>
        <w:rPr>
          <w:rFonts w:hint="eastAsia" w:ascii="宋体" w:hAnsi="宋体"/>
          <w:b/>
          <w:color w:val="000000"/>
          <w:lang w:val="en-US" w:eastAsia="zh-CN"/>
        </w:rPr>
        <w:t>19分</w:t>
      </w:r>
      <w:r>
        <w:rPr>
          <w:rFonts w:hint="eastAsia" w:ascii="宋体" w:hAnsi="宋体"/>
          <w:b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1.（3分）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C</w:t>
      </w:r>
      <w:r>
        <w:rPr>
          <w:rFonts w:hint="eastAsia" w:ascii="宋体" w:hAnsi="宋体" w:cs="宋体"/>
          <w:color w:val="000000"/>
          <w:kern w:val="0"/>
          <w:szCs w:val="21"/>
        </w:rPr>
        <w:t>（“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相辅相成</w:t>
      </w:r>
      <w:r>
        <w:rPr>
          <w:rFonts w:hint="eastAsia" w:ascii="宋体" w:hAnsi="宋体" w:cs="宋体"/>
          <w:color w:val="000000"/>
          <w:kern w:val="0"/>
          <w:szCs w:val="21"/>
        </w:rPr>
        <w:t>”错。）</w:t>
      </w:r>
    </w:p>
    <w:p>
      <w:pPr>
        <w:adjustRightInd w:val="0"/>
        <w:spacing w:line="360" w:lineRule="auto"/>
        <w:ind w:left="630" w:leftChars="20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2.（3分）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C</w:t>
      </w:r>
      <w:r>
        <w:rPr>
          <w:rFonts w:hint="eastAsia" w:ascii="宋体" w:hAnsi="宋体" w:cs="宋体"/>
          <w:color w:val="000000"/>
          <w:kern w:val="0"/>
          <w:szCs w:val="21"/>
        </w:rPr>
        <w:t>（“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论证力度不够</w:t>
      </w:r>
      <w:r>
        <w:rPr>
          <w:rFonts w:hint="eastAsia" w:ascii="宋体" w:hAnsi="宋体" w:cs="宋体"/>
          <w:color w:val="000000"/>
          <w:kern w:val="0"/>
          <w:szCs w:val="21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原文无据</w:t>
      </w:r>
      <w:r>
        <w:rPr>
          <w:rFonts w:hint="eastAsia" w:ascii="宋体" w:hAnsi="宋体" w:cs="宋体"/>
          <w:color w:val="000000"/>
          <w:kern w:val="0"/>
          <w:szCs w:val="21"/>
        </w:rPr>
        <w:t>。）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3.（3分）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D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4.（4分）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Cs w:val="21"/>
        </w:rPr>
        <w:t>古罗马作家曾悲叹中国丝绸不仅吸去大量黄金，同时还助长了追求奢华的社会风气；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Cs w:val="21"/>
        </w:rPr>
        <w:t>涌向阿拉伯帝国首都巴格达的产品中，中国以工艺品为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特色</w:t>
      </w:r>
      <w:r>
        <w:rPr>
          <w:rFonts w:hint="eastAsia" w:ascii="宋体" w:hAnsi="宋体" w:cs="宋体"/>
          <w:color w:val="000000"/>
          <w:kern w:val="0"/>
          <w:szCs w:val="21"/>
        </w:rPr>
        <w:t>，其他国家多是动植物、矿产等；</w:t>
      </w:r>
      <w:r>
        <w:rPr>
          <w:rFonts w:ascii="宋体" w:hAnsi="宋体" w:cs="宋体"/>
          <w:color w:val="000000"/>
          <w:kern w:val="0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Cs w:val="21"/>
        </w:rPr>
        <w:t>阿拉伯人把一切精美的或制作奇巧的器皿都称为“中国的”；</w:t>
      </w:r>
      <w:r>
        <w:rPr>
          <w:rFonts w:ascii="宋体" w:hAnsi="宋体" w:cs="宋体"/>
          <w:color w:val="000000"/>
          <w:kern w:val="0"/>
          <w:szCs w:val="21"/>
        </w:rPr>
        <w:t>④</w:t>
      </w:r>
      <w:r>
        <w:rPr>
          <w:rFonts w:hint="eastAsia" w:ascii="宋体" w:hAnsi="宋体" w:cs="宋体"/>
          <w:color w:val="000000"/>
          <w:kern w:val="0"/>
          <w:szCs w:val="21"/>
        </w:rPr>
        <w:t>中国人在塑像和绘画方面拥有举世罕见的技巧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⑤</w:t>
      </w:r>
      <w:r>
        <w:rPr>
          <w:rFonts w:hint="eastAsia" w:ascii="宋体" w:hAnsi="宋体" w:cs="宋体"/>
          <w:color w:val="000000"/>
          <w:kern w:val="0"/>
          <w:szCs w:val="21"/>
        </w:rPr>
        <w:t>波斯工艺大师曾数次尝试烧制中国瓷器，却始终稍逊一筹。（每个要点1分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答对四个要点即可得4分。</w:t>
      </w:r>
      <w:r>
        <w:rPr>
          <w:rFonts w:hint="eastAsia" w:ascii="宋体" w:hAnsi="宋体" w:cs="宋体"/>
          <w:color w:val="000000"/>
          <w:kern w:val="0"/>
          <w:szCs w:val="21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5.（6分）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Cs w:val="21"/>
        </w:rPr>
        <w:t>具有无与伦比的消化融合能力，并在融合的基础上进行创新；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Cs w:val="21"/>
        </w:rPr>
        <w:t>具有</w:t>
      </w:r>
      <w:r>
        <w:rPr>
          <w:rFonts w:ascii="宋体" w:hAnsi="宋体" w:cs="宋体"/>
          <w:color w:val="000000"/>
          <w:kern w:val="0"/>
          <w:szCs w:val="21"/>
        </w:rPr>
        <w:t>精益求精、“画龙画虎亦画骨”的工匠精神</w:t>
      </w:r>
      <w:r>
        <w:rPr>
          <w:rFonts w:hint="eastAsia" w:ascii="宋体" w:hAnsi="宋体" w:cs="宋体"/>
          <w:color w:val="000000"/>
          <w:kern w:val="0"/>
          <w:szCs w:val="21"/>
        </w:rPr>
        <w:t>，在技艺上有无尽的追求；</w:t>
      </w:r>
      <w:r>
        <w:rPr>
          <w:rFonts w:ascii="宋体" w:hAnsi="宋体" w:cs="宋体"/>
          <w:color w:val="000000"/>
          <w:kern w:val="0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Cs w:val="21"/>
        </w:rPr>
        <w:t>具有发达的农业文化保障，物产丰富，政治制度先进。（每个要点2分）</w:t>
      </w:r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（二）现代文阅读Ⅱ</w:t>
      </w:r>
      <w:r>
        <w:rPr>
          <w:rFonts w:hint="eastAsia" w:ascii="宋体" w:hAnsi="宋体"/>
          <w:color w:val="000000"/>
        </w:rPr>
        <w:t>（16分）</w:t>
      </w:r>
    </w:p>
    <w:p>
      <w:pPr>
        <w:adjustRightInd w:val="0"/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6.（3分）B（“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促使……转变”“背叛家庭”</w:t>
      </w:r>
      <w:r>
        <w:rPr>
          <w:rFonts w:hint="eastAsia" w:ascii="宋体" w:hAnsi="宋体" w:cs="宋体"/>
          <w:color w:val="000000"/>
          <w:kern w:val="0"/>
          <w:szCs w:val="21"/>
        </w:rPr>
        <w:t>错。）</w:t>
      </w:r>
    </w:p>
    <w:p>
      <w:pPr>
        <w:adjustRightInd w:val="0"/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7.（3分）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A</w:t>
      </w:r>
      <w:r>
        <w:rPr>
          <w:rFonts w:hint="eastAsia" w:ascii="宋体" w:hAnsi="宋体" w:cs="宋体"/>
          <w:color w:val="000000"/>
          <w:kern w:val="0"/>
          <w:szCs w:val="21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“</w:t>
      </w:r>
      <w:r>
        <w:rPr>
          <w:rFonts w:hint="eastAsia" w:ascii="宋体" w:hAnsi="宋体"/>
          <w:color w:val="000000"/>
          <w:szCs w:val="21"/>
          <w:lang w:eastAsia="zh-CN"/>
        </w:rPr>
        <w:t>催生了</w:t>
      </w:r>
      <w:r>
        <w:rPr>
          <w:rFonts w:hint="eastAsia" w:ascii="宋体" w:hAnsi="宋体"/>
          <w:color w:val="000000"/>
          <w:szCs w:val="21"/>
        </w:rPr>
        <w:t>赵一曼</w:t>
      </w:r>
      <w:r>
        <w:rPr>
          <w:rFonts w:hint="eastAsia" w:ascii="宋体" w:hAnsi="宋体"/>
          <w:color w:val="000000"/>
          <w:szCs w:val="21"/>
          <w:lang w:val="en-US" w:eastAsia="zh-CN"/>
        </w:rPr>
        <w:t>背叛家庭、投身革命的思想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错</w:t>
      </w:r>
      <w:r>
        <w:rPr>
          <w:rFonts w:hint="eastAsia" w:ascii="宋体" w:hAnsi="宋体" w:cs="宋体"/>
          <w:color w:val="000000"/>
          <w:kern w:val="0"/>
          <w:szCs w:val="21"/>
        </w:rPr>
        <w:t>。）</w:t>
      </w:r>
    </w:p>
    <w:p>
      <w:pPr>
        <w:adjustRightInd w:val="0"/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8.（4分）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Cs w:val="21"/>
        </w:rPr>
        <w:t>对胜利的坚定信念，对死亡的无所畏惧，对敌人的极度蔑视。（2分）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Cs w:val="21"/>
        </w:rPr>
        <w:t>对组织的无限忠诚，对敌人的无情嘲弄，对个人遭遇的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自嘲</w:t>
      </w:r>
      <w:r>
        <w:rPr>
          <w:rFonts w:hint="eastAsia" w:ascii="宋体" w:hAnsi="宋体" w:cs="宋体"/>
          <w:color w:val="000000"/>
          <w:kern w:val="0"/>
          <w:szCs w:val="21"/>
        </w:rPr>
        <w:t>调侃。（2分）</w:t>
      </w:r>
    </w:p>
    <w:p>
      <w:pPr>
        <w:adjustRightInd w:val="0"/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9.（6分）</w:t>
      </w:r>
      <w:r>
        <w:rPr>
          <w:rFonts w:ascii="宋体" w:hAnsi="宋体" w:cs="宋体"/>
          <w:color w:val="000000"/>
          <w:kern w:val="0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文本一通过</w:t>
      </w:r>
      <w:r>
        <w:rPr>
          <w:rFonts w:hint="eastAsia" w:ascii="宋体" w:hAnsi="宋体" w:cs="宋体"/>
          <w:color w:val="000000"/>
          <w:kern w:val="0"/>
          <w:szCs w:val="21"/>
        </w:rPr>
        <w:t>讲述赵一曼少女时代的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生活</w:t>
      </w:r>
      <w:r>
        <w:rPr>
          <w:rFonts w:hint="eastAsia" w:ascii="宋体" w:hAnsi="宋体" w:cs="宋体"/>
          <w:color w:val="000000"/>
          <w:kern w:val="0"/>
          <w:szCs w:val="21"/>
        </w:rPr>
        <w:t>故事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重点刻画了她的美丽、知性、洒脱，既展现了她蓬勃内敛的青春状态，也传达了她革命思想日趋进步的缘起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  <w:r>
        <w:rPr>
          <w:rFonts w:ascii="宋体" w:hAnsi="宋体" w:cs="宋体"/>
          <w:color w:val="000000"/>
          <w:kern w:val="0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结尾部分简要叙述</w:t>
      </w:r>
      <w:r>
        <w:rPr>
          <w:rFonts w:hint="eastAsia" w:ascii="宋体" w:hAnsi="宋体" w:cs="宋体"/>
          <w:color w:val="000000"/>
          <w:kern w:val="0"/>
          <w:szCs w:val="21"/>
        </w:rPr>
        <w:t>了赵一曼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反满</w:t>
      </w:r>
      <w:r>
        <w:rPr>
          <w:rFonts w:hint="eastAsia" w:ascii="宋体" w:hAnsi="宋体" w:cs="宋体"/>
          <w:color w:val="000000"/>
          <w:kern w:val="0"/>
          <w:szCs w:val="21"/>
        </w:rPr>
        <w:t>抗日斗争的历史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事实，突出表现了她惨烈的人生结局和无畏的牺牲精神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  <w:r>
        <w:rPr>
          <w:rFonts w:ascii="宋体" w:hAnsi="宋体" w:cs="宋体"/>
          <w:color w:val="000000"/>
          <w:kern w:val="0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Cs w:val="21"/>
        </w:rPr>
        <w:t>作品将文学性的描摹和冷峻的历史结合起来，真实塑造了赵一曼立体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饱满</w:t>
      </w:r>
      <w:r>
        <w:rPr>
          <w:rFonts w:hint="eastAsia" w:ascii="宋体" w:hAnsi="宋体" w:cs="宋体"/>
          <w:color w:val="000000"/>
          <w:kern w:val="0"/>
          <w:szCs w:val="21"/>
        </w:rPr>
        <w:t>的英雄形象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取得更加震撼人心的文学效果</w:t>
      </w:r>
      <w:r>
        <w:rPr>
          <w:rFonts w:hint="eastAsia" w:ascii="宋体" w:hAnsi="宋体" w:cs="宋体"/>
          <w:color w:val="000000"/>
          <w:kern w:val="0"/>
          <w:szCs w:val="21"/>
        </w:rPr>
        <w:t>。（每个要点2分）</w:t>
      </w:r>
    </w:p>
    <w:p>
      <w:pPr>
        <w:spacing w:line="360" w:lineRule="auto"/>
        <w:rPr>
          <w:rFonts w:ascii="黑体" w:hAnsi="黑体" w:eastAsia="黑体"/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二、古代诗文阅读（</w:t>
      </w:r>
      <w:r>
        <w:rPr>
          <w:rFonts w:ascii="黑体" w:hAnsi="黑体" w:eastAsia="黑体"/>
          <w:b/>
          <w:color w:val="000000"/>
        </w:rPr>
        <w:t>3</w:t>
      </w:r>
      <w:r>
        <w:rPr>
          <w:rFonts w:hint="eastAsia" w:ascii="黑体" w:hAnsi="黑体" w:eastAsia="黑体"/>
          <w:b/>
          <w:color w:val="000000"/>
        </w:rPr>
        <w:t>5分）</w:t>
      </w:r>
    </w:p>
    <w:p>
      <w:pPr>
        <w:spacing w:line="360" w:lineRule="auto"/>
        <w:ind w:firstLine="422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（一）文言文阅读</w:t>
      </w:r>
      <w:r>
        <w:rPr>
          <w:rFonts w:hint="eastAsia" w:ascii="宋体" w:hAnsi="宋体"/>
          <w:color w:val="000000"/>
        </w:rPr>
        <w:t>（20分）</w:t>
      </w:r>
    </w:p>
    <w:p>
      <w:pPr>
        <w:pStyle w:val="16"/>
        <w:shd w:val="clear" w:color="auto" w:fill="FFFFFF"/>
        <w:spacing w:before="0" w:beforeLines="0" w:beforeAutospacing="0" w:after="0" w:afterLines="0" w:afterAutospacing="0" w:line="360" w:lineRule="auto"/>
        <w:ind w:firstLine="420" w:firstLineChars="200"/>
        <w:jc w:val="both"/>
        <w:rPr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10.（3分）BDF</w:t>
      </w:r>
      <w:r>
        <w:rPr>
          <w:rFonts w:hint="eastAsia"/>
          <w:color w:val="000000"/>
          <w:sz w:val="21"/>
          <w:szCs w:val="21"/>
        </w:rPr>
        <w:t xml:space="preserve"> </w:t>
      </w:r>
    </w:p>
    <w:p>
      <w:pPr>
        <w:pStyle w:val="16"/>
        <w:shd w:val="clear" w:color="auto" w:fill="FFFFFF"/>
        <w:spacing w:before="0" w:beforeLines="0" w:beforeAutospacing="0" w:after="0" w:afterLines="0" w:afterAutospacing="0" w:line="360" w:lineRule="auto"/>
        <w:ind w:left="630" w:leftChars="200" w:hanging="210" w:hangingChars="100"/>
        <w:jc w:val="both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11.（3分）</w:t>
      </w:r>
      <w:r>
        <w:rPr>
          <w:rFonts w:hint="eastAsia" w:cs="宋体"/>
          <w:color w:val="000000"/>
          <w:kern w:val="0"/>
          <w:sz w:val="21"/>
          <w:szCs w:val="21"/>
          <w:lang w:val="en-US" w:eastAsia="zh-CN" w:bidi="ar-SA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（《愚公移山》中的“箕畚”是名词作状语。）</w:t>
      </w:r>
    </w:p>
    <w:p>
      <w:pPr>
        <w:pStyle w:val="16"/>
        <w:shd w:val="clear" w:color="auto" w:fill="FFFFFF"/>
        <w:spacing w:before="0" w:beforeLines="0" w:beforeAutospacing="0" w:after="0" w:afterLines="0" w:afterAutospacing="0" w:line="360" w:lineRule="auto"/>
        <w:ind w:left="630" w:leftChars="200" w:hanging="210" w:hangingChars="100"/>
        <w:jc w:val="both"/>
        <w:rPr>
          <w:color w:val="000000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12.（3分）B（“作者十年来多次到旧址凭吊”错。）</w:t>
      </w:r>
    </w:p>
    <w:p>
      <w:pPr>
        <w:pStyle w:val="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13.（8分）⑴（4分）大家都认为张齐施予我们百姓的恩惠太多，不能没有用来永久留下的东西。（注意“佥”“嘉惠”“无以”“贻”的翻译。）</w:t>
      </w:r>
    </w:p>
    <w:p>
      <w:pPr>
        <w:pStyle w:val="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⑵（4分）生在文公的家乡，且无愧于</w:t>
      </w:r>
      <w:r>
        <w:rPr>
          <w:rFonts w:hint="eastAsia" w:cs="宋体"/>
          <w:color w:val="000000"/>
          <w:kern w:val="0"/>
          <w:sz w:val="21"/>
          <w:szCs w:val="21"/>
          <w:lang w:val="en-US" w:eastAsia="zh-CN" w:bidi="ar-SA"/>
        </w:rPr>
        <w:t>灵秀的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山川，（这样）或许才能不违背新建县学的本意。（注意“忝”“灵”“庶几”“负”的翻译。）</w:t>
      </w:r>
    </w:p>
    <w:p>
      <w:pPr>
        <w:pStyle w:val="1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14.（3分）①重建孔庙（县学），培养人才；②招徕百姓，聚成市落；③新建县廨、驿舍；④重视发展农业生产。（每个要点1分，答对三个要点即可得3分。）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（二）古代诗歌阅读</w:t>
      </w:r>
      <w:r>
        <w:rPr>
          <w:rFonts w:hint="eastAsia" w:ascii="宋体" w:hAnsi="宋体"/>
          <w:color w:val="000000"/>
          <w:szCs w:val="21"/>
        </w:rPr>
        <w:t>（9分）</w:t>
      </w:r>
    </w:p>
    <w:p>
      <w:pPr>
        <w:spacing w:line="360" w:lineRule="auto"/>
        <w:ind w:firstLine="42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15.（3分）D（“同样表现苦吟之态、创作之难”错。）</w:t>
      </w:r>
    </w:p>
    <w:p>
      <w:pPr>
        <w:spacing w:line="360" w:lineRule="auto"/>
        <w:ind w:firstLine="420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16.（6分）①对贾谊居安思危、心怀天下的感佩赞誉，②对贾谊怀才不遇、命运坎坷的同情悲叹，③对贾谊出众文采、超人才华的追思仰慕。（每个要点2分）</w:t>
      </w:r>
    </w:p>
    <w:p>
      <w:pPr>
        <w:spacing w:line="360" w:lineRule="auto"/>
        <w:ind w:firstLine="422" w:firstLineChars="200"/>
        <w:rPr>
          <w:rFonts w:ascii="宋体" w:hAnsi="宋体"/>
          <w:color w:val="000000"/>
        </w:rPr>
      </w:pPr>
      <w:r>
        <w:rPr>
          <w:rFonts w:hint="eastAsia" w:ascii="Times New Roman" w:hAnsi="Times New Roman"/>
          <w:b/>
          <w:color w:val="000000"/>
        </w:rPr>
        <w:t>（三）名篇名句默写</w:t>
      </w:r>
      <w:r>
        <w:rPr>
          <w:rFonts w:hint="eastAsia" w:ascii="宋体" w:hAnsi="宋体"/>
          <w:color w:val="000000"/>
        </w:rPr>
        <w:t>（6分）</w:t>
      </w:r>
    </w:p>
    <w:p>
      <w:pPr>
        <w:spacing w:line="360" w:lineRule="auto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17.（6分）⑴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其称文小而其指极大 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②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举类迩而见义远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 ⑵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暧暧远人村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④</w:t>
      </w:r>
      <w:r>
        <w:rPr>
          <w:rFonts w:hint="eastAsia" w:ascii="宋体" w:hAnsi="宋体" w:cs="宋体"/>
          <w:color w:val="000000"/>
          <w:kern w:val="0"/>
          <w:szCs w:val="21"/>
        </w:rPr>
        <w:t>依依墟里烟 ⑶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⑤</w:t>
      </w:r>
      <w:r>
        <w:rPr>
          <w:rFonts w:hint="eastAsia" w:ascii="宋体" w:hAnsi="宋体" w:cs="宋体"/>
          <w:color w:val="000000"/>
          <w:kern w:val="0"/>
          <w:szCs w:val="21"/>
        </w:rPr>
        <w:t>良将劲弩守要害之处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⑥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信臣精卒陈利兵而谁何 </w:t>
      </w:r>
    </w:p>
    <w:p>
      <w:pPr>
        <w:spacing w:line="360" w:lineRule="auto"/>
        <w:rPr>
          <w:rFonts w:hint="eastAsia" w:ascii="黑体" w:hAnsi="黑体" w:eastAsia="黑体"/>
          <w:b/>
          <w:color w:val="000000"/>
        </w:rPr>
      </w:pPr>
    </w:p>
    <w:p>
      <w:pPr>
        <w:spacing w:line="360" w:lineRule="auto"/>
        <w:rPr>
          <w:rFonts w:hint="eastAsia" w:ascii="黑体" w:hAnsi="黑体" w:eastAsia="黑体"/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三、语言文字运用（</w:t>
      </w:r>
      <w:r>
        <w:rPr>
          <w:rFonts w:ascii="黑体" w:hAnsi="黑体" w:eastAsia="黑体"/>
          <w:b/>
          <w:color w:val="000000"/>
        </w:rPr>
        <w:t>20</w:t>
      </w:r>
      <w:r>
        <w:rPr>
          <w:rFonts w:hint="eastAsia" w:ascii="黑体" w:hAnsi="黑体" w:eastAsia="黑体"/>
          <w:b/>
          <w:color w:val="000000"/>
        </w:rPr>
        <w:t>分）</w:t>
      </w:r>
    </w:p>
    <w:p>
      <w:pPr>
        <w:spacing w:line="360" w:lineRule="auto"/>
        <w:ind w:firstLine="422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b/>
          <w:color w:val="000000"/>
        </w:rPr>
        <w:t>（一）语言文字运用Ⅰ</w:t>
      </w:r>
      <w:r>
        <w:rPr>
          <w:rFonts w:hint="eastAsia" w:ascii="宋体" w:hAnsi="宋体"/>
          <w:color w:val="000000"/>
        </w:rPr>
        <w:t>（11分）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18.（3分）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答案示例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①</w:t>
      </w:r>
      <w:r>
        <w:rPr>
          <w:rFonts w:hint="eastAsia" w:ascii="宋体" w:hAnsi="宋体" w:cs="宋体"/>
          <w:color w:val="000000"/>
          <w:kern w:val="0"/>
          <w:szCs w:val="21"/>
        </w:rPr>
        <w:t>苟且偷安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②</w:t>
      </w:r>
      <w:r>
        <w:rPr>
          <w:rFonts w:hint="eastAsia" w:ascii="宋体" w:hAnsi="宋体" w:cs="宋体"/>
          <w:color w:val="000000"/>
          <w:kern w:val="0"/>
          <w:szCs w:val="21"/>
        </w:rPr>
        <w:t>雷厉风行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③</w:t>
      </w:r>
      <w:r>
        <w:rPr>
          <w:rFonts w:hint="eastAsia" w:ascii="宋体" w:hAnsi="宋体" w:cs="宋体"/>
          <w:color w:val="000000"/>
          <w:kern w:val="0"/>
          <w:szCs w:val="21"/>
        </w:rPr>
        <w:t>未雨绸缪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19.（4分）尽管当权者知晓他的行政才能并加以利用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或：并对他加以任用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t>，使他能够在两湖、江西等地方官任上一显身手，但这远远不是他所期望的。（每改对一处给1分。）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20.（4分）①原文将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“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各种谗言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”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比作</w:t>
      </w:r>
      <w:r>
        <w:rPr>
          <w:rFonts w:hint="eastAsia" w:ascii="宋体" w:hAnsi="宋体" w:cs="宋体"/>
          <w:color w:val="000000"/>
          <w:kern w:val="0"/>
          <w:szCs w:val="21"/>
        </w:rPr>
        <w:t>“阴风暗箭”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更能形象地表现出官场小人的卑劣和辛弃疾所处境遇的危险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；</w:t>
      </w:r>
      <w:r>
        <w:rPr>
          <w:rFonts w:hint="eastAsia" w:ascii="宋体" w:hAnsi="宋体" w:cs="宋体"/>
          <w:color w:val="000000"/>
          <w:kern w:val="0"/>
          <w:szCs w:val="21"/>
        </w:rPr>
        <w:t>②原文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使用</w:t>
      </w:r>
      <w:r>
        <w:rPr>
          <w:rFonts w:hint="eastAsia" w:ascii="宋体" w:hAnsi="宋体" w:cs="宋体"/>
          <w:color w:val="000000"/>
          <w:kern w:val="0"/>
          <w:szCs w:val="21"/>
        </w:rPr>
        <w:t>“袭”字，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更能</w:t>
      </w:r>
      <w:r>
        <w:rPr>
          <w:rFonts w:hint="eastAsia" w:ascii="宋体" w:hAnsi="宋体" w:cs="宋体"/>
          <w:color w:val="000000"/>
          <w:kern w:val="0"/>
          <w:szCs w:val="21"/>
        </w:rPr>
        <w:t>表现出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谗言</w:t>
      </w:r>
      <w:r>
        <w:rPr>
          <w:rFonts w:hint="eastAsia" w:ascii="宋体" w:hAnsi="宋体" w:cs="宋体"/>
          <w:color w:val="000000"/>
          <w:kern w:val="0"/>
          <w:szCs w:val="21"/>
        </w:rPr>
        <w:t>伤人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的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凌厉程度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val="en-US" w:eastAsia="zh-CN"/>
        </w:rPr>
        <w:t>。</w:t>
      </w:r>
      <w:r>
        <w:rPr>
          <w:rFonts w:hint="eastAsia" w:ascii="宋体" w:hAnsi="宋体" w:cs="宋体"/>
          <w:color w:val="000000"/>
          <w:kern w:val="0"/>
          <w:szCs w:val="21"/>
        </w:rPr>
        <w:t>（每个要点2分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。</w:t>
      </w:r>
      <w:r>
        <w:rPr>
          <w:rFonts w:hint="eastAsia" w:ascii="宋体" w:hAnsi="宋体" w:cs="宋体"/>
          <w:color w:val="000000"/>
          <w:kern w:val="0"/>
          <w:szCs w:val="21"/>
        </w:rPr>
        <w:t>）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（二）语言文字运用Ⅱ</w:t>
      </w:r>
      <w:r>
        <w:rPr>
          <w:rFonts w:hint="eastAsia" w:ascii="宋体" w:hAnsi="宋体"/>
          <w:color w:val="000000"/>
          <w:szCs w:val="21"/>
        </w:rPr>
        <w:t>（9分）</w:t>
      </w:r>
    </w:p>
    <w:p>
      <w:pPr>
        <w:spacing w:line="360" w:lineRule="auto"/>
        <w:ind w:firstLine="42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pacing w:val="6"/>
          <w:kern w:val="0"/>
          <w:szCs w:val="21"/>
        </w:rPr>
        <w:t>21.（3分）A</w:t>
      </w:r>
    </w:p>
    <w:p>
      <w:pPr>
        <w:spacing w:line="360" w:lineRule="auto"/>
        <w:ind w:firstLine="444" w:firstLineChars="200"/>
        <w:rPr>
          <w:rFonts w:hint="eastAsia" w:ascii="黑体" w:hAnsi="黑体" w:eastAsia="黑体"/>
          <w:b/>
          <w:color w:val="000000"/>
        </w:rPr>
      </w:pPr>
      <w:r>
        <w:rPr>
          <w:rFonts w:hint="eastAsia" w:ascii="宋体" w:hAnsi="宋体" w:cs="宋体"/>
          <w:color w:val="000000"/>
          <w:spacing w:val="6"/>
          <w:kern w:val="0"/>
          <w:szCs w:val="21"/>
        </w:rPr>
        <w:t xml:space="preserve">22.（6分）①延长开放时间  </w:t>
      </w:r>
      <w:r>
        <w:rPr>
          <w:rFonts w:hint="eastAsia" w:ascii="宋体" w:hAnsi="宋体" w:cs="宋体"/>
          <w:color w:val="000000"/>
        </w:rPr>
        <w:t>②</w:t>
      </w:r>
      <w:r>
        <w:rPr>
          <w:rFonts w:hint="eastAsia" w:ascii="宋体" w:hAnsi="宋体" w:cs="宋体"/>
          <w:color w:val="000000"/>
          <w:spacing w:val="6"/>
          <w:kern w:val="0"/>
          <w:szCs w:val="21"/>
        </w:rPr>
        <w:t xml:space="preserve">而且会“越来越热”  </w:t>
      </w:r>
      <w:r>
        <w:rPr>
          <w:rFonts w:hint="eastAsia" w:ascii="宋体" w:hAnsi="宋体" w:cs="宋体"/>
          <w:color w:val="000000"/>
        </w:rPr>
        <w:t>③</w:t>
      </w:r>
      <w:r>
        <w:rPr>
          <w:rFonts w:hint="eastAsia" w:ascii="宋体" w:hAnsi="宋体" w:cs="宋体"/>
          <w:color w:val="000000"/>
          <w:spacing w:val="6"/>
          <w:kern w:val="0"/>
          <w:szCs w:val="21"/>
        </w:rPr>
        <w:t>各地不断创新博物馆的服务形式</w:t>
      </w:r>
    </w:p>
    <w:p>
      <w:pPr>
        <w:spacing w:line="360" w:lineRule="auto"/>
        <w:rPr>
          <w:rFonts w:ascii="黑体" w:hAnsi="黑体" w:eastAsia="黑体"/>
          <w:b/>
          <w:color w:val="000000"/>
        </w:rPr>
      </w:pPr>
      <w:r>
        <w:rPr>
          <w:rFonts w:hint="eastAsia" w:ascii="黑体" w:hAnsi="黑体" w:eastAsia="黑体"/>
          <w:b/>
          <w:color w:val="000000"/>
        </w:rPr>
        <w:t>四、写作（60分）</w:t>
      </w:r>
    </w:p>
    <w:sectPr>
      <w:pgSz w:w="11910" w:h="16840"/>
      <w:pgMar w:top="1440" w:right="1080" w:bottom="1440" w:left="1080" w:header="0" w:footer="985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Helvetica Neue">
    <w:altName w:val="Corbel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A19D80"/>
    <w:multiLevelType w:val="singleLevel"/>
    <w:tmpl w:val="83A19D80"/>
    <w:lvl w:ilvl="0" w:tentative="0">
      <w:start w:val="1"/>
      <w:numFmt w:val="decimal"/>
      <w:pStyle w:val="4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FmOTUyNjQ5YjI5ZWQwNjE4YmUxOTdiY2JmNTk3ZWMifQ=="/>
  </w:docVars>
  <w:rsids>
    <w:rsidRoot w:val="00BE3DA7"/>
    <w:rsid w:val="000008A2"/>
    <w:rsid w:val="000044FD"/>
    <w:rsid w:val="00007239"/>
    <w:rsid w:val="000127AE"/>
    <w:rsid w:val="0001438A"/>
    <w:rsid w:val="000145B5"/>
    <w:rsid w:val="00030605"/>
    <w:rsid w:val="00036693"/>
    <w:rsid w:val="00037FFA"/>
    <w:rsid w:val="00040623"/>
    <w:rsid w:val="00040948"/>
    <w:rsid w:val="00047DD4"/>
    <w:rsid w:val="000544B7"/>
    <w:rsid w:val="0006184C"/>
    <w:rsid w:val="00071220"/>
    <w:rsid w:val="00073FD6"/>
    <w:rsid w:val="00074867"/>
    <w:rsid w:val="0007550B"/>
    <w:rsid w:val="00085E86"/>
    <w:rsid w:val="00086946"/>
    <w:rsid w:val="000908D8"/>
    <w:rsid w:val="00095634"/>
    <w:rsid w:val="000A09B9"/>
    <w:rsid w:val="000A32AA"/>
    <w:rsid w:val="000A3607"/>
    <w:rsid w:val="000E30C7"/>
    <w:rsid w:val="000E3340"/>
    <w:rsid w:val="000E4C90"/>
    <w:rsid w:val="000F690B"/>
    <w:rsid w:val="00100597"/>
    <w:rsid w:val="001035BF"/>
    <w:rsid w:val="00110B5A"/>
    <w:rsid w:val="00114DD7"/>
    <w:rsid w:val="00122B17"/>
    <w:rsid w:val="001367AE"/>
    <w:rsid w:val="00147785"/>
    <w:rsid w:val="00147E5E"/>
    <w:rsid w:val="001671BC"/>
    <w:rsid w:val="001919D6"/>
    <w:rsid w:val="001B3394"/>
    <w:rsid w:val="001C0CF2"/>
    <w:rsid w:val="001C639B"/>
    <w:rsid w:val="001D400C"/>
    <w:rsid w:val="001D50DD"/>
    <w:rsid w:val="001D65E3"/>
    <w:rsid w:val="001E160F"/>
    <w:rsid w:val="001E5F14"/>
    <w:rsid w:val="001E72A4"/>
    <w:rsid w:val="0020574F"/>
    <w:rsid w:val="002060C0"/>
    <w:rsid w:val="002167BB"/>
    <w:rsid w:val="00227D3A"/>
    <w:rsid w:val="002319EF"/>
    <w:rsid w:val="002413F9"/>
    <w:rsid w:val="00251532"/>
    <w:rsid w:val="002569F3"/>
    <w:rsid w:val="00264D9E"/>
    <w:rsid w:val="00266042"/>
    <w:rsid w:val="00291FBF"/>
    <w:rsid w:val="002928DC"/>
    <w:rsid w:val="00296F56"/>
    <w:rsid w:val="002A7FB5"/>
    <w:rsid w:val="002B5967"/>
    <w:rsid w:val="002D3A19"/>
    <w:rsid w:val="00307679"/>
    <w:rsid w:val="00315115"/>
    <w:rsid w:val="00316207"/>
    <w:rsid w:val="00316B07"/>
    <w:rsid w:val="00323373"/>
    <w:rsid w:val="00337339"/>
    <w:rsid w:val="003447DB"/>
    <w:rsid w:val="00345429"/>
    <w:rsid w:val="00345D9C"/>
    <w:rsid w:val="0035067C"/>
    <w:rsid w:val="003554FC"/>
    <w:rsid w:val="0036380F"/>
    <w:rsid w:val="00366E9F"/>
    <w:rsid w:val="003675F3"/>
    <w:rsid w:val="003707F5"/>
    <w:rsid w:val="00382964"/>
    <w:rsid w:val="00384658"/>
    <w:rsid w:val="00392BCE"/>
    <w:rsid w:val="003A7E80"/>
    <w:rsid w:val="003B3068"/>
    <w:rsid w:val="003B5D40"/>
    <w:rsid w:val="003C16D9"/>
    <w:rsid w:val="003C29EA"/>
    <w:rsid w:val="003C34D1"/>
    <w:rsid w:val="003C7345"/>
    <w:rsid w:val="003D26C7"/>
    <w:rsid w:val="003D7C6C"/>
    <w:rsid w:val="003E25A9"/>
    <w:rsid w:val="003F2DAF"/>
    <w:rsid w:val="0040207F"/>
    <w:rsid w:val="00403B3B"/>
    <w:rsid w:val="004067B6"/>
    <w:rsid w:val="004151FC"/>
    <w:rsid w:val="00421427"/>
    <w:rsid w:val="00422EE1"/>
    <w:rsid w:val="00425B3E"/>
    <w:rsid w:val="00425F0D"/>
    <w:rsid w:val="00427A84"/>
    <w:rsid w:val="004302E6"/>
    <w:rsid w:val="00431BF3"/>
    <w:rsid w:val="00441B86"/>
    <w:rsid w:val="00442D64"/>
    <w:rsid w:val="0044372D"/>
    <w:rsid w:val="00446CC5"/>
    <w:rsid w:val="0045217F"/>
    <w:rsid w:val="00452B5A"/>
    <w:rsid w:val="004615D7"/>
    <w:rsid w:val="00463F02"/>
    <w:rsid w:val="00464844"/>
    <w:rsid w:val="00466313"/>
    <w:rsid w:val="00467837"/>
    <w:rsid w:val="00474CAC"/>
    <w:rsid w:val="004752BE"/>
    <w:rsid w:val="00483280"/>
    <w:rsid w:val="004873A3"/>
    <w:rsid w:val="004933F0"/>
    <w:rsid w:val="004946B1"/>
    <w:rsid w:val="00496A72"/>
    <w:rsid w:val="004C7F27"/>
    <w:rsid w:val="004D0D88"/>
    <w:rsid w:val="004D2189"/>
    <w:rsid w:val="004D5CC7"/>
    <w:rsid w:val="004E1B0A"/>
    <w:rsid w:val="004F1A22"/>
    <w:rsid w:val="004F42DC"/>
    <w:rsid w:val="00501CC6"/>
    <w:rsid w:val="00504126"/>
    <w:rsid w:val="0050671B"/>
    <w:rsid w:val="0051318D"/>
    <w:rsid w:val="00517C65"/>
    <w:rsid w:val="00520991"/>
    <w:rsid w:val="00523311"/>
    <w:rsid w:val="0052725E"/>
    <w:rsid w:val="005325CD"/>
    <w:rsid w:val="005327BE"/>
    <w:rsid w:val="00540125"/>
    <w:rsid w:val="00545746"/>
    <w:rsid w:val="005619A9"/>
    <w:rsid w:val="005677DE"/>
    <w:rsid w:val="00571512"/>
    <w:rsid w:val="00571661"/>
    <w:rsid w:val="005758B6"/>
    <w:rsid w:val="00576BFB"/>
    <w:rsid w:val="0057718D"/>
    <w:rsid w:val="0058143C"/>
    <w:rsid w:val="005832EC"/>
    <w:rsid w:val="0058622A"/>
    <w:rsid w:val="00587A15"/>
    <w:rsid w:val="00597370"/>
    <w:rsid w:val="005A2D99"/>
    <w:rsid w:val="005C60EA"/>
    <w:rsid w:val="005D220F"/>
    <w:rsid w:val="005F19AE"/>
    <w:rsid w:val="005F234E"/>
    <w:rsid w:val="005F7D53"/>
    <w:rsid w:val="00604CDF"/>
    <w:rsid w:val="006318A0"/>
    <w:rsid w:val="00632526"/>
    <w:rsid w:val="0063481A"/>
    <w:rsid w:val="00646A16"/>
    <w:rsid w:val="00653144"/>
    <w:rsid w:val="006532EB"/>
    <w:rsid w:val="0066538F"/>
    <w:rsid w:val="006675E5"/>
    <w:rsid w:val="0067366E"/>
    <w:rsid w:val="00674288"/>
    <w:rsid w:val="00680BAB"/>
    <w:rsid w:val="00685EFD"/>
    <w:rsid w:val="00686143"/>
    <w:rsid w:val="00690ACB"/>
    <w:rsid w:val="00693807"/>
    <w:rsid w:val="00696BD8"/>
    <w:rsid w:val="006978C6"/>
    <w:rsid w:val="006A1365"/>
    <w:rsid w:val="006A5F69"/>
    <w:rsid w:val="006A7A71"/>
    <w:rsid w:val="006C0F13"/>
    <w:rsid w:val="006C33BD"/>
    <w:rsid w:val="006D54D3"/>
    <w:rsid w:val="006E091A"/>
    <w:rsid w:val="006E0A71"/>
    <w:rsid w:val="006E39F2"/>
    <w:rsid w:val="006F1F7E"/>
    <w:rsid w:val="00700A30"/>
    <w:rsid w:val="00713C03"/>
    <w:rsid w:val="0071623A"/>
    <w:rsid w:val="007240A1"/>
    <w:rsid w:val="00726114"/>
    <w:rsid w:val="00741D57"/>
    <w:rsid w:val="00745BF2"/>
    <w:rsid w:val="007461CD"/>
    <w:rsid w:val="007511FA"/>
    <w:rsid w:val="00754CE2"/>
    <w:rsid w:val="00763896"/>
    <w:rsid w:val="00766BF6"/>
    <w:rsid w:val="00773B68"/>
    <w:rsid w:val="00776617"/>
    <w:rsid w:val="00780072"/>
    <w:rsid w:val="00787A7C"/>
    <w:rsid w:val="007A235F"/>
    <w:rsid w:val="007B0AB3"/>
    <w:rsid w:val="007B4EBE"/>
    <w:rsid w:val="007C1CFE"/>
    <w:rsid w:val="007C3352"/>
    <w:rsid w:val="007C5758"/>
    <w:rsid w:val="007D27CD"/>
    <w:rsid w:val="007D731C"/>
    <w:rsid w:val="007F2AA0"/>
    <w:rsid w:val="00820893"/>
    <w:rsid w:val="00826977"/>
    <w:rsid w:val="00837AB1"/>
    <w:rsid w:val="00854C6E"/>
    <w:rsid w:val="00867491"/>
    <w:rsid w:val="00867EA0"/>
    <w:rsid w:val="00895020"/>
    <w:rsid w:val="008B5B53"/>
    <w:rsid w:val="008B6FF1"/>
    <w:rsid w:val="008C1C2A"/>
    <w:rsid w:val="008C4BDF"/>
    <w:rsid w:val="008C604E"/>
    <w:rsid w:val="008D3DCF"/>
    <w:rsid w:val="008E6C66"/>
    <w:rsid w:val="008F0C6F"/>
    <w:rsid w:val="008F19BB"/>
    <w:rsid w:val="008F59E0"/>
    <w:rsid w:val="008F710C"/>
    <w:rsid w:val="00903993"/>
    <w:rsid w:val="00903E70"/>
    <w:rsid w:val="00910BA7"/>
    <w:rsid w:val="00914E66"/>
    <w:rsid w:val="009166E3"/>
    <w:rsid w:val="00917BAD"/>
    <w:rsid w:val="00930D11"/>
    <w:rsid w:val="009370D9"/>
    <w:rsid w:val="00941627"/>
    <w:rsid w:val="0094242C"/>
    <w:rsid w:val="0095621A"/>
    <w:rsid w:val="0097148D"/>
    <w:rsid w:val="00972691"/>
    <w:rsid w:val="009746F9"/>
    <w:rsid w:val="00974952"/>
    <w:rsid w:val="00974D64"/>
    <w:rsid w:val="00984C76"/>
    <w:rsid w:val="00990BAA"/>
    <w:rsid w:val="00996357"/>
    <w:rsid w:val="009A0E58"/>
    <w:rsid w:val="009A6562"/>
    <w:rsid w:val="009B1130"/>
    <w:rsid w:val="009B18C9"/>
    <w:rsid w:val="009B52D8"/>
    <w:rsid w:val="009C0B54"/>
    <w:rsid w:val="009C1B9A"/>
    <w:rsid w:val="009C27BE"/>
    <w:rsid w:val="009C29AB"/>
    <w:rsid w:val="009C6E50"/>
    <w:rsid w:val="009E7F19"/>
    <w:rsid w:val="009F182E"/>
    <w:rsid w:val="009F2F44"/>
    <w:rsid w:val="009F40E4"/>
    <w:rsid w:val="009F6424"/>
    <w:rsid w:val="00A15E7B"/>
    <w:rsid w:val="00A23008"/>
    <w:rsid w:val="00A27AF0"/>
    <w:rsid w:val="00A34418"/>
    <w:rsid w:val="00A3540F"/>
    <w:rsid w:val="00A40AC2"/>
    <w:rsid w:val="00A526B2"/>
    <w:rsid w:val="00A62864"/>
    <w:rsid w:val="00A73EC0"/>
    <w:rsid w:val="00A73F84"/>
    <w:rsid w:val="00A747BE"/>
    <w:rsid w:val="00A962F4"/>
    <w:rsid w:val="00A970C7"/>
    <w:rsid w:val="00AA4969"/>
    <w:rsid w:val="00AA54F4"/>
    <w:rsid w:val="00AA6488"/>
    <w:rsid w:val="00AC1576"/>
    <w:rsid w:val="00AC5367"/>
    <w:rsid w:val="00AD0AD5"/>
    <w:rsid w:val="00AD2F21"/>
    <w:rsid w:val="00AD476F"/>
    <w:rsid w:val="00AE1CC0"/>
    <w:rsid w:val="00B0532A"/>
    <w:rsid w:val="00B06940"/>
    <w:rsid w:val="00B0705A"/>
    <w:rsid w:val="00B100B7"/>
    <w:rsid w:val="00B13DCC"/>
    <w:rsid w:val="00B15ED1"/>
    <w:rsid w:val="00B2472F"/>
    <w:rsid w:val="00B24D5B"/>
    <w:rsid w:val="00B30845"/>
    <w:rsid w:val="00B34450"/>
    <w:rsid w:val="00B4719C"/>
    <w:rsid w:val="00B53689"/>
    <w:rsid w:val="00B54590"/>
    <w:rsid w:val="00B56698"/>
    <w:rsid w:val="00B60D28"/>
    <w:rsid w:val="00B66132"/>
    <w:rsid w:val="00B67E08"/>
    <w:rsid w:val="00B67EA8"/>
    <w:rsid w:val="00B70E81"/>
    <w:rsid w:val="00B725EA"/>
    <w:rsid w:val="00B8459B"/>
    <w:rsid w:val="00B8699A"/>
    <w:rsid w:val="00BA19C8"/>
    <w:rsid w:val="00BA57ED"/>
    <w:rsid w:val="00BA5A47"/>
    <w:rsid w:val="00BA61AD"/>
    <w:rsid w:val="00BB0471"/>
    <w:rsid w:val="00BB0BC7"/>
    <w:rsid w:val="00BB5068"/>
    <w:rsid w:val="00BC08C9"/>
    <w:rsid w:val="00BD7EC5"/>
    <w:rsid w:val="00BE44EF"/>
    <w:rsid w:val="00BE752E"/>
    <w:rsid w:val="00BF4067"/>
    <w:rsid w:val="00C020DD"/>
    <w:rsid w:val="00C02863"/>
    <w:rsid w:val="00C02FC6"/>
    <w:rsid w:val="00C033DD"/>
    <w:rsid w:val="00C11704"/>
    <w:rsid w:val="00C1305C"/>
    <w:rsid w:val="00C33365"/>
    <w:rsid w:val="00C34F4C"/>
    <w:rsid w:val="00C45043"/>
    <w:rsid w:val="00C6413E"/>
    <w:rsid w:val="00C75056"/>
    <w:rsid w:val="00C75531"/>
    <w:rsid w:val="00C81652"/>
    <w:rsid w:val="00C82569"/>
    <w:rsid w:val="00C86953"/>
    <w:rsid w:val="00C91ABC"/>
    <w:rsid w:val="00C93BA8"/>
    <w:rsid w:val="00C94AF6"/>
    <w:rsid w:val="00C950A7"/>
    <w:rsid w:val="00CA6499"/>
    <w:rsid w:val="00CB6FFD"/>
    <w:rsid w:val="00CC510B"/>
    <w:rsid w:val="00CD3574"/>
    <w:rsid w:val="00CD6817"/>
    <w:rsid w:val="00D04970"/>
    <w:rsid w:val="00D05872"/>
    <w:rsid w:val="00D17DB4"/>
    <w:rsid w:val="00D32F9D"/>
    <w:rsid w:val="00D533B9"/>
    <w:rsid w:val="00D553C9"/>
    <w:rsid w:val="00D56228"/>
    <w:rsid w:val="00D562B2"/>
    <w:rsid w:val="00D57B4D"/>
    <w:rsid w:val="00D7021C"/>
    <w:rsid w:val="00D73214"/>
    <w:rsid w:val="00D73A0B"/>
    <w:rsid w:val="00D85290"/>
    <w:rsid w:val="00D907E1"/>
    <w:rsid w:val="00D9502E"/>
    <w:rsid w:val="00DA1091"/>
    <w:rsid w:val="00DA1C6C"/>
    <w:rsid w:val="00DA3A1C"/>
    <w:rsid w:val="00DA610E"/>
    <w:rsid w:val="00DB37E8"/>
    <w:rsid w:val="00DB4EDC"/>
    <w:rsid w:val="00DB729E"/>
    <w:rsid w:val="00DC7ADB"/>
    <w:rsid w:val="00DD3141"/>
    <w:rsid w:val="00DE57B5"/>
    <w:rsid w:val="00DE585A"/>
    <w:rsid w:val="00DE5F4C"/>
    <w:rsid w:val="00DF0019"/>
    <w:rsid w:val="00DF3EEF"/>
    <w:rsid w:val="00DF6646"/>
    <w:rsid w:val="00E013BE"/>
    <w:rsid w:val="00E0558E"/>
    <w:rsid w:val="00E102D9"/>
    <w:rsid w:val="00E1167B"/>
    <w:rsid w:val="00E154E0"/>
    <w:rsid w:val="00E31349"/>
    <w:rsid w:val="00E32A6A"/>
    <w:rsid w:val="00E3594A"/>
    <w:rsid w:val="00E44201"/>
    <w:rsid w:val="00E47640"/>
    <w:rsid w:val="00E52BFB"/>
    <w:rsid w:val="00E657D0"/>
    <w:rsid w:val="00E7560D"/>
    <w:rsid w:val="00E80445"/>
    <w:rsid w:val="00E8204A"/>
    <w:rsid w:val="00E825A8"/>
    <w:rsid w:val="00E82830"/>
    <w:rsid w:val="00E91BEC"/>
    <w:rsid w:val="00E92310"/>
    <w:rsid w:val="00E97909"/>
    <w:rsid w:val="00EA7BF8"/>
    <w:rsid w:val="00EB07B0"/>
    <w:rsid w:val="00EB295A"/>
    <w:rsid w:val="00EB51E3"/>
    <w:rsid w:val="00EC6234"/>
    <w:rsid w:val="00ED08FA"/>
    <w:rsid w:val="00ED10A4"/>
    <w:rsid w:val="00ED4DD8"/>
    <w:rsid w:val="00ED5D71"/>
    <w:rsid w:val="00ED5EDB"/>
    <w:rsid w:val="00EE04D3"/>
    <w:rsid w:val="00EE1948"/>
    <w:rsid w:val="00EE316D"/>
    <w:rsid w:val="00F21A75"/>
    <w:rsid w:val="00F24652"/>
    <w:rsid w:val="00F26525"/>
    <w:rsid w:val="00F34DA3"/>
    <w:rsid w:val="00F5121C"/>
    <w:rsid w:val="00F5356F"/>
    <w:rsid w:val="00F6052F"/>
    <w:rsid w:val="00F70CF2"/>
    <w:rsid w:val="00FD226A"/>
    <w:rsid w:val="00FD454A"/>
    <w:rsid w:val="00FD7C45"/>
    <w:rsid w:val="00FE566E"/>
    <w:rsid w:val="00FF2D19"/>
    <w:rsid w:val="03B10796"/>
    <w:rsid w:val="05BD44B9"/>
    <w:rsid w:val="072C513F"/>
    <w:rsid w:val="077230F6"/>
    <w:rsid w:val="08085563"/>
    <w:rsid w:val="09D61CB2"/>
    <w:rsid w:val="0A3E0DD1"/>
    <w:rsid w:val="0A590C06"/>
    <w:rsid w:val="0C331791"/>
    <w:rsid w:val="0C3E47C3"/>
    <w:rsid w:val="0C84417F"/>
    <w:rsid w:val="12994CB8"/>
    <w:rsid w:val="15BB3C0A"/>
    <w:rsid w:val="163140EC"/>
    <w:rsid w:val="164E126D"/>
    <w:rsid w:val="1727128A"/>
    <w:rsid w:val="193161CA"/>
    <w:rsid w:val="1A134891"/>
    <w:rsid w:val="1A5204BD"/>
    <w:rsid w:val="1A880997"/>
    <w:rsid w:val="1ADE21AE"/>
    <w:rsid w:val="1BA11827"/>
    <w:rsid w:val="1C575F09"/>
    <w:rsid w:val="1CC80EC6"/>
    <w:rsid w:val="1E605592"/>
    <w:rsid w:val="20B026A6"/>
    <w:rsid w:val="24443260"/>
    <w:rsid w:val="25F45487"/>
    <w:rsid w:val="262745C4"/>
    <w:rsid w:val="267628A6"/>
    <w:rsid w:val="272B10D0"/>
    <w:rsid w:val="2806775F"/>
    <w:rsid w:val="28813DE9"/>
    <w:rsid w:val="28872D71"/>
    <w:rsid w:val="2975060D"/>
    <w:rsid w:val="29955CC7"/>
    <w:rsid w:val="29F87E3C"/>
    <w:rsid w:val="2A676D9C"/>
    <w:rsid w:val="2AF23B15"/>
    <w:rsid w:val="2BC05357"/>
    <w:rsid w:val="2BF000A4"/>
    <w:rsid w:val="305D69EA"/>
    <w:rsid w:val="31F37A78"/>
    <w:rsid w:val="34376892"/>
    <w:rsid w:val="344B0073"/>
    <w:rsid w:val="34A053E5"/>
    <w:rsid w:val="35B62AF0"/>
    <w:rsid w:val="366C18E3"/>
    <w:rsid w:val="367A26EC"/>
    <w:rsid w:val="36AE78F8"/>
    <w:rsid w:val="3AD849D6"/>
    <w:rsid w:val="3ADB5052"/>
    <w:rsid w:val="3D294ED7"/>
    <w:rsid w:val="3F91394C"/>
    <w:rsid w:val="3FFC2004"/>
    <w:rsid w:val="417E7434"/>
    <w:rsid w:val="41C07A02"/>
    <w:rsid w:val="421E6786"/>
    <w:rsid w:val="42325426"/>
    <w:rsid w:val="4391695A"/>
    <w:rsid w:val="44FA4503"/>
    <w:rsid w:val="45980A21"/>
    <w:rsid w:val="48275DCD"/>
    <w:rsid w:val="482B6D76"/>
    <w:rsid w:val="487A5D85"/>
    <w:rsid w:val="488656DE"/>
    <w:rsid w:val="48EA6A2F"/>
    <w:rsid w:val="49D33869"/>
    <w:rsid w:val="4A0343FD"/>
    <w:rsid w:val="4ACC7988"/>
    <w:rsid w:val="4AEF523A"/>
    <w:rsid w:val="4B46248B"/>
    <w:rsid w:val="4C89761F"/>
    <w:rsid w:val="4E49737E"/>
    <w:rsid w:val="4F062302"/>
    <w:rsid w:val="526B6B3E"/>
    <w:rsid w:val="52810D1E"/>
    <w:rsid w:val="52F201FF"/>
    <w:rsid w:val="5354633F"/>
    <w:rsid w:val="56521689"/>
    <w:rsid w:val="56A80039"/>
    <w:rsid w:val="588056C1"/>
    <w:rsid w:val="58A44A9B"/>
    <w:rsid w:val="593A6404"/>
    <w:rsid w:val="59E7713A"/>
    <w:rsid w:val="5AC42EDA"/>
    <w:rsid w:val="5BD72871"/>
    <w:rsid w:val="5BE1154B"/>
    <w:rsid w:val="5C47586C"/>
    <w:rsid w:val="5CFC2F9C"/>
    <w:rsid w:val="5E826883"/>
    <w:rsid w:val="5F8E7A52"/>
    <w:rsid w:val="60BD0867"/>
    <w:rsid w:val="6A6F6D40"/>
    <w:rsid w:val="6B840468"/>
    <w:rsid w:val="6CF30823"/>
    <w:rsid w:val="6E922B12"/>
    <w:rsid w:val="6F145C31"/>
    <w:rsid w:val="6F405B18"/>
    <w:rsid w:val="715F6348"/>
    <w:rsid w:val="72014EBA"/>
    <w:rsid w:val="74F24419"/>
    <w:rsid w:val="75E07895"/>
    <w:rsid w:val="77132317"/>
    <w:rsid w:val="78B20496"/>
    <w:rsid w:val="78FD1016"/>
    <w:rsid w:val="7B74701A"/>
    <w:rsid w:val="7C6312B7"/>
    <w:rsid w:val="7C991510"/>
    <w:rsid w:val="7D087430"/>
    <w:rsid w:val="7D553B27"/>
    <w:rsid w:val="7D8F0FCC"/>
    <w:rsid w:val="7DF24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qFormat/>
    <w:uiPriority w:val="99"/>
    <w:pPr>
      <w:widowControl/>
      <w:spacing w:before="100" w:beforeAutospacing="1" w:after="100" w:afterAutospacing="1" w:line="276" w:lineRule="auto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20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"/>
    <w:basedOn w:val="1"/>
    <w:uiPriority w:val="0"/>
    <w:pPr>
      <w:numPr>
        <w:ilvl w:val="0"/>
        <w:numId w:val="1"/>
      </w:numPr>
    </w:p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6">
    <w:name w:val="Body Text"/>
    <w:basedOn w:val="1"/>
    <w:next w:val="7"/>
    <w:link w:val="28"/>
    <w:qFormat/>
    <w:uiPriority w:val="0"/>
    <w:pPr>
      <w:spacing w:after="120"/>
    </w:pPr>
    <w:rPr>
      <w:rFonts w:ascii="Calibri" w:hAnsi="Calibri"/>
      <w:szCs w:val="22"/>
    </w:rPr>
  </w:style>
  <w:style w:type="paragraph" w:styleId="7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8">
    <w:name w:val="Body Text Indent"/>
    <w:basedOn w:val="1"/>
    <w:link w:val="29"/>
    <w:uiPriority w:val="0"/>
    <w:pPr>
      <w:spacing w:after="120"/>
      <w:ind w:left="420" w:leftChars="200"/>
    </w:pPr>
  </w:style>
  <w:style w:type="paragraph" w:styleId="9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10">
    <w:name w:val="Plain Text"/>
    <w:basedOn w:val="1"/>
    <w:link w:val="30"/>
    <w:qFormat/>
    <w:uiPriority w:val="0"/>
    <w:rPr>
      <w:rFonts w:ascii="宋体" w:hAnsi="Courier New" w:cs="Courier New"/>
      <w:szCs w:val="21"/>
    </w:rPr>
  </w:style>
  <w:style w:type="paragraph" w:styleId="11">
    <w:name w:val="Balloon Text"/>
    <w:basedOn w:val="1"/>
    <w:link w:val="31"/>
    <w:uiPriority w:val="0"/>
    <w:rPr>
      <w:sz w:val="18"/>
      <w:szCs w:val="18"/>
    </w:rPr>
  </w:style>
  <w:style w:type="paragraph" w:styleId="12">
    <w:name w:val="footer"/>
    <w:basedOn w:val="1"/>
    <w:link w:val="3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15">
    <w:name w:val="HTML Preformatted"/>
    <w:basedOn w:val="1"/>
    <w:link w:val="35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6">
    <w:name w:val="Normal (Web)"/>
    <w:basedOn w:val="1"/>
    <w:link w:val="36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7">
    <w:name w:val="Body Text First Indent 2"/>
    <w:basedOn w:val="8"/>
    <w:link w:val="37"/>
    <w:uiPriority w:val="0"/>
    <w:pPr>
      <w:ind w:firstLine="420" w:firstLineChars="200"/>
    </w:p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qFormat/>
    <w:uiPriority w:val="99"/>
    <w:rPr>
      <w:rFonts w:cs="Times New Roman"/>
    </w:rPr>
  </w:style>
  <w:style w:type="character" w:styleId="23">
    <w:name w:val="Emphasis"/>
    <w:basedOn w:val="20"/>
    <w:qFormat/>
    <w:uiPriority w:val="20"/>
    <w:rPr>
      <w:i/>
    </w:rPr>
  </w:style>
  <w:style w:type="character" w:styleId="24">
    <w:name w:val="Hyperlink"/>
    <w:uiPriority w:val="0"/>
    <w:rPr>
      <w:rFonts w:cs="Times New Roman"/>
      <w:color w:val="2D64B3"/>
      <w:u w:val="none"/>
    </w:rPr>
  </w:style>
  <w:style w:type="character" w:styleId="25">
    <w:name w:val="HTML Code"/>
    <w:qFormat/>
    <w:uiPriority w:val="0"/>
    <w:rPr>
      <w:rFonts w:ascii="宋体" w:hAnsi="宋体" w:eastAsia="宋体" w:cs="Times New Roman"/>
      <w:kern w:val="0"/>
      <w:sz w:val="20"/>
      <w:lang w:eastAsia="en-US"/>
    </w:rPr>
  </w:style>
  <w:style w:type="character" w:customStyle="1" w:styleId="26">
    <w:name w:val="标题 1 字符"/>
    <w:link w:val="2"/>
    <w:uiPriority w:val="0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uiPriority w:val="99"/>
    <w:rPr>
      <w:rFonts w:ascii="宋体" w:hAnsi="宋体" w:eastAsia="宋体" w:cs="宋体"/>
      <w:b/>
      <w:bCs/>
      <w:sz w:val="36"/>
      <w:szCs w:val="36"/>
    </w:rPr>
  </w:style>
  <w:style w:type="character" w:customStyle="1" w:styleId="28">
    <w:name w:val="正文文本 字符"/>
    <w:link w:val="6"/>
    <w:uiPriority w:val="0"/>
    <w:rPr>
      <w:rFonts w:ascii="Calibri" w:hAnsi="Calibri"/>
      <w:kern w:val="2"/>
      <w:sz w:val="21"/>
      <w:szCs w:val="22"/>
    </w:rPr>
  </w:style>
  <w:style w:type="character" w:customStyle="1" w:styleId="29">
    <w:name w:val="正文文本缩进 字符"/>
    <w:link w:val="8"/>
    <w:uiPriority w:val="0"/>
    <w:rPr>
      <w:kern w:val="2"/>
      <w:sz w:val="21"/>
      <w:szCs w:val="24"/>
    </w:rPr>
  </w:style>
  <w:style w:type="character" w:customStyle="1" w:styleId="30">
    <w:name w:val="纯文本 字符"/>
    <w:link w:val="10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1">
    <w:name w:val="批注框文本 字符"/>
    <w:link w:val="11"/>
    <w:uiPriority w:val="0"/>
    <w:rPr>
      <w:kern w:val="2"/>
      <w:sz w:val="18"/>
      <w:szCs w:val="18"/>
    </w:rPr>
  </w:style>
  <w:style w:type="character" w:customStyle="1" w:styleId="32">
    <w:name w:val="页脚 字符"/>
    <w:link w:val="12"/>
    <w:uiPriority w:val="99"/>
    <w:rPr>
      <w:kern w:val="2"/>
      <w:sz w:val="18"/>
      <w:szCs w:val="18"/>
    </w:rPr>
  </w:style>
  <w:style w:type="character" w:customStyle="1" w:styleId="33">
    <w:name w:val="页眉 字符"/>
    <w:link w:val="13"/>
    <w:uiPriority w:val="99"/>
    <w:rPr>
      <w:kern w:val="2"/>
      <w:sz w:val="18"/>
      <w:szCs w:val="18"/>
    </w:rPr>
  </w:style>
  <w:style w:type="character" w:customStyle="1" w:styleId="34">
    <w:name w:val="副标题 字符"/>
    <w:link w:val="14"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5">
    <w:name w:val="HTML 预设格式 字符"/>
    <w:link w:val="15"/>
    <w:uiPriority w:val="99"/>
    <w:rPr>
      <w:rFonts w:ascii="宋体" w:hAnsi="宋体" w:cs="宋体"/>
      <w:sz w:val="24"/>
      <w:szCs w:val="24"/>
    </w:rPr>
  </w:style>
  <w:style w:type="character" w:customStyle="1" w:styleId="36">
    <w:name w:val="普通(网站) 字符"/>
    <w:link w:val="16"/>
    <w:qFormat/>
    <w:uiPriority w:val="0"/>
    <w:rPr>
      <w:rFonts w:ascii="宋体" w:hAnsi="宋体" w:cs="宋体"/>
      <w:sz w:val="24"/>
      <w:szCs w:val="24"/>
    </w:rPr>
  </w:style>
  <w:style w:type="character" w:customStyle="1" w:styleId="37">
    <w:name w:val="正文文本首行缩进 2 字符"/>
    <w:link w:val="17"/>
    <w:uiPriority w:val="0"/>
  </w:style>
  <w:style w:type="paragraph" w:customStyle="1" w:styleId="38">
    <w:name w:val="Normal_0"/>
    <w:next w:val="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39">
    <w:name w:val="No Spacing"/>
    <w:basedOn w:val="1"/>
    <w:qFormat/>
    <w:uiPriority w:val="1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40">
    <w:name w:val="样式1"/>
    <w:basedOn w:val="1"/>
    <w:qFormat/>
    <w:uiPriority w:val="0"/>
    <w:pPr>
      <w:spacing w:line="360" w:lineRule="auto"/>
      <w:ind w:firstLine="422" w:firstLineChars="200"/>
    </w:pPr>
  </w:style>
  <w:style w:type="paragraph" w:customStyle="1" w:styleId="4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2">
    <w:name w:val="DefaultParagraph"/>
    <w:link w:val="4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3">
    <w:name w:val="DefaultParagraph Char"/>
    <w:link w:val="42"/>
    <w:uiPriority w:val="0"/>
    <w:rPr>
      <w:rFonts w:hAnsi="Calibri"/>
      <w:kern w:val="2"/>
      <w:sz w:val="21"/>
      <w:szCs w:val="22"/>
      <w:lang w:bidi="ar-SA"/>
    </w:rPr>
  </w:style>
  <w:style w:type="character" w:customStyle="1" w:styleId="44">
    <w:name w:val="apple-converted-space"/>
    <w:uiPriority w:val="0"/>
  </w:style>
  <w:style w:type="character" w:customStyle="1" w:styleId="45">
    <w:name w:val="op-item-nut"/>
    <w:uiPriority w:val="0"/>
  </w:style>
  <w:style w:type="character" w:customStyle="1" w:styleId="46">
    <w:name w:val="op-item-meat"/>
    <w:uiPriority w:val="0"/>
  </w:style>
  <w:style w:type="paragraph" w:customStyle="1" w:styleId="47">
    <w:name w:val="Normal1"/>
    <w:uiPriority w:val="99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48">
    <w:name w:val="Subtle Emphasis"/>
    <w:qFormat/>
    <w:uiPriority w:val="19"/>
    <w:rPr>
      <w:i/>
      <w:iCs/>
      <w:color w:val="808080"/>
    </w:rPr>
  </w:style>
  <w:style w:type="paragraph" w:customStyle="1" w:styleId="49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qb-content"/>
    <w:qFormat/>
    <w:uiPriority w:val="0"/>
  </w:style>
  <w:style w:type="paragraph" w:customStyle="1" w:styleId="51">
    <w:name w:val="正文_0"/>
    <w:link w:val="5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52">
    <w:name w:val="正文_0 Char"/>
    <w:link w:val="51"/>
    <w:qFormat/>
    <w:uiPriority w:val="0"/>
    <w:rPr>
      <w:kern w:val="2"/>
      <w:sz w:val="21"/>
      <w:lang w:bidi="ar-SA"/>
    </w:rPr>
  </w:style>
  <w:style w:type="paragraph" w:customStyle="1" w:styleId="53">
    <w:name w:val="试卷标题"/>
    <w:basedOn w:val="1"/>
    <w:link w:val="54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character" w:customStyle="1" w:styleId="54">
    <w:name w:val="试卷标题 Char"/>
    <w:link w:val="53"/>
    <w:uiPriority w:val="0"/>
    <w:rPr>
      <w:rFonts w:eastAsia="黑体"/>
      <w:spacing w:val="10"/>
      <w:kern w:val="2"/>
      <w:sz w:val="44"/>
      <w:szCs w:val="22"/>
    </w:rPr>
  </w:style>
  <w:style w:type="paragraph" w:customStyle="1" w:styleId="55">
    <w:name w:val="正文1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6">
    <w:name w:val="List Paragraph"/>
    <w:basedOn w:val="1"/>
    <w:qFormat/>
    <w:uiPriority w:val="1"/>
    <w:pPr>
      <w:ind w:firstLine="420" w:firstLineChars="200"/>
    </w:pPr>
    <w:rPr>
      <w:rFonts w:ascii="Calibri" w:hAnsi="Calibri"/>
      <w:szCs w:val="22"/>
    </w:rPr>
  </w:style>
  <w:style w:type="paragraph" w:customStyle="1" w:styleId="57">
    <w:name w:val="p0"/>
    <w:basedOn w:val="1"/>
    <w:qFormat/>
    <w:uiPriority w:val="99"/>
    <w:pPr>
      <w:widowControl/>
    </w:pPr>
    <w:rPr>
      <w:rFonts w:ascii="Calibri" w:hAnsi="Calibri" w:cs="宋体"/>
      <w:kern w:val="0"/>
      <w:szCs w:val="21"/>
    </w:rPr>
  </w:style>
  <w:style w:type="paragraph" w:customStyle="1" w:styleId="58">
    <w:name w:val="No Spacing_0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9">
    <w:name w:val="无间隔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60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61">
    <w:name w:val="bjh-p"/>
    <w:uiPriority w:val="99"/>
  </w:style>
  <w:style w:type="paragraph" w:customStyle="1" w:styleId="6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63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color w:val="000000"/>
      <w:kern w:val="0"/>
      <w:sz w:val="24"/>
    </w:rPr>
  </w:style>
  <w:style w:type="paragraph" w:customStyle="1" w:styleId="64">
    <w:name w:val="普通(网站)_0"/>
    <w:basedOn w:val="51"/>
    <w:link w:val="65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  <w:szCs w:val="22"/>
    </w:rPr>
  </w:style>
  <w:style w:type="character" w:customStyle="1" w:styleId="65">
    <w:name w:val="123 Char"/>
    <w:link w:val="64"/>
    <w:locked/>
    <w:uiPriority w:val="0"/>
    <w:rPr>
      <w:rFonts w:ascii="Calibri" w:hAnsi="Calibri"/>
      <w:sz w:val="24"/>
      <w:szCs w:val="22"/>
    </w:rPr>
  </w:style>
  <w:style w:type="paragraph" w:customStyle="1" w:styleId="66">
    <w:name w:val="List Paragraph1"/>
    <w:basedOn w:val="1"/>
    <w:qFormat/>
    <w:uiPriority w:val="99"/>
    <w:pPr>
      <w:ind w:firstLine="420" w:firstLineChars="200"/>
    </w:pPr>
    <w:rPr>
      <w:rFonts w:ascii="Calibri" w:hAnsi="Calibri" w:cs="黑体"/>
    </w:rPr>
  </w:style>
  <w:style w:type="character" w:customStyle="1" w:styleId="67">
    <w:name w:val="正文文本 (11)_"/>
    <w:link w:val="68"/>
    <w:uiPriority w:val="0"/>
    <w:rPr>
      <w:rFonts w:ascii="MingLiU" w:hAnsi="MingLiU" w:eastAsia="MingLiU" w:cs="MingLiU"/>
      <w:sz w:val="26"/>
      <w:szCs w:val="26"/>
      <w:shd w:val="clear" w:color="auto" w:fill="FFFFFF"/>
      <w:lang w:val="zh-CN" w:bidi="zh-CN"/>
    </w:rPr>
  </w:style>
  <w:style w:type="paragraph" w:customStyle="1" w:styleId="68">
    <w:name w:val="正文文本 (11)"/>
    <w:basedOn w:val="1"/>
    <w:link w:val="67"/>
    <w:uiPriority w:val="0"/>
    <w:pPr>
      <w:shd w:val="clear" w:color="auto" w:fill="FFFFFF"/>
      <w:spacing w:line="514" w:lineRule="exact"/>
      <w:ind w:firstLine="490"/>
      <w:jc w:val="left"/>
    </w:pPr>
    <w:rPr>
      <w:rFonts w:ascii="MingLiU" w:hAnsi="MingLiU" w:eastAsia="MingLiU" w:cs="MingLiU"/>
      <w:kern w:val="0"/>
      <w:sz w:val="26"/>
      <w:szCs w:val="26"/>
      <w:lang w:val="zh-CN" w:bidi="zh-CN"/>
    </w:rPr>
  </w:style>
  <w:style w:type="character" w:customStyle="1" w:styleId="69">
    <w:name w:val="正文文本 (10)_"/>
    <w:link w:val="70"/>
    <w:uiPriority w:val="0"/>
    <w:rPr>
      <w:rFonts w:eastAsia="Times New Roman"/>
      <w:shd w:val="clear" w:color="auto" w:fill="FFFFFF"/>
    </w:rPr>
  </w:style>
  <w:style w:type="paragraph" w:customStyle="1" w:styleId="70">
    <w:name w:val="正文文本 (10)"/>
    <w:basedOn w:val="1"/>
    <w:link w:val="69"/>
    <w:uiPriority w:val="0"/>
    <w:pPr>
      <w:shd w:val="clear" w:color="auto" w:fill="FFFFFF"/>
      <w:spacing w:after="180"/>
      <w:ind w:firstLine="160"/>
      <w:jc w:val="left"/>
    </w:pPr>
    <w:rPr>
      <w:rFonts w:eastAsia="Times New Roman"/>
      <w:kern w:val="0"/>
      <w:sz w:val="20"/>
      <w:szCs w:val="20"/>
    </w:rPr>
  </w:style>
  <w:style w:type="character" w:customStyle="1" w:styleId="71">
    <w:name w:val="其他_"/>
    <w:link w:val="72"/>
    <w:uiPriority w:val="0"/>
    <w:rPr>
      <w:rFonts w:ascii="Arial" w:hAnsi="Arial" w:eastAsia="Arial" w:cs="Arial"/>
      <w:b/>
      <w:bCs/>
      <w:sz w:val="19"/>
      <w:szCs w:val="19"/>
      <w:shd w:val="clear" w:color="auto" w:fill="FFFFFF"/>
      <w:lang w:val="zh-CN" w:bidi="zh-CN"/>
    </w:rPr>
  </w:style>
  <w:style w:type="paragraph" w:customStyle="1" w:styleId="72">
    <w:name w:val="其他"/>
    <w:basedOn w:val="1"/>
    <w:link w:val="71"/>
    <w:uiPriority w:val="0"/>
    <w:pPr>
      <w:shd w:val="clear" w:color="auto" w:fill="FFFFFF"/>
      <w:spacing w:after="60" w:line="295" w:lineRule="auto"/>
      <w:jc w:val="left"/>
    </w:pPr>
    <w:rPr>
      <w:rFonts w:ascii="Arial" w:hAnsi="Arial" w:eastAsia="Arial" w:cs="Arial"/>
      <w:b/>
      <w:bCs/>
      <w:kern w:val="0"/>
      <w:sz w:val="19"/>
      <w:szCs w:val="19"/>
      <w:lang w:val="zh-CN" w:bidi="zh-CN"/>
    </w:rPr>
  </w:style>
  <w:style w:type="character" w:customStyle="1" w:styleId="73">
    <w:name w:val="正文文本 (7)"/>
    <w:uiPriority w:val="0"/>
    <w:rPr>
      <w:shd w:val="clear" w:color="auto" w:fill="FFFFFF"/>
    </w:rPr>
  </w:style>
  <w:style w:type="character" w:customStyle="1" w:styleId="74">
    <w:name w:val="正文文本 (2)_"/>
    <w:link w:val="75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75">
    <w:name w:val="正文文本 (2)"/>
    <w:basedOn w:val="1"/>
    <w:link w:val="74"/>
    <w:uiPriority w:val="0"/>
    <w:pPr>
      <w:shd w:val="clear" w:color="auto" w:fill="FFFFFF"/>
      <w:spacing w:line="266" w:lineRule="exact"/>
      <w:ind w:firstLine="4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76">
    <w:name w:val="正文文本_"/>
    <w:link w:val="77"/>
    <w:uiPriority w:val="0"/>
    <w:rPr>
      <w:sz w:val="19"/>
      <w:szCs w:val="19"/>
      <w:shd w:val="clear" w:color="auto" w:fill="FFFFFF"/>
    </w:rPr>
  </w:style>
  <w:style w:type="paragraph" w:customStyle="1" w:styleId="77">
    <w:name w:val="正文文本1"/>
    <w:basedOn w:val="1"/>
    <w:link w:val="76"/>
    <w:uiPriority w:val="0"/>
    <w:pPr>
      <w:shd w:val="clear" w:color="auto" w:fill="FFFFFF"/>
      <w:spacing w:line="293" w:lineRule="auto"/>
      <w:ind w:firstLine="340"/>
      <w:jc w:val="left"/>
    </w:pPr>
    <w:rPr>
      <w:kern w:val="0"/>
      <w:sz w:val="19"/>
      <w:szCs w:val="19"/>
    </w:rPr>
  </w:style>
  <w:style w:type="paragraph" w:customStyle="1" w:styleId="78">
    <w:name w:val="正文 A"/>
    <w:qFormat/>
    <w:uiPriority w:val="0"/>
    <w:pPr>
      <w:widowControl w:val="0"/>
      <w:spacing w:after="200" w:line="276" w:lineRule="auto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79">
    <w:name w:val="无"/>
    <w:qFormat/>
    <w:uiPriority w:val="0"/>
  </w:style>
  <w:style w:type="paragraph" w:customStyle="1" w:styleId="80">
    <w:name w:val="Normal_0_1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81">
    <w:name w:val="Normal_0_1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82">
    <w:name w:val="正文_0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85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86">
    <w:name w:val="Normal_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7">
    <w:name w:val="List Paragraph_0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88">
    <w:name w:val="List Paragraph_0_0"/>
    <w:basedOn w:val="1"/>
    <w:uiPriority w:val="0"/>
    <w:pPr>
      <w:ind w:firstLine="420" w:firstLineChars="200"/>
    </w:pPr>
  </w:style>
  <w:style w:type="character" w:customStyle="1" w:styleId="89">
    <w:name w:val="正文文本 (5)_"/>
    <w:link w:val="90"/>
    <w:uiPriority w:val="0"/>
    <w:rPr>
      <w:rFonts w:ascii="MingLiU" w:hAnsi="MingLiU" w:eastAsia="MingLiU" w:cs="MingLiU"/>
      <w:b/>
      <w:bCs/>
      <w:shd w:val="clear" w:color="auto" w:fill="FFFFFF"/>
      <w:lang w:val="zh-CN" w:bidi="zh-CN"/>
    </w:rPr>
  </w:style>
  <w:style w:type="paragraph" w:customStyle="1" w:styleId="90">
    <w:name w:val="正文文本 (5)"/>
    <w:basedOn w:val="1"/>
    <w:link w:val="89"/>
    <w:uiPriority w:val="0"/>
    <w:pPr>
      <w:shd w:val="clear" w:color="auto" w:fill="FFFFFF"/>
      <w:spacing w:after="40" w:line="281" w:lineRule="exact"/>
      <w:jc w:val="left"/>
    </w:pPr>
    <w:rPr>
      <w:rFonts w:ascii="MingLiU" w:hAnsi="MingLiU" w:eastAsia="MingLiU" w:cs="MingLiU"/>
      <w:b/>
      <w:bCs/>
      <w:kern w:val="0"/>
      <w:sz w:val="20"/>
      <w:szCs w:val="20"/>
      <w:lang w:val="zh-CN" w:bidi="zh-CN"/>
    </w:rPr>
  </w:style>
  <w:style w:type="paragraph" w:customStyle="1" w:styleId="91">
    <w:name w:val="p1"/>
    <w:basedOn w:val="1"/>
    <w:uiPriority w:val="0"/>
    <w:pPr>
      <w:widowControl/>
    </w:pPr>
    <w:rPr>
      <w:rFonts w:ascii="Helvetica Neue" w:hAnsi="Helvetica Neue"/>
      <w:color w:val="454545"/>
      <w:kern w:val="0"/>
      <w:sz w:val="18"/>
      <w:szCs w:val="18"/>
    </w:rPr>
  </w:style>
  <w:style w:type="character" w:customStyle="1" w:styleId="92">
    <w:name w:val="正文文本 (4)_"/>
    <w:link w:val="93"/>
    <w:uiPriority w:val="0"/>
    <w:rPr>
      <w:rFonts w:ascii="Arial" w:hAnsi="Arial" w:eastAsia="Arial" w:cs="Arial"/>
      <w:shd w:val="clear" w:color="auto" w:fill="FFFFFF"/>
      <w:lang w:val="zh-CN" w:bidi="zh-CN"/>
    </w:rPr>
  </w:style>
  <w:style w:type="paragraph" w:customStyle="1" w:styleId="93">
    <w:name w:val="正文文本 (4)"/>
    <w:basedOn w:val="1"/>
    <w:link w:val="92"/>
    <w:uiPriority w:val="0"/>
    <w:pPr>
      <w:shd w:val="clear" w:color="auto" w:fill="FFFFFF"/>
      <w:spacing w:line="360" w:lineRule="auto"/>
      <w:ind w:firstLine="360"/>
      <w:jc w:val="left"/>
    </w:pPr>
    <w:rPr>
      <w:rFonts w:ascii="Arial" w:hAnsi="Arial" w:eastAsia="Arial" w:cs="Arial"/>
      <w:kern w:val="0"/>
      <w:sz w:val="20"/>
      <w:szCs w:val="20"/>
      <w:lang w:val="zh-CN" w:bidi="zh-CN"/>
    </w:rPr>
  </w:style>
  <w:style w:type="paragraph" w:customStyle="1" w:styleId="94">
    <w:name w:val="Normal_0_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5">
    <w:name w:val="Normal_0_2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6">
    <w:name w:val="Normal_0_4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7">
    <w:name w:val="Normal_0_1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8">
    <w:name w:val="Normal_0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9">
    <w:name w:val="Normal_0_2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0">
    <w:name w:val="Normal_0_2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1">
    <w:name w:val="Normal_0_1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2">
    <w:name w:val="Normal_0_1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3">
    <w:name w:val="Normal_0_1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4">
    <w:name w:val="Normal_0_2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5">
    <w:name w:val="Normal_0_2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6">
    <w:name w:val="纯文本_0"/>
    <w:basedOn w:val="51"/>
    <w:unhideWhenUsed/>
    <w:qFormat/>
    <w:uiPriority w:val="0"/>
    <w:pPr>
      <w:spacing w:after="200" w:line="276" w:lineRule="auto"/>
    </w:pPr>
    <w:rPr>
      <w:rFonts w:ascii="宋体" w:hAnsi="Courier New" w:cs="Courier New"/>
      <w:szCs w:val="21"/>
    </w:rPr>
  </w:style>
  <w:style w:type="paragraph" w:customStyle="1" w:styleId="107">
    <w:name w:val="正文2"/>
    <w:uiPriority w:val="0"/>
    <w:pPr>
      <w:spacing w:line="312" w:lineRule="auto"/>
      <w:ind w:firstLine="300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08">
    <w:name w:val="Normal_7"/>
    <w:basedOn w:val="1"/>
    <w:uiPriority w:val="0"/>
    <w:pPr>
      <w:widowControl/>
      <w:jc w:val="left"/>
    </w:pPr>
    <w:rPr>
      <w:rFonts w:ascii="Calibri" w:hAnsi="Calibri"/>
      <w:kern w:val="0"/>
      <w:sz w:val="24"/>
    </w:rPr>
  </w:style>
  <w:style w:type="paragraph" w:customStyle="1" w:styleId="109">
    <w:name w:val="Normal_4"/>
    <w:basedOn w:val="1"/>
    <w:uiPriority w:val="0"/>
    <w:pPr>
      <w:widowControl/>
      <w:jc w:val="left"/>
    </w:pPr>
    <w:rPr>
      <w:rFonts w:ascii="Calibri" w:hAnsi="Calibri"/>
      <w:kern w:val="0"/>
      <w:sz w:val="24"/>
    </w:rPr>
  </w:style>
  <w:style w:type="character" w:customStyle="1" w:styleId="110">
    <w:name w:val="要点_0"/>
    <w:qFormat/>
    <w:uiPriority w:val="0"/>
    <w:rPr>
      <w:b/>
      <w:bCs/>
    </w:rPr>
  </w:style>
  <w:style w:type="paragraph" w:customStyle="1" w:styleId="111">
    <w:name w:val="Normal_0_1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2">
    <w:name w:val="Normal_0_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3">
    <w:name w:val="Normal_0_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4">
    <w:name w:val="Normal_0_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5">
    <w:name w:val="Normal_0_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6">
    <w:name w:val="Normal_0_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7">
    <w:name w:val="Normal_0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8">
    <w:name w:val="Table of contents|1"/>
    <w:basedOn w:val="1"/>
    <w:uiPriority w:val="0"/>
    <w:pPr>
      <w:spacing w:line="411" w:lineRule="exact"/>
      <w:ind w:firstLine="140"/>
    </w:pPr>
    <w:rPr>
      <w:rFonts w:ascii="宋体" w:hAnsi="宋体" w:cs="宋体"/>
      <w:lang w:val="zh-TW" w:eastAsia="zh-TW" w:bidi="zh-TW"/>
    </w:rPr>
  </w:style>
  <w:style w:type="paragraph" w:customStyle="1" w:styleId="119">
    <w:name w:val="Body text|1"/>
    <w:basedOn w:val="1"/>
    <w:link w:val="120"/>
    <w:qFormat/>
    <w:uiPriority w:val="0"/>
    <w:pPr>
      <w:spacing w:after="80" w:line="312" w:lineRule="auto"/>
      <w:ind w:firstLine="400"/>
    </w:pPr>
    <w:rPr>
      <w:rFonts w:ascii="宋体" w:hAnsi="宋体" w:cs="宋体"/>
      <w:lang w:val="zh-TW" w:eastAsia="zh-TW" w:bidi="zh-TW"/>
    </w:rPr>
  </w:style>
  <w:style w:type="character" w:customStyle="1" w:styleId="120">
    <w:name w:val="Body text|1_"/>
    <w:link w:val="119"/>
    <w:qFormat/>
    <w:uiPriority w:val="0"/>
    <w:rPr>
      <w:rFonts w:ascii="宋体" w:hAnsi="宋体" w:cs="宋体"/>
      <w:kern w:val="2"/>
      <w:sz w:val="21"/>
      <w:szCs w:val="24"/>
      <w:lang w:val="zh-TW" w:eastAsia="zh-TW" w:bidi="zh-TW"/>
    </w:rPr>
  </w:style>
  <w:style w:type="table" w:customStyle="1" w:styleId="121">
    <w:name w:val="网格型1"/>
    <w:basedOn w:val="18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2">
    <w:name w:val="Normal_50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23">
    <w:name w:val="Normal_49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24">
    <w:name w:val="材料"/>
    <w:basedOn w:val="1"/>
    <w:qFormat/>
    <w:uiPriority w:val="0"/>
    <w:pPr>
      <w:ind w:firstLine="200" w:firstLineChars="200"/>
    </w:pPr>
    <w:rPr>
      <w:rFonts w:eastAsia="楷体"/>
    </w:rPr>
  </w:style>
  <w:style w:type="table" w:customStyle="1" w:styleId="125">
    <w:name w:val="网格型3"/>
    <w:basedOn w:val="18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网格型4"/>
    <w:basedOn w:val="18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网格型5"/>
    <w:basedOn w:val="18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网格型2"/>
    <w:basedOn w:val="18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2023-10-06T14:35:00Z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