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ascii="宋体" w:eastAsia="宋体" w:hAnsi="宋体" w:cs="宋体" w:hint="eastAsia"/>
          <w:b/>
          <w:bCs/>
          <w:sz w:val="32"/>
          <w:szCs w:val="32"/>
          <w:u w:val="none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32"/>
          <w:szCs w:val="32"/>
          <w:u w:val="none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11569700</wp:posOffset>
            </wp:positionH>
            <wp:positionV relativeFrom="topMargin">
              <wp:posOffset>12458700</wp:posOffset>
            </wp:positionV>
            <wp:extent cx="495300" cy="279400"/>
            <wp:wrapNone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bCs/>
          <w:sz w:val="32"/>
          <w:szCs w:val="32"/>
          <w:u w:val="none"/>
          <w:lang w:val="en-US" w:eastAsia="zh-CN"/>
        </w:rPr>
        <w:t xml:space="preserve">第二章 </w:t>
      </w:r>
      <w:r>
        <w:rPr>
          <w:rFonts w:ascii="宋体" w:eastAsia="宋体" w:hAnsi="宋体" w:cs="宋体" w:hint="eastAsia"/>
          <w:b/>
          <w:bCs/>
          <w:sz w:val="32"/>
          <w:szCs w:val="32"/>
          <w:lang w:val="en-US" w:eastAsia="zh-CN"/>
        </w:rPr>
        <w:t xml:space="preserve">海水中的重要元素—钠和氯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ascii="宋体" w:eastAsia="宋体" w:hAnsi="宋体" w:cs="宋体" w:hint="eastAsia"/>
          <w:b/>
          <w:bCs/>
          <w:sz w:val="28"/>
          <w:szCs w:val="28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28"/>
          <w:szCs w:val="28"/>
          <w:lang w:val="en-US" w:eastAsia="zh-CN"/>
        </w:rPr>
        <w:t xml:space="preserve">第二节 氯及其化合物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center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第二课时 氯气的实验室制法、氯离子的检验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学习目标】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</w:rPr>
        <w:t>.通过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小组分工合作完成</w:t>
      </w:r>
      <w:r>
        <w:rPr>
          <w:rFonts w:ascii="Times New Roman" w:eastAsia="宋体" w:hAnsi="Times New Roman" w:cs="Times New Roman" w:hint="default"/>
          <w:sz w:val="21"/>
          <w:szCs w:val="21"/>
        </w:rPr>
        <w:t>氯气的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实验室</w:t>
      </w:r>
      <w:r>
        <w:rPr>
          <w:rFonts w:ascii="Times New Roman" w:eastAsia="宋体" w:hAnsi="Times New Roman" w:cs="Times New Roman" w:hint="default"/>
          <w:sz w:val="21"/>
          <w:szCs w:val="21"/>
        </w:rPr>
        <w:t>制备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掌握实验室气体的制备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装置选择原则及方案设计，</w:t>
      </w:r>
      <w:r>
        <w:rPr>
          <w:rFonts w:ascii="Times New Roman" w:eastAsia="宋体" w:hAnsi="Times New Roman" w:cs="Times New Roman" w:hint="default"/>
          <w:sz w:val="21"/>
          <w:szCs w:val="21"/>
        </w:rPr>
        <w:t>体会实验对认识和研究物质性质的重要作用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及对</w:t>
      </w:r>
      <w:r>
        <w:rPr>
          <w:rFonts w:ascii="Times New Roman" w:eastAsia="宋体" w:hAnsi="Times New Roman" w:cs="Times New Roman" w:hint="default"/>
          <w:sz w:val="21"/>
          <w:szCs w:val="21"/>
        </w:rPr>
        <w:t>环境保护的重要意义，增强社会责任感。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2.通过氯离子检验的实验探究，</w:t>
      </w:r>
      <w:r>
        <w:rPr>
          <w:rFonts w:ascii="Times New Roman" w:eastAsia="宋体" w:hAnsi="Times New Roman" w:cs="Times New Roman" w:hint="default"/>
          <w:sz w:val="21"/>
          <w:szCs w:val="21"/>
        </w:rPr>
        <w:t>进一步理解Cl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对环境的影响。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掌握常见离子的检验方法，形成能基于物质组成提出可能假设，通过分析加以证实的证据推理与模型认知的化学核心素养。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学习重点</w:t>
      </w:r>
      <w:r>
        <w:rPr>
          <w:rFonts w:ascii="Times New Roman" w:eastAsia="宋体" w:hAnsi="Times New Roman" w:cs="Times New Roman" w:hint="default"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氯气的实验室制法、氯离子的检验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eastAsia="zh-CN"/>
        </w:rPr>
        <w:t>学习难点</w:t>
      </w:r>
      <w:r>
        <w:rPr>
          <w:rFonts w:ascii="Times New Roman" w:eastAsia="宋体" w:hAnsi="Times New Roman" w:cs="Times New Roman" w:hint="default"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实验室制取气体装置的选择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课前预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习】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left="0" w:firstLine="420" w:leftChars="0" w:firstLineChars="200"/>
        <w:jc w:val="both"/>
        <w:textAlignment w:val="auto"/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</w:rPr>
      </w:pP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u w:color="000000"/>
        </w:rPr>
        <w:t>旧知回顾：</w:t>
      </w:r>
      <w:r>
        <w:rPr>
          <w:rFonts w:ascii="宋体" w:eastAsia="宋体" w:hAnsi="宋体" w:cs="宋体" w:hint="eastAsia"/>
          <w:bCs/>
          <w:sz w:val="21"/>
          <w:szCs w:val="21"/>
          <w:u w:val="none" w:color="000000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实验室制CO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化学方程式：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bCs/>
          <w:color w:val="FF0000"/>
          <w:sz w:val="21"/>
          <w:szCs w:val="21"/>
          <w:u w:val="single" w:color="000000"/>
          <w:lang w:val="en-US" w:eastAsia="zh-CN"/>
        </w:rPr>
        <w:t xml:space="preserve">                                  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；实验室制H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化学方程式（任写一个）：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bCs/>
          <w:color w:val="FF0000"/>
          <w:sz w:val="21"/>
          <w:szCs w:val="21"/>
          <w:u w:val="single" w:color="000000"/>
          <w:lang w:val="en-US" w:eastAsia="zh-CN"/>
        </w:rPr>
        <w:t xml:space="preserve">                            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 xml:space="preserve"> 。反应的共同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特点是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bCs/>
          <w:color w:val="FF0000"/>
          <w:sz w:val="21"/>
          <w:szCs w:val="21"/>
          <w:u w:val="single" w:color="000000"/>
          <w:lang w:val="en-US" w:eastAsia="zh-CN"/>
        </w:rPr>
        <w:t xml:space="preserve">                    </w:t>
      </w:r>
      <w:r>
        <w:rPr>
          <w:rFonts w:ascii="Times New Roman" w:eastAsia="宋体" w:hAnsi="Times New Roman" w:cs="Times New Roman" w:hint="default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Cs/>
          <w:color w:val="auto"/>
          <w:sz w:val="21"/>
          <w:szCs w:val="21"/>
          <w:u w:color="000000"/>
          <w:lang w:val="en-US"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color w:val="auto"/>
          <w:sz w:val="21"/>
          <w:szCs w:val="21"/>
          <w:u w:color="000000"/>
        </w:rPr>
      </w:pP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2.检验</w:t>
      </w:r>
      <w:r>
        <w:rPr>
          <w:rFonts w:ascii="Times New Roman" w:eastAsia="宋体" w:hAnsi="Times New Roman" w:cs="Times New Roman" w:hint="default"/>
          <w:kern w:val="0"/>
          <w:sz w:val="21"/>
          <w:szCs w:val="21"/>
          <w:u w:color="000000"/>
        </w:rPr>
        <w:t>SO</w:t>
      </w:r>
      <w:r>
        <w:rPr>
          <w:rFonts w:ascii="Times New Roman" w:eastAsia="宋体" w:hAnsi="Times New Roman" w:cs="Times New Roman" w:hint="default"/>
          <w:kern w:val="0"/>
          <w:sz w:val="21"/>
          <w:szCs w:val="21"/>
          <w:u w:color="000000"/>
          <w:vertAlign w:val="subscript"/>
        </w:rPr>
        <w:t>4</w:t>
      </w:r>
      <w:r>
        <w:rPr>
          <w:rFonts w:ascii="Times New Roman" w:eastAsia="宋体" w:hAnsi="Times New Roman" w:cs="Times New Roman" w:hint="default"/>
          <w:kern w:val="0"/>
          <w:sz w:val="21"/>
          <w:szCs w:val="21"/>
          <w:u w:color="000000"/>
          <w:vertAlign w:val="superscript"/>
        </w:rPr>
        <w:t>2-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none" w:color="000000"/>
          <w:lang w:val="en-US" w:eastAsia="zh-CN"/>
        </w:rPr>
        <w:t>离子的试剂是</w:t>
      </w:r>
      <w:r>
        <w:rPr>
          <w:rFonts w:ascii="Times New Roman" w:eastAsia="宋体" w:hAnsi="Times New Roman" w:cs="Times New Roman" w:hint="default"/>
          <w:bCs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                 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u w:color="000000"/>
          <w:lang w:val="en-US" w:eastAsia="zh-CN"/>
        </w:rPr>
        <w:t>，反应的离子方程式为：</w:t>
      </w:r>
      <w:r>
        <w:rPr>
          <w:rFonts w:ascii="Times New Roman" w:eastAsia="宋体" w:hAnsi="Times New Roman" w:cs="Times New Roman" w:hint="eastAsia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                         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u w:color="000000"/>
          <w:lang w:val="en-US" w:eastAsia="zh-CN"/>
        </w:rPr>
        <w:t>，现象是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           </w:t>
      </w:r>
      <w:r>
        <w:rPr>
          <w:rFonts w:ascii="Times New Roman" w:eastAsia="宋体" w:hAnsi="Times New Roman" w:cs="Times New Roman" w:hint="default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auto"/>
          <w:kern w:val="0"/>
          <w:sz w:val="21"/>
          <w:szCs w:val="21"/>
          <w:u w:val="none" w:color="000000"/>
          <w:lang w:val="en-US" w:eastAsia="zh-CN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color w:val="000000"/>
          <w:sz w:val="21"/>
          <w:szCs w:val="21"/>
          <w:u w:color="000000"/>
          <w:lang w:eastAsia="zh-CN"/>
        </w:rPr>
      </w:pP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u w:color="000000"/>
        </w:rPr>
        <w:t>新知预习：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u w:color="000000"/>
          <w:lang w:val="en-US" w:eastAsia="zh-CN"/>
        </w:rPr>
        <w:t>1.实验室制备氯气的原理（方程式）：</w:t>
      </w:r>
      <w:r>
        <w:rPr>
          <w:rFonts w:ascii="Times New Roman" w:eastAsia="宋体" w:hAnsi="Times New Roman" w:cs="Times New Roman" w:hint="eastAsia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                                     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其中氧化剂为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      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,还原剂为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        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eastAsia="zh-CN"/>
        </w:rPr>
        <w:t>可以</w:t>
      </w:r>
      <w:r>
        <w:rPr>
          <w:rFonts w:ascii="Times New Roman" w:eastAsia="宋体" w:hAnsi="Times New Roman" w:cs="Times New Roman" w:hint="eastAsia"/>
          <w:b w:val="0"/>
          <w:bCs/>
          <w:color w:val="auto"/>
          <w:sz w:val="21"/>
          <w:szCs w:val="21"/>
          <w:u w:val="none" w:color="000000"/>
          <w:lang w:val="en-US" w:eastAsia="zh-CN"/>
        </w:rPr>
        <w:t>用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eastAsia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        </w:t>
      </w:r>
      <w:r>
        <w:rPr>
          <w:rFonts w:ascii="Times New Roman" w:eastAsia="宋体" w:hAnsi="Times New Roman" w:cs="Times New Roman" w:hint="default"/>
          <w:b w:val="0"/>
          <w:bCs/>
          <w:color w:val="FF0000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  <w:u w:val="none" w:color="000000"/>
          <w:lang w:val="en-US" w:eastAsia="zh-CN"/>
        </w:rPr>
        <w:t>溶液吸收尾气中的氯气，防止污染环境。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210" w:firstLine="210" w:leftChars="100" w:firstLineChars="100"/>
        <w:jc w:val="left"/>
        <w:textAlignment w:val="auto"/>
        <w:rPr>
          <w:rFonts w:ascii="Times New Roman" w:eastAsia="宋体" w:hAnsi="Times New Roman" w:cs="Times New Roman" w:hint="default"/>
          <w:b/>
          <w:color w:val="FF0000"/>
          <w:sz w:val="21"/>
          <w:szCs w:val="21"/>
          <w:u w:color="000000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color w:val="FF0000"/>
          <w:sz w:val="21"/>
          <w:szCs w:val="21"/>
          <w:u w:color="000000"/>
          <w:lang w:val="en-US" w:eastAsia="zh-CN"/>
        </w:rPr>
        <w:t xml:space="preserve"> </w:t>
      </w:r>
      <w:r>
        <w:rPr>
          <w:rFonts w:ascii="宋体" w:eastAsia="宋体" w:hAnsi="宋体" w:cs="宋体" w:hint="eastAsia"/>
          <w:sz w:val="21"/>
          <w:szCs w:val="21"/>
          <w:u w:color="000000"/>
          <w:lang w:val="en-US" w:eastAsia="zh-CN"/>
        </w:rPr>
        <w:t>2.</w:t>
      </w:r>
      <w:r>
        <w:rPr>
          <w:rFonts w:ascii="宋体" w:eastAsia="宋体" w:hAnsi="宋体" w:cs="宋体" w:hint="eastAsia"/>
          <w:sz w:val="21"/>
          <w:szCs w:val="21"/>
          <w:u w:color="000000"/>
        </w:rPr>
        <w:t>检</w:t>
      </w:r>
      <w:r>
        <w:rPr>
          <w:rFonts w:ascii="Times New Roman" w:eastAsia="宋体" w:hAnsi="Times New Roman" w:cs="Times New Roman" w:hint="default"/>
          <w:sz w:val="21"/>
          <w:szCs w:val="21"/>
          <w:u w:color="000000"/>
        </w:rPr>
        <w:t>验氯离子的方法，一般是先在被检测的溶液中滴入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</w:t>
      </w:r>
      <w:r>
        <w:rPr>
          <w:rFonts w:ascii="Times New Roman" w:eastAsia="宋体" w:hAnsi="Times New Roman" w:cs="Times New Roman" w:hint="eastAsia"/>
          <w:color w:val="FF0000"/>
          <w:sz w:val="21"/>
          <w:szCs w:val="21"/>
          <w:u w:val="single" w:color="000000"/>
          <w:lang w:val="en-US" w:eastAsia="zh-CN"/>
        </w:rPr>
        <w:t xml:space="preserve">          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  <w:u w:color="000000"/>
        </w:rPr>
        <w:t xml:space="preserve"> 使其酸化，以排除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  </w:t>
      </w:r>
      <w:r>
        <w:rPr>
          <w:rFonts w:ascii="Times New Roman" w:eastAsia="宋体" w:hAnsi="Times New Roman" w:cs="Times New Roman" w:hint="eastAsia"/>
          <w:color w:val="FF0000"/>
          <w:kern w:val="0"/>
          <w:sz w:val="21"/>
          <w:szCs w:val="21"/>
          <w:u w:val="single" w:color="000000"/>
          <w:lang w:val="en-US" w:eastAsia="zh-CN"/>
        </w:rPr>
        <w:t xml:space="preserve">    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  <w:u w:val="single" w:color="000000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  <w:u w:color="000000"/>
        </w:rPr>
        <w:t>干扰离子。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420" w:firstLine="0" w:leftChars="200" w:firstLineChars="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课中探究</w:t>
      </w:r>
      <w:r>
        <w:rPr>
          <w:rFonts w:ascii="Times New Roman" w:eastAsia="宋体" w:hAnsi="Times New Roman" w:cs="Times New Roman" w:hint="default"/>
          <w:sz w:val="21"/>
          <w:szCs w:val="21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情景导入：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1774年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舍勒将软锰矿（主要成分是MnO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）与浓盐酸混合加热来发现氯气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到确认为一种新的元素—氯，时间长达三十多年，而这种制氯气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的方法至今还是实验室制取氯气的主要方法之一。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见PPT视频）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一、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氯气的实验室制法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活动</w:t>
      </w:r>
      <w:r>
        <w:rPr>
          <w:rFonts w:ascii="Times New Roman" w:eastAsia="宋体" w:hAnsi="Times New Roman" w:cs="Times New Roman" w:hint="default"/>
          <w:b/>
          <w:sz w:val="21"/>
          <w:szCs w:val="21"/>
          <w:lang w:eastAsia="zh-CN"/>
        </w:rPr>
        <w:t>一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氯气的实验室制法原理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任务一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、阅读教材P48页内容，讨论交流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实验室制备氯气的</w:t>
      </w:r>
      <w:r>
        <w:rPr>
          <w:rFonts w:ascii="Times New Roman" w:eastAsia="宋体" w:hAnsi="Times New Roman" w:cs="Times New Roman" w:hint="default"/>
          <w:sz w:val="21"/>
          <w:szCs w:val="21"/>
        </w:rPr>
        <w:t>反应原理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是什么？该反应有何特点？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任务二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讨论交流：根据实验室MnO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氧化浓盐酸制氯气及氧化还原反应的原理，思考是否可以用其它物质代替MnO</w:t>
      </w:r>
      <w:r>
        <w:rPr>
          <w:rFonts w:ascii="Times New Roman" w:eastAsia="宋体" w:hAnsi="Times New Roman" w:cs="Times New Roman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或浓盐酸？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【对应训练】</w:t>
      </w: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>实验室用MnO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和浓盐酸在加热条件下反应制取Cl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。下列说法正确的是(　　)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A．MnO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是反应的氧化剂，盐酸是还原剂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B．盛浓盐酸的分液漏斗可用长颈漏斗代替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C．用饱和碳酸氢钠溶液可除去Cl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中混有的HCl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能使湿润的有色布条褪色，说明Cl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具有漂白性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．下列关于含氯消毒剂的解释不正确的是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A．“84”消毒液不能与洁厕灵混合使用：2H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sz w:val="21"/>
          <w:szCs w:val="21"/>
        </w:rPr>
        <w:t>+Cl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z w:val="21"/>
          <w:szCs w:val="21"/>
        </w:rPr>
        <w:t>+ClO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sz w:val="21"/>
          <w:szCs w:val="21"/>
        </w:rPr>
        <w:t>=Cl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↑+H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B．工业上将氯气通入石灰乳制取漂白粉：2Cl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+2Ca(OH)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=CaCl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+Ca(ClO)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+2H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C．氯水应避光保存的原因是：2HClO</w:t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sz w:val="21"/>
          <w:szCs w:val="21"/>
        </w:rPr>
        <w:instrText>eq \o\ac(\s\up7(</w:instrText>
      </w:r>
      <w:r>
        <w:rPr>
          <w:rFonts w:ascii="Times New Roman" w:eastAsia="宋体" w:hAnsi="Times New Roman" w:cs="Times New Roman" w:hint="default"/>
          <w:sz w:val="21"/>
          <w:szCs w:val="21"/>
          <w:lang w:val="pt-BR"/>
        </w:rPr>
        <w:instrText>光照</w:instrText>
      </w:r>
      <w:r>
        <w:rPr>
          <w:rFonts w:ascii="Times New Roman" w:eastAsia="宋体" w:hAnsi="Times New Roman" w:cs="Times New Roman" w:hint="default"/>
          <w:sz w:val="21"/>
          <w:szCs w:val="21"/>
        </w:rPr>
        <w:instrText>),</w:instrText>
      </w:r>
      <w:r>
        <w:rPr>
          <w:rFonts w:ascii="Times New Roman" w:eastAsia="宋体" w:hAnsi="Times New Roman" w:cs="Times New Roman" w:hint="default"/>
          <w:kern w:val="0"/>
          <w:sz w:val="21"/>
          <w:szCs w:val="21"/>
        </w:rPr>
        <w:instrText>\o(===,====)</w:instrText>
      </w:r>
      <w:r>
        <w:rPr>
          <w:rFonts w:ascii="Times New Roman" w:eastAsia="宋体" w:hAnsi="Times New Roman" w:cs="Times New Roman" w:hint="default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O＋Cl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D．氯气意外发生泄漏，可用浸有一定浓度NaHCO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溶液的毛巾捂住鼻子，向高处转移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活动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二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氯气的实验室制法装置的选择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任务一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</w:rPr>
        <w:t>回顾初中所学的氧气、二氧化碳等气体的实验室制取方法，将相关内容填入下表。</w:t>
      </w:r>
    </w:p>
    <w:tbl>
      <w:tblPr>
        <w:tblStyle w:val="TableGrid"/>
        <w:tblW w:w="87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3"/>
        <w:gridCol w:w="3484"/>
        <w:gridCol w:w="1274"/>
        <w:gridCol w:w="1155"/>
        <w:gridCol w:w="2228"/>
      </w:tblGrid>
      <w:tr>
        <w:tblPrEx>
          <w:tblW w:w="8794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气体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制取原理（方程式）</w:t>
            </w: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反应物状态</w:t>
            </w: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反应条件</w:t>
            </w: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装置图</w:t>
            </w:r>
          </w:p>
        </w:tc>
      </w:tr>
      <w:tr>
        <w:tblPrEx>
          <w:tblW w:w="8794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4"/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O</w:t>
            </w: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951865" cy="727710"/>
                  <wp:effectExtent l="0" t="0" r="8255" b="3810"/>
                  <wp:docPr id="1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 cstate="print"/>
                          <a:srcRect t="22234" r="44074" b="7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865" cy="727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794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70"/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O</w:t>
            </w: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179830" cy="888365"/>
                  <wp:effectExtent l="0" t="0" r="8890" b="10795"/>
                  <wp:docPr id="1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 cstate="print"/>
                          <a:srcRect t="13654" r="57114" b="58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830" cy="888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794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9"/>
          <w:jc w:val="center"/>
        </w:trPr>
        <w:tc>
          <w:tcPr>
            <w:tcW w:w="653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</w:pP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  <w:t>CO</w:t>
            </w:r>
            <w:r>
              <w:rPr>
                <w:rFonts w:ascii="Times New Roman" w:eastAsia="宋体" w:hAnsi="Times New Roman" w:cs="Times New Roman" w:hint="default"/>
                <w:bCs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348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sz w:val="21"/>
                <w:szCs w:val="21"/>
              </w:rPr>
            </w:pPr>
          </w:p>
        </w:tc>
        <w:tc>
          <w:tcPr>
            <w:tcW w:w="1274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</w:p>
        </w:tc>
        <w:tc>
          <w:tcPr>
            <w:tcW w:w="1155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bCs/>
                <w:color w:val="FF0000"/>
                <w:sz w:val="21"/>
                <w:szCs w:val="21"/>
              </w:rPr>
            </w:pPr>
          </w:p>
        </w:tc>
        <w:tc>
          <w:tcPr>
            <w:tcW w:w="2228" w:type="dxa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635635" cy="775335"/>
                  <wp:effectExtent l="0" t="0" r="4445" b="1905"/>
                  <wp:docPr id="16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 cstate="print"/>
                          <a:srcRect l="62907" t="16824" r="-1159" b="69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635" cy="775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任务二、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讨论</w:t>
      </w:r>
      <w:r>
        <w:rPr>
          <w:rFonts w:ascii="Times New Roman" w:eastAsia="宋体" w:hAnsi="Times New Roman" w:cs="Times New Roman" w:hint="eastAsia"/>
          <w:b w:val="0"/>
          <w:bCs w:val="0"/>
          <w:sz w:val="21"/>
          <w:szCs w:val="21"/>
          <w:lang w:val="en-US" w:eastAsia="zh-CN"/>
        </w:rPr>
        <w:t>交流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：结合上述气体的实验室制法，思考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设计实验室中制取气体装置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时应注意哪些问题？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任务三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、请根据实验室制气体的基本要求，结合氯气实验室制法原理，讨论交流实验室</w:t>
      </w:r>
      <w:r>
        <w:rPr>
          <w:rFonts w:ascii="Times New Roman" w:eastAsia="宋体" w:hAnsi="Times New Roman" w:cs="Times New Roman" w:hint="default"/>
          <w:sz w:val="21"/>
          <w:szCs w:val="21"/>
        </w:rPr>
        <w:t>制备氯气的装置</w:t>
      </w:r>
      <w:r>
        <w:rPr>
          <w:rFonts w:cs="Times New Roman" w:hint="eastAsia"/>
          <w:sz w:val="21"/>
          <w:szCs w:val="21"/>
          <w:lang w:val="en-US" w:eastAsia="zh-CN"/>
        </w:rPr>
        <w:t>该如何选择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任务四、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val="en-US" w:eastAsia="zh-CN"/>
        </w:rPr>
        <w:t>问题探究：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如何检验氯气已经收集满？</w:t>
      </w:r>
      <w:r>
        <w:rPr>
          <w:rFonts w:ascii="Times New Roman" w:eastAsia="宋体" w:hAnsi="Times New Roman" w:cs="Times New Roman" w:hint="default"/>
          <w:b w:val="0"/>
          <w:bCs w:val="0"/>
          <w:sz w:val="21"/>
          <w:szCs w:val="21"/>
          <w:lang w:eastAsia="zh-CN"/>
        </w:rPr>
        <w:t>为什么可用饱和氯化钠溶液除去氯气中的氯化氢？直接用水可以吗？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【对应训练】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sz w:val="21"/>
          <w:szCs w:val="21"/>
        </w:rPr>
        <w:t>下列关于实验室制取氯气的说法正确的是(　　)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A．盛浓盐酸的分液漏斗可用长颈漏斗代替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B．为了便于学生观察氯气的制备实验，可在讲台上直接做氯气的制备实验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C．可用饱和食盐水吸收尾气</w:t>
      </w:r>
    </w:p>
    <w:p>
      <w:pPr>
        <w:pStyle w:val="PlainText"/>
        <w:keepNext w:val="0"/>
        <w:keepLines w:val="0"/>
        <w:pageBreakBefore w:val="0"/>
        <w:tabs>
          <w:tab w:val="left" w:pos="4320"/>
        </w:tabs>
        <w:kinsoku/>
        <w:wordWrap/>
        <w:overflowPunct/>
        <w:topLinePunct w:val="0"/>
        <w:bidi w:val="0"/>
        <w:snapToGrid w:val="0"/>
        <w:spacing w:after="0"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D．可在集气瓶口放一张湿润的淀粉碘化钾试纸，观察氯气是否收集满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2．实验室用下列装置制取干燥氯气并处理尾气，其中不能达到实验目的的是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 xml:space="preserve">   ）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25"/>
        <w:gridCol w:w="3240"/>
        <w:gridCol w:w="1845"/>
        <w:gridCol w:w="1919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</w:t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</w:t>
            </w:r>
          </w:p>
        </w:tc>
      </w:tr>
      <w:tr>
        <w:tblPrEx>
          <w:tblW w:w="0" w:type="auto"/>
          <w:jc w:val="center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836295" cy="1071880"/>
                  <wp:effectExtent l="0" t="0" r="1905" b="10160"/>
                  <wp:docPr id="24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9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295" cy="1071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905000" cy="952500"/>
                  <wp:effectExtent l="0" t="0" r="0" b="7620"/>
                  <wp:docPr id="25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0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860425" cy="1052830"/>
                  <wp:effectExtent l="0" t="0" r="8255" b="13970"/>
                  <wp:docPr id="26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425" cy="105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082040" cy="1029335"/>
                  <wp:effectExtent l="0" t="0" r="0" b="6985"/>
                  <wp:docPr id="27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2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102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jc w:val="center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发生装置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除杂装置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收集装置</w:t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尾气处理装置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0" w:right="0" w:firstLine="420" w:leftChars="0" w:rightChars="0" w:firstLineChars="200"/>
        <w:jc w:val="both"/>
        <w:textAlignment w:val="auto"/>
        <w:outlineLvl w:val="9"/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二、氯离子的检验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活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动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一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氯离子的检验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方法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任务一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讨论交流：中学阶段离子检验的原理时什么？有哪些常用方法？</w:t>
      </w: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</w:p>
    <w:p>
      <w:pPr>
        <w:pStyle w:val="PlainText"/>
        <w:keepNext w:val="0"/>
        <w:keepLines w:val="0"/>
        <w:pageBreakBefore w:val="0"/>
        <w:numPr>
          <w:ilvl w:val="0"/>
          <w:numId w:val="0"/>
        </w:numPr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color w:val="FF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</w:t>
      </w:r>
      <w:r>
        <w:rPr>
          <w:rFonts w:ascii="Times New Roman" w:eastAsia="宋体" w:hAnsi="Times New Roman" w:cs="Times New Roman" w:hint="eastAsia"/>
          <w:b/>
          <w:bCs/>
          <w:sz w:val="21"/>
          <w:szCs w:val="21"/>
          <w:lang w:val="en-US" w:eastAsia="zh-CN"/>
        </w:rPr>
        <w:t>二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实验探究：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阅读教材P49页内容，结合【实验2-9】</w:t>
      </w:r>
      <w:r>
        <w:rPr>
          <w:rFonts w:ascii="Times New Roman" w:eastAsia="宋体" w:hAnsi="Times New Roman" w:cs="Times New Roman" w:hint="default"/>
          <w:sz w:val="21"/>
          <w:szCs w:val="21"/>
        </w:rPr>
        <w:t>在5支试管中分别加入2～3 mL稀盐酸、NaCl溶液、Na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溶液、自来水、蒸馏水，然后各滴入几滴AgNO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溶液，观察现象，填写下表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内容。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75"/>
        <w:gridCol w:w="2193"/>
        <w:gridCol w:w="1762"/>
        <w:gridCol w:w="3900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/>
          <w:jc w:val="center"/>
        </w:trPr>
        <w:tc>
          <w:tcPr>
            <w:tcW w:w="1375" w:type="dxa"/>
            <w:vMerge w:val="restart"/>
            <w:tcBorders>
              <w:tl2br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955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实验现象</w:t>
            </w:r>
          </w:p>
        </w:tc>
        <w:tc>
          <w:tcPr>
            <w:tcW w:w="3900" w:type="dxa"/>
            <w:vMerge w:val="restart"/>
            <w:tcBorders>
              <w:left w:val="single" w:sz="4" w:space="0" w:color="auto"/>
            </w:tcBorders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化学方程式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9"/>
          <w:jc w:val="center"/>
        </w:trPr>
        <w:tc>
          <w:tcPr>
            <w:tcW w:w="1375" w:type="dxa"/>
            <w:vMerge/>
            <w:tcBorders>
              <w:bottom w:val="single" w:sz="4" w:space="0" w:color="auto"/>
              <w:tl2br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2193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滴入几滴AgNO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:vertAlign w:val="subscript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溶液</w:t>
            </w:r>
          </w:p>
        </w:tc>
        <w:tc>
          <w:tcPr>
            <w:tcW w:w="1762" w:type="dxa"/>
            <w:tcBorders>
              <w:right w:val="single" w:sz="4" w:space="0" w:color="auto"/>
            </w:tcBorders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加入少量稀硝酸</w:t>
            </w:r>
          </w:p>
        </w:tc>
        <w:tc>
          <w:tcPr>
            <w:tcW w:w="390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①稀盐酸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17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3900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②NaCl溶液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17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3900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③Na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:vertAlign w:val="subscript"/>
                <w14:textFill>
                  <w14:solidFill>
                    <w14:schemeClr w14:val="tx1"/>
                  </w14:solidFill>
                </w14:textFill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CO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:vertAlign w:val="subscript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溶液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17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3900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④自来水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17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3900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</w:pP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75" w:type="dxa"/>
            <w:shd w:val="clear" w:color="auto" w:fill="EAF1DD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宋体" w:hAnsi="Times New Roman" w:cs="Times New Roman" w:hint="default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⑤蒸馏水</w:t>
            </w:r>
          </w:p>
        </w:tc>
        <w:tc>
          <w:tcPr>
            <w:tcW w:w="2193" w:type="dxa"/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176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ind w:left="0" w:firstLine="0" w:leftChars="0" w:firstLineChars="0"/>
              <w:contextualSpacing/>
              <w:jc w:val="center"/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eastAsia"/>
                <w:color w:val="FF0000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3900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>
            <w:pPr>
              <w:pStyle w:val="PlainText"/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pacing w:line="360" w:lineRule="auto"/>
              <w:contextualSpacing/>
              <w:jc w:val="center"/>
              <w:rPr>
                <w:rFonts w:ascii="Times New Roman" w:eastAsia="宋体" w:hAnsi="Times New Roman" w:cs="Times New Roman" w:hint="default"/>
                <w:color w:val="FF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auto"/>
                <w:sz w:val="21"/>
                <w:szCs w:val="21"/>
              </w:rPr>
              <w:t>——</w:t>
            </w:r>
          </w:p>
        </w:tc>
      </w:tr>
    </w:tbl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任务</w:t>
      </w:r>
      <w:r>
        <w:rPr>
          <w:rFonts w:ascii="Times New Roman" w:eastAsia="宋体" w:hAnsi="Times New Roman" w:cs="Times New Roman" w:hint="eastAsia"/>
          <w:b/>
          <w:bCs/>
          <w:sz w:val="21"/>
          <w:szCs w:val="21"/>
          <w:lang w:val="en-US" w:eastAsia="zh-CN"/>
        </w:rPr>
        <w:t>三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、结合上述实验，归纳总结氯离子的检验方法及注意事项是什么？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  <w:lang w:eastAsia="zh-CN"/>
        </w:rPr>
        <w:t>【对应训练】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sz w:val="21"/>
          <w:szCs w:val="21"/>
        </w:rPr>
        <w:t>一般用于检验Cl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>的试剂是（　　）</w:t>
      </w:r>
    </w:p>
    <w:p>
      <w:pPr>
        <w:keepNext w:val="0"/>
        <w:keepLines w:val="0"/>
        <w:pageBreakBefore w:val="0"/>
        <w:tabs>
          <w:tab w:val="left" w:pos="4400"/>
        </w:tabs>
        <w:kinsoku/>
        <w:wordWrap/>
        <w:overflowPunct/>
        <w:topLinePunct w:val="0"/>
        <w:bidi w:val="0"/>
        <w:spacing w:line="360" w:lineRule="auto"/>
        <w:ind w:firstLine="481" w:firstLineChars="229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A．BaCl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、稀硝酸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B．稀硝酸、AgNO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tabs>
          <w:tab w:val="left" w:pos="4400"/>
        </w:tabs>
        <w:kinsoku/>
        <w:wordWrap/>
        <w:overflowPunct/>
        <w:topLinePunct w:val="0"/>
        <w:bidi w:val="0"/>
        <w:spacing w:line="360" w:lineRule="auto"/>
        <w:ind w:firstLine="481" w:firstLineChars="229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C．稀盐酸、BaCl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D．AgNO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、稀盐酸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2.</w:t>
      </w:r>
      <w:r>
        <w:rPr>
          <w:rFonts w:ascii="Times New Roman" w:eastAsia="宋体" w:hAnsi="Times New Roman" w:cs="Times New Roman" w:hint="default"/>
          <w:sz w:val="21"/>
          <w:szCs w:val="21"/>
        </w:rPr>
        <w:t>下列检验Cl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>的方法正确的是（　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A．向某溶液中滴加AgNO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溶液，若产生白色沉淀说明该溶液中有Cl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B．向某溶液中先滴加盐酸，再滴加AgNO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溶液，若产生白色沉淀，说明该溶液中有Cl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C．向某溶液中先滴加AgNO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溶液，产生白色沉淀，再滴加盐酸，沉淀不消失，说明该溶液中有Cl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D．向某溶液中滴加用HNO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酸化的AgNO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溶液，若产生白色沉淀说明该溶液中有Cl</w:t>
      </w:r>
      <w:r>
        <w:rPr>
          <w:rFonts w:ascii="Times New Roman" w:eastAsia="宋体" w:hAnsi="Times New Roman" w:cs="Times New Roman" w:hint="default"/>
          <w:sz w:val="21"/>
          <w:szCs w:val="21"/>
          <w:vertAlign w:val="superscript"/>
        </w:rPr>
        <w:t>﹣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  <w:t>活动二、离子检验的应用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  <w:t>任务一、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讨论交流：在进行离子或某些物质的检验时，要注意什么问题？如何解决这些问题？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after="0" w:line="360" w:lineRule="auto"/>
        <w:ind w:firstLine="424" w:firstLineChars="202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color w:val="000000"/>
          <w:sz w:val="21"/>
          <w:szCs w:val="21"/>
          <w:lang w:val="en-US" w:eastAsia="zh-CN"/>
        </w:rPr>
        <w:t>任务二、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阅读教材P40页“化学与职业”栏目内容，思考</w:t>
      </w:r>
      <w:r>
        <w:rPr>
          <w:rFonts w:ascii="Times New Roman" w:eastAsia="宋体" w:hAnsi="Times New Roman" w:cs="Times New Roman" w:hint="default"/>
          <w:sz w:val="21"/>
          <w:szCs w:val="21"/>
        </w:rPr>
        <w:t>自来水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常</w:t>
      </w:r>
      <w:r>
        <w:rPr>
          <w:rFonts w:ascii="Times New Roman" w:eastAsia="宋体" w:hAnsi="Times New Roman" w:cs="Times New Roman" w:hint="default"/>
          <w:sz w:val="21"/>
          <w:szCs w:val="21"/>
        </w:rPr>
        <w:t>用Cl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杀菌消毒，不法商贩用自来水冒充纯净水出售，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如何辨别其</w:t>
      </w:r>
      <w:r>
        <w:rPr>
          <w:rFonts w:ascii="Times New Roman" w:eastAsia="宋体" w:hAnsi="Times New Roman" w:cs="Times New Roman" w:hint="default"/>
          <w:sz w:val="21"/>
          <w:szCs w:val="21"/>
        </w:rPr>
        <w:t>真伪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你对水质检验员有什么认识？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</w:pP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eastAsia="zh-CN"/>
        </w:rPr>
        <w:t>【对应训练】</w:t>
      </w:r>
      <w:r>
        <w:rPr>
          <w:rFonts w:ascii="Times New Roman" w:eastAsia="宋体" w:hAnsi="Times New Roman" w:cs="Times New Roman" w:hint="default"/>
          <w:b w:val="0"/>
          <w:bCs w:val="0"/>
          <w:color w:val="000000"/>
          <w:sz w:val="21"/>
          <w:szCs w:val="21"/>
          <w:lang w:val="en-US" w:eastAsia="zh-CN"/>
        </w:rPr>
        <w:t>1.</w:t>
      </w:r>
      <w:r>
        <w:rPr>
          <w:rFonts w:ascii="Times New Roman" w:eastAsia="宋体" w:hAnsi="Times New Roman" w:cs="Times New Roman" w:hint="default"/>
          <w:b w:val="0"/>
          <w:bCs w:val="0"/>
          <w:color w:val="auto"/>
          <w:sz w:val="21"/>
          <w:szCs w:val="21"/>
        </w:rPr>
        <w:t>在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未知液中加入AgNO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溶液有白色沉淀生成，加入稀硝酸后，沉淀部分溶解，有无色无味的气体生成，将气体通入澄清石灰水，石灰水变浑浊，由此判断水溶液中含有(　　)</w:t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A．Cl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 xml:space="preserve">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B．Cl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、NO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pStyle w:val="PlainText"/>
        <w:keepNext w:val="0"/>
        <w:keepLines w:val="0"/>
        <w:pageBreakBefore w:val="0"/>
        <w:tabs>
          <w:tab w:val="left" w:pos="3402"/>
        </w:tabs>
        <w:kinsoku/>
        <w:wordWrap/>
        <w:overflowPunct/>
        <w:topLinePunct w:val="0"/>
        <w:autoSpaceDE/>
        <w:autoSpaceDN/>
        <w:bidi w:val="0"/>
        <w:snapToGrid w:val="0"/>
        <w:spacing w:beforeAutospacing="0" w:afterAutospacing="0" w:line="360" w:lineRule="auto"/>
        <w:textAlignment w:val="auto"/>
        <w:rPr>
          <w:rFonts w:ascii="Times New Roman" w:eastAsia="宋体" w:hAnsi="Times New Roman" w:cs="Times New Roman" w:hint="default"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C．Cl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 xml:space="preserve">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D．Cl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、OH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t>－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napToGrid w:val="0"/>
          <w:color w:val="auto"/>
          <w:kern w:val="0"/>
          <w:sz w:val="21"/>
          <w:szCs w:val="21"/>
          <w:lang w:val="en-US" w:eastAsia="zh-CN"/>
        </w:rPr>
        <w:t>2.</w:t>
      </w:r>
      <w:r>
        <w:rPr>
          <w:rFonts w:ascii="Times New Roman" w:eastAsia="宋体" w:hAnsi="Times New Roman" w:cs="Times New Roman" w:hint="default"/>
          <w:snapToGrid w:val="0"/>
          <w:color w:val="auto"/>
          <w:kern w:val="0"/>
          <w:sz w:val="21"/>
          <w:szCs w:val="21"/>
        </w:rPr>
        <w:t>对下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列实验过程的评价，正确的是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 xml:space="preserve">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A．某固体中加入稀盐酸，产生了无色气体，证明该固体一定会有CO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3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B．某溶液中滴加了Na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CO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溶液，生成白色沉淀，该溶液中一定会有Ba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2+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C．某溶液中先滴加盐酸使溶液酸化，再滴加BaCl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溶液，生成白色沉淀，该溶液中一定有SO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D．验证烧碱溶液中是否含Cl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，先加稀盐酸除去OH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﹣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，再加AgNO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溶液，有白色沉淀出现，证明含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perscript"/>
        </w:rPr>
        <w:t>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sz w:val="21"/>
          <w:szCs w:val="21"/>
        </w:rPr>
        <w:t>【</w:t>
      </w:r>
      <w:r>
        <w:rPr>
          <w:rFonts w:ascii="Times New Roman" w:eastAsia="宋体" w:hAnsi="Times New Roman" w:cs="Times New Roman" w:hint="default"/>
          <w:b/>
          <w:sz w:val="21"/>
          <w:szCs w:val="21"/>
          <w:lang w:eastAsia="zh-CN"/>
        </w:rPr>
        <w:t>课</w:t>
      </w:r>
      <w:r>
        <w:rPr>
          <w:rFonts w:ascii="Times New Roman" w:eastAsia="宋体" w:hAnsi="Times New Roman" w:cs="Times New Roman" w:hint="default"/>
          <w:b/>
          <w:sz w:val="21"/>
          <w:szCs w:val="21"/>
          <w:lang w:val="en-US" w:eastAsia="zh-CN"/>
        </w:rPr>
        <w:t>后巩固</w:t>
      </w:r>
      <w:r>
        <w:rPr>
          <w:rFonts w:ascii="Times New Roman" w:eastAsia="宋体" w:hAnsi="Times New Roman" w:cs="Times New Roman" w:hint="default"/>
          <w:b/>
          <w:sz w:val="21"/>
          <w:szCs w:val="21"/>
        </w:rPr>
        <w:t>】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易）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</w:rPr>
        <w:t>教材作业：P</w:t>
      </w:r>
      <w:r>
        <w:rPr>
          <w:rFonts w:ascii="Times New Roman" w:eastAsia="宋体" w:hAnsi="Times New Roman" w:cs="Times New Roman" w:hint="default"/>
          <w:b w:val="0"/>
          <w:bCs/>
          <w:sz w:val="21"/>
          <w:szCs w:val="21"/>
          <w:lang w:val="en-US" w:eastAsia="zh-CN"/>
        </w:rPr>
        <w:t>18-19页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练习4</w:t>
      </w:r>
      <w:r>
        <w:rPr>
          <w:rFonts w:ascii="Times New Roman" w:eastAsia="宋体" w:hAnsi="Times New Roman" w:cs="Times New Roman" w:hint="default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7</w:t>
      </w:r>
      <w:r>
        <w:rPr>
          <w:rFonts w:ascii="Times New Roman" w:eastAsia="宋体" w:hAnsi="Times New Roman" w:cs="Times New Roman" w:hint="default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2.（易）</w:t>
      </w:r>
      <w:r>
        <w:rPr>
          <w:rFonts w:ascii="宋体" w:eastAsia="宋体" w:hAnsi="宋体" w:cs="宋体" w:hint="eastAsia"/>
          <w:sz w:val="21"/>
          <w:szCs w:val="21"/>
        </w:rPr>
        <w:t>实</w:t>
      </w:r>
      <w:r>
        <w:rPr>
          <w:rFonts w:ascii="Times New Roman" w:eastAsia="宋体" w:hAnsi="Times New Roman" w:cs="Times New Roman" w:hint="default"/>
          <w:sz w:val="21"/>
          <w:szCs w:val="21"/>
        </w:rPr>
        <w:t>验室制取氯气时，下列实验能达到相应目的的是（　　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273" w:leftChars="-130"/>
        <w:jc w:val="center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3096895" cy="1080135"/>
            <wp:effectExtent l="0" t="0" r="12065" b="1905"/>
            <wp:docPr id="41" name="图片 1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5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A．图甲生成Cl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B．图乙净化Cl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</w:p>
    <w:p>
      <w:pPr>
        <w:keepNext w:val="0"/>
        <w:keepLines w:val="0"/>
        <w:pageBreakBefore w:val="0"/>
        <w:widowControl w:val="0"/>
        <w:tabs>
          <w:tab w:val="left" w:pos="44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C．图丙收集Cl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D．图丁吸收Cl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尾气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中）</w:t>
      </w:r>
      <w:r>
        <w:rPr>
          <w:rFonts w:ascii="Times New Roman" w:eastAsia="宋体" w:hAnsi="Times New Roman" w:cs="Times New Roman" w:hint="default"/>
        </w:rPr>
        <w:t>实验室制氯气时有如下操作，操作顺序正确的是</w:t>
      </w:r>
      <w:r>
        <w:rPr>
          <w:rFonts w:ascii="Times New Roman" w:eastAsia="宋体" w:hAnsi="Times New Roman" w:cs="Times New Roman" w:hint="default"/>
          <w:sz w:val="21"/>
          <w:szCs w:val="21"/>
        </w:rPr>
        <w:t>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Times New Roman" w:eastAsia="宋体" w:hAnsi="Times New Roman" w:cs="Times New Roman" w:hint="default"/>
        </w:rPr>
        <w:t>①连接好装置，检查气密性；②缓缓加热；③在烧瓶中加入少量的MnO</w:t>
      </w:r>
      <w:r>
        <w:rPr>
          <w:rFonts w:ascii="Times New Roman" w:eastAsia="宋体" w:hAnsi="Times New Roman" w:cs="Times New Roman" w:hint="default"/>
          <w:vertAlign w:val="subscript"/>
        </w:rPr>
        <w:t>2</w:t>
      </w:r>
      <w:r>
        <w:rPr>
          <w:rFonts w:ascii="Times New Roman" w:eastAsia="宋体" w:hAnsi="Times New Roman" w:cs="Times New Roman" w:hint="default"/>
        </w:rPr>
        <w:t>，向分液漏斗中加入浓盐酸；④通过分液漏斗慢慢向烧瓶中注入浓盐酸；⑤将多余氯气用浓NaOH溶液吸收；⑥当有连续气泡出现时，开始用向上排空气法收集氯气。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Times New Roman" w:eastAsia="宋体" w:hAnsi="Times New Roman" w:cs="Times New Roman" w:hint="default"/>
        </w:rPr>
        <w:t>A．①②③④⑤⑥</w:t>
      </w:r>
      <w:r>
        <w:rPr>
          <w:rFonts w:ascii="Times New Roman" w:eastAsia="宋体" w:hAnsi="Times New Roman" w:cs="Times New Roman" w:hint="default"/>
        </w:rPr>
        <w:tab/>
      </w:r>
      <w:r>
        <w:rPr>
          <w:rFonts w:ascii="Times New Roman" w:eastAsia="宋体" w:hAnsi="Times New Roman" w:cs="Times New Roman" w:hint="default"/>
        </w:rPr>
        <w:t>B．③④②①⑥⑤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</w:rPr>
      </w:pPr>
      <w:r>
        <w:rPr>
          <w:rFonts w:ascii="Times New Roman" w:eastAsia="宋体" w:hAnsi="Times New Roman" w:cs="Times New Roman" w:hint="default"/>
        </w:rPr>
        <w:t>C．①④③②⑥⑤</w:t>
      </w:r>
      <w:r>
        <w:rPr>
          <w:rFonts w:ascii="Times New Roman" w:eastAsia="宋体" w:hAnsi="Times New Roman" w:cs="Times New Roman" w:hint="default"/>
        </w:rPr>
        <w:tab/>
      </w:r>
      <w:r>
        <w:rPr>
          <w:rFonts w:ascii="Times New Roman" w:eastAsia="宋体" w:hAnsi="Times New Roman" w:cs="Times New Roman" w:hint="default"/>
        </w:rPr>
        <w:t>D．①③④②⑥⑤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</w:rPr>
        <w:t>．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易）</w:t>
      </w:r>
      <w:r>
        <w:rPr>
          <w:rFonts w:ascii="Times New Roman" w:eastAsia="宋体" w:hAnsi="Times New Roman" w:cs="Times New Roman" w:hint="default"/>
          <w:sz w:val="21"/>
          <w:szCs w:val="21"/>
        </w:rPr>
        <w:t>下列对某溶液所含离子的检验，叙述正确的是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A．滴入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BaCl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溶液</w:t>
      </w:r>
      <w:r>
        <w:rPr>
          <w:rFonts w:ascii="Times New Roman" w:eastAsia="宋体" w:hAnsi="Times New Roman" w:cs="Times New Roman" w:hint="default"/>
          <w:sz w:val="21"/>
          <w:szCs w:val="21"/>
        </w:rPr>
        <w:t>和稀硝酸，产生白色沉淀，则原溶液中一定含有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SO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eq \o\al(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perscript"/>
        </w:rPr>
        <w:instrText>2－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,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vertAlign w:val="subscript"/>
        </w:rPr>
        <w:instrText>4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instrText>)</w:instrTex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B．滴入盐酸酸化，再滴入硝酸银溶液，产生白色沉淀，则原溶液中一定含有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Cl</w:t>
      </w:r>
      <w:r>
        <w:rPr>
          <w:rFonts w:ascii="Times New Roman" w:eastAsia="宋体" w:hAnsi="Times New Roman" w:cs="Times New Roman" w:hint="eastAsia"/>
          <w:sz w:val="21"/>
          <w:szCs w:val="21"/>
          <w:vertAlign w:val="superscript"/>
          <w:lang w:val="en-US" w:eastAsia="zh-CN"/>
        </w:rPr>
        <w:t>-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C．进行焰色试验检验某溶液中的阳离子，发现火焰呈黄色，则一定没有钾元素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D．有色花瓣浸泡在氯水中，花瓣褪色，则氯水中含有次氯酸分子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5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中）</w:t>
      </w:r>
      <w:r>
        <w:rPr>
          <w:rFonts w:ascii="Times New Roman" w:eastAsia="宋体" w:hAnsi="Times New Roman" w:cs="Times New Roman" w:hint="default"/>
          <w:sz w:val="21"/>
          <w:szCs w:val="21"/>
        </w:rPr>
        <w:t>实验室制备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 xml:space="preserve">2 </w:t>
      </w:r>
      <w:r>
        <w:rPr>
          <w:rFonts w:ascii="Times New Roman" w:eastAsia="宋体" w:hAnsi="Times New Roman" w:cs="Times New Roman" w:hint="default"/>
          <w:sz w:val="21"/>
          <w:szCs w:val="21"/>
        </w:rPr>
        <w:t>可用下列反应：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NaClO+2HCl（浓）==NaCl+Cl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Arial" w:eastAsia="宋体" w:hAnsi="Arial" w:cs="Arial" w:hint="default"/>
          <w:color w:val="auto"/>
          <w:sz w:val="21"/>
          <w:szCs w:val="21"/>
          <w:lang w:val="en-US" w:eastAsia="zh-CN"/>
        </w:rPr>
        <w:t>↑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+H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O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t>利用上述反应制备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时，下列说法正确的是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34465" cy="1215390"/>
            <wp:effectExtent l="0" t="0" r="13335" b="0"/>
            <wp:docPr id="100003" name="图片 10000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34465" cy="121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A．制备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可以采用图1装置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B．除去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中含有的少量 HCl 可以通过饱和的 NaHCO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C．干燥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可以选用浓硫酸或碱石灰等干燥剂</w:t>
      </w:r>
    </w:p>
    <w:p>
      <w:pPr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D．收集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 xml:space="preserve">2 </w:t>
      </w:r>
      <w:r>
        <w:rPr>
          <w:rFonts w:ascii="Times New Roman" w:eastAsia="宋体" w:hAnsi="Times New Roman" w:cs="Times New Roman" w:hint="default"/>
          <w:sz w:val="21"/>
          <w:szCs w:val="21"/>
        </w:rPr>
        <w:t>使用图2装置能防止 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逸出，减少污染：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6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易）</w:t>
      </w:r>
      <w:r>
        <w:rPr>
          <w:rFonts w:ascii="Times New Roman" w:eastAsia="宋体" w:hAnsi="Times New Roman" w:cs="Times New Roman" w:hint="default"/>
          <w:sz w:val="21"/>
          <w:szCs w:val="21"/>
        </w:rPr>
        <w:t>氯气是制备含氯化合物的重要原料。下列有关氯气的实验装置或操作能达到实验目的的是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）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15"/>
        <w:gridCol w:w="2220"/>
        <w:gridCol w:w="2730"/>
        <w:gridCol w:w="2043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889000" cy="1092200"/>
                  <wp:effectExtent l="0" t="0" r="10160" b="5080"/>
                  <wp:docPr id="33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45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00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159510" cy="878840"/>
                  <wp:effectExtent l="0" t="0" r="13970" b="5080"/>
                  <wp:docPr id="34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4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9510" cy="87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462405" cy="1136650"/>
                  <wp:effectExtent l="0" t="0" r="635" b="6350"/>
                  <wp:docPr id="32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47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405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1162685" cy="766445"/>
                  <wp:effectExtent l="0" t="0" r="10795" b="10795"/>
                  <wp:docPr id="35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4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76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jc w:val="center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A．产生Cl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B．除去Cl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中的HCl</w:t>
            </w:r>
          </w:p>
        </w:tc>
        <w:tc>
          <w:tcPr>
            <w:tcW w:w="2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C．将Br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perscript"/>
              </w:rPr>
              <w:t>-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氧化为Br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2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 w:val="0"/>
              <w:snapToGrid w:val="0"/>
              <w:spacing w:line="360" w:lineRule="auto"/>
              <w:jc w:val="lef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D．测定氯水pH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7</w:t>
      </w:r>
      <w:r>
        <w:rPr>
          <w:rFonts w:ascii="宋体" w:eastAsia="宋体" w:hAnsi="宋体" w:cs="宋体" w:hint="eastAsia"/>
          <w:sz w:val="21"/>
          <w:szCs w:val="21"/>
        </w:rPr>
        <w:t>．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中）</w:t>
      </w:r>
      <w:r>
        <w:rPr>
          <w:rFonts w:ascii="Times New Roman" w:eastAsia="宋体" w:hAnsi="Times New Roman" w:cs="Times New Roman" w:hint="default"/>
          <w:sz w:val="21"/>
          <w:szCs w:val="21"/>
        </w:rPr>
        <w:t>某同学用下列装置进行有关Cl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的实验，下列说法不正确的是</w:t>
      </w:r>
      <w:r>
        <w:rPr>
          <w:rFonts w:ascii="Times New Roman" w:eastAsia="宋体" w:hAnsi="Times New Roman"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 xml:space="preserve">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5129530" cy="1345565"/>
            <wp:effectExtent l="0" t="0" r="6350" b="10795"/>
            <wp:docPr id="36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29530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A．Ⅰ图中：证明氯气本身有漂白作用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B．Ⅱ图中：用于闻Cl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气味的常用方法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C．Ⅲ图中，安静的燃烧，发出苍白色的火焰，产生白雾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D．Ⅳ图中：若气球体积膨胀，证明Cl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z w:val="21"/>
          <w:szCs w:val="21"/>
        </w:rPr>
        <w:t>可与NaOH反应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snapToGrid w:val="0"/>
          <w:color w:val="auto"/>
          <w:kern w:val="0"/>
          <w:sz w:val="21"/>
          <w:szCs w:val="21"/>
          <w:lang w:val="en-US" w:eastAsia="zh-CN" w:bidi="ar-SA"/>
        </w:rPr>
        <w:t>8.（中）</w:t>
      </w:r>
      <w:r>
        <w:rPr>
          <w:rFonts w:ascii="宋体" w:eastAsia="宋体" w:hAnsi="宋体" w:cs="宋体" w:hint="eastAsia"/>
          <w:b w:val="0"/>
          <w:bCs w:val="0"/>
          <w:snapToGrid w:val="0"/>
          <w:color w:val="auto"/>
          <w:kern w:val="0"/>
          <w:sz w:val="21"/>
          <w:szCs w:val="21"/>
        </w:rPr>
        <w:t>实验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室制备并收集干燥、纯净氯气的装置如图所示。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drawing>
          <wp:inline distT="0" distB="0" distL="114300" distR="114300">
            <wp:extent cx="3019425" cy="1371600"/>
            <wp:effectExtent l="0" t="0" r="13335" b="0"/>
            <wp:docPr id="100018" name="图片 1000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请回答下列问题：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(1)写出实验室制备Cl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的化学方程式：___________。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(2)写出指定试剂的名称：C___________，D___________。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(3)C的作用是___________，D的作用是___________，F的作用是___________。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(4)实验室除了可用二氧化锰和浓盐酸反应制取氯气外，还可以用其他很多方法制取氯气，其中用高锰酸钾和浓盐酸反应制备氯气的化学方程式可表示为2KMnO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+16HCl(浓)=2KCl+2MnCl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+5Cl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↑+8H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 xml:space="preserve">O，若反应产生5 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 xml:space="preserve"> Cl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，则消耗的氧化剂的量为___________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，反应转移的电子数是_______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  <w:lang w:val="en-US" w:eastAsia="zh-CN"/>
        </w:rPr>
        <w:t>个</w:t>
      </w:r>
      <w:r>
        <w:rPr>
          <w:rFonts w:ascii="Times New Roman" w:eastAsia="宋体" w:hAnsi="Times New Roman" w:cs="Times New Roman" w:hint="default"/>
          <w:snapToGrid w:val="0"/>
          <w:kern w:val="0"/>
          <w:sz w:val="21"/>
          <w:szCs w:val="21"/>
        </w:rPr>
        <w:t>。</w:t>
      </w:r>
    </w:p>
    <w:sectPr>
      <w:pgSz w:w="11906" w:h="16838"/>
      <w:pgMar w:top="1440" w:right="1080" w:bottom="1440" w:left="1080" w:header="851" w:footer="340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80"/>
    <w:family w:val="roman"/>
    <w:pitch w:val="variable"/>
    <w:sig w:usb0="00000203" w:usb1="288F0000" w:usb2="00000006" w:usb3="00000000" w:csb0="0006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F63"/>
    <w:rsid w:val="00030B58"/>
    <w:rsid w:val="000C3824"/>
    <w:rsid w:val="00143AA9"/>
    <w:rsid w:val="00266905"/>
    <w:rsid w:val="003B531C"/>
    <w:rsid w:val="004151FC"/>
    <w:rsid w:val="00425BC0"/>
    <w:rsid w:val="004406E8"/>
    <w:rsid w:val="004D5F63"/>
    <w:rsid w:val="005861B6"/>
    <w:rsid w:val="005B6051"/>
    <w:rsid w:val="00620A9F"/>
    <w:rsid w:val="00735CBE"/>
    <w:rsid w:val="00737B13"/>
    <w:rsid w:val="00BF6B0E"/>
    <w:rsid w:val="00C02FC6"/>
    <w:rsid w:val="00C069E7"/>
    <w:rsid w:val="00C262F5"/>
    <w:rsid w:val="00C60690"/>
    <w:rsid w:val="00DA6A96"/>
    <w:rsid w:val="00DF5F69"/>
    <w:rsid w:val="00E73841"/>
    <w:rsid w:val="00F13100"/>
    <w:rsid w:val="01D46B46"/>
    <w:rsid w:val="022E6257"/>
    <w:rsid w:val="0328714A"/>
    <w:rsid w:val="057D6F2B"/>
    <w:rsid w:val="05956565"/>
    <w:rsid w:val="06870BD9"/>
    <w:rsid w:val="06AD15F5"/>
    <w:rsid w:val="084E1932"/>
    <w:rsid w:val="0852282F"/>
    <w:rsid w:val="08744BDF"/>
    <w:rsid w:val="09282790"/>
    <w:rsid w:val="0972111F"/>
    <w:rsid w:val="09A84B40"/>
    <w:rsid w:val="09C15C02"/>
    <w:rsid w:val="0AE07860"/>
    <w:rsid w:val="0B6767B1"/>
    <w:rsid w:val="0D092489"/>
    <w:rsid w:val="0DD05C38"/>
    <w:rsid w:val="0E42306B"/>
    <w:rsid w:val="10A06571"/>
    <w:rsid w:val="119F2CCD"/>
    <w:rsid w:val="125D5B41"/>
    <w:rsid w:val="12BD3C6F"/>
    <w:rsid w:val="131D034D"/>
    <w:rsid w:val="132C233E"/>
    <w:rsid w:val="1444250F"/>
    <w:rsid w:val="14B24AC5"/>
    <w:rsid w:val="15E567D7"/>
    <w:rsid w:val="169C4B81"/>
    <w:rsid w:val="16FD7144"/>
    <w:rsid w:val="17A96653"/>
    <w:rsid w:val="18354B4A"/>
    <w:rsid w:val="18455C50"/>
    <w:rsid w:val="18B03A11"/>
    <w:rsid w:val="18B65BCE"/>
    <w:rsid w:val="18BE2E10"/>
    <w:rsid w:val="19140901"/>
    <w:rsid w:val="19690607"/>
    <w:rsid w:val="1A7211B1"/>
    <w:rsid w:val="1AE856E5"/>
    <w:rsid w:val="1BE063BC"/>
    <w:rsid w:val="1C381D54"/>
    <w:rsid w:val="1C473594"/>
    <w:rsid w:val="1EBA3929"/>
    <w:rsid w:val="1F9F033C"/>
    <w:rsid w:val="1FE5702F"/>
    <w:rsid w:val="205630F0"/>
    <w:rsid w:val="219A662A"/>
    <w:rsid w:val="227B0BEC"/>
    <w:rsid w:val="22AF0896"/>
    <w:rsid w:val="22BB36DF"/>
    <w:rsid w:val="23D83E1C"/>
    <w:rsid w:val="24E04C70"/>
    <w:rsid w:val="25AF55B6"/>
    <w:rsid w:val="268E1F4E"/>
    <w:rsid w:val="270B5D72"/>
    <w:rsid w:val="277D425C"/>
    <w:rsid w:val="2831159F"/>
    <w:rsid w:val="284657F9"/>
    <w:rsid w:val="2879797C"/>
    <w:rsid w:val="28862099"/>
    <w:rsid w:val="28A95D87"/>
    <w:rsid w:val="2907142C"/>
    <w:rsid w:val="2936586D"/>
    <w:rsid w:val="29DB6414"/>
    <w:rsid w:val="2A654065"/>
    <w:rsid w:val="2A9C2048"/>
    <w:rsid w:val="2AF67119"/>
    <w:rsid w:val="2B1C0A93"/>
    <w:rsid w:val="2B5D17D7"/>
    <w:rsid w:val="2B9920E3"/>
    <w:rsid w:val="2BD001FB"/>
    <w:rsid w:val="2C444745"/>
    <w:rsid w:val="2C7C5C8D"/>
    <w:rsid w:val="2CFB12A7"/>
    <w:rsid w:val="2E4F38B8"/>
    <w:rsid w:val="2F0A3A24"/>
    <w:rsid w:val="2F715851"/>
    <w:rsid w:val="2F71595E"/>
    <w:rsid w:val="2FFF4244"/>
    <w:rsid w:val="30324E60"/>
    <w:rsid w:val="32342B66"/>
    <w:rsid w:val="329A50BF"/>
    <w:rsid w:val="336E5798"/>
    <w:rsid w:val="337C585D"/>
    <w:rsid w:val="346767F0"/>
    <w:rsid w:val="35C461DB"/>
    <w:rsid w:val="35FF6A7A"/>
    <w:rsid w:val="377264D2"/>
    <w:rsid w:val="38545D10"/>
    <w:rsid w:val="39727A95"/>
    <w:rsid w:val="3A053765"/>
    <w:rsid w:val="3A3F02FA"/>
    <w:rsid w:val="3B7E60EA"/>
    <w:rsid w:val="3C1557B6"/>
    <w:rsid w:val="3C637281"/>
    <w:rsid w:val="3D9B1CEB"/>
    <w:rsid w:val="3E3A6FB2"/>
    <w:rsid w:val="3EC006FD"/>
    <w:rsid w:val="402B1A4C"/>
    <w:rsid w:val="404D4C9A"/>
    <w:rsid w:val="4089785F"/>
    <w:rsid w:val="408D4A5B"/>
    <w:rsid w:val="40EF33D6"/>
    <w:rsid w:val="41546D80"/>
    <w:rsid w:val="41B810BD"/>
    <w:rsid w:val="42633843"/>
    <w:rsid w:val="42B775C7"/>
    <w:rsid w:val="43267842"/>
    <w:rsid w:val="43D321DE"/>
    <w:rsid w:val="43F8433A"/>
    <w:rsid w:val="44A26055"/>
    <w:rsid w:val="44F56185"/>
    <w:rsid w:val="45AA6F6F"/>
    <w:rsid w:val="45FB77C0"/>
    <w:rsid w:val="461E795D"/>
    <w:rsid w:val="462D0624"/>
    <w:rsid w:val="46431172"/>
    <w:rsid w:val="46A41C10"/>
    <w:rsid w:val="46FA3F26"/>
    <w:rsid w:val="470D2FE4"/>
    <w:rsid w:val="47C14A44"/>
    <w:rsid w:val="47D22BC7"/>
    <w:rsid w:val="48117779"/>
    <w:rsid w:val="498E6BA8"/>
    <w:rsid w:val="4A03446C"/>
    <w:rsid w:val="4A77763C"/>
    <w:rsid w:val="4B304EAD"/>
    <w:rsid w:val="4B530740"/>
    <w:rsid w:val="4B666BB6"/>
    <w:rsid w:val="4B7A0DF8"/>
    <w:rsid w:val="4BA74185"/>
    <w:rsid w:val="4C495F32"/>
    <w:rsid w:val="4C861458"/>
    <w:rsid w:val="4D355CB8"/>
    <w:rsid w:val="4D5A571F"/>
    <w:rsid w:val="4DF11F7F"/>
    <w:rsid w:val="4F29184C"/>
    <w:rsid w:val="4F881789"/>
    <w:rsid w:val="4FDE49D0"/>
    <w:rsid w:val="50DE6667"/>
    <w:rsid w:val="50FD0F68"/>
    <w:rsid w:val="512236AA"/>
    <w:rsid w:val="51B24B1C"/>
    <w:rsid w:val="536757CC"/>
    <w:rsid w:val="545A1973"/>
    <w:rsid w:val="54F2623D"/>
    <w:rsid w:val="5516017D"/>
    <w:rsid w:val="55502F73"/>
    <w:rsid w:val="55564EF2"/>
    <w:rsid w:val="559B5EF0"/>
    <w:rsid w:val="56D54068"/>
    <w:rsid w:val="577D6C50"/>
    <w:rsid w:val="57935094"/>
    <w:rsid w:val="59E44CEE"/>
    <w:rsid w:val="5A47702B"/>
    <w:rsid w:val="5B3255E5"/>
    <w:rsid w:val="5B6D31BC"/>
    <w:rsid w:val="5C381321"/>
    <w:rsid w:val="5C877BB2"/>
    <w:rsid w:val="5CD46F4D"/>
    <w:rsid w:val="5DBB40F9"/>
    <w:rsid w:val="5E0314BA"/>
    <w:rsid w:val="5E043654"/>
    <w:rsid w:val="5E0A7B99"/>
    <w:rsid w:val="5FF30490"/>
    <w:rsid w:val="6018021B"/>
    <w:rsid w:val="609B59DA"/>
    <w:rsid w:val="61807AA7"/>
    <w:rsid w:val="6197060F"/>
    <w:rsid w:val="61B628F1"/>
    <w:rsid w:val="6243605A"/>
    <w:rsid w:val="62D561CB"/>
    <w:rsid w:val="62D960CE"/>
    <w:rsid w:val="63A12888"/>
    <w:rsid w:val="641354A4"/>
    <w:rsid w:val="645371E5"/>
    <w:rsid w:val="65363F24"/>
    <w:rsid w:val="65F954B8"/>
    <w:rsid w:val="6721724A"/>
    <w:rsid w:val="694B0B8C"/>
    <w:rsid w:val="69EA378A"/>
    <w:rsid w:val="6A116D0D"/>
    <w:rsid w:val="6A3B7231"/>
    <w:rsid w:val="6B005B27"/>
    <w:rsid w:val="6B1C4828"/>
    <w:rsid w:val="6B286A04"/>
    <w:rsid w:val="6B5344E2"/>
    <w:rsid w:val="6D0B213A"/>
    <w:rsid w:val="6D6A3304"/>
    <w:rsid w:val="6D9C7C33"/>
    <w:rsid w:val="6E0E0DEF"/>
    <w:rsid w:val="6E1F5C10"/>
    <w:rsid w:val="70243E27"/>
    <w:rsid w:val="70820965"/>
    <w:rsid w:val="70F52EE5"/>
    <w:rsid w:val="71AC3EEB"/>
    <w:rsid w:val="71E82A49"/>
    <w:rsid w:val="71EF4F28"/>
    <w:rsid w:val="730833A3"/>
    <w:rsid w:val="7590541F"/>
    <w:rsid w:val="77FC1B2F"/>
    <w:rsid w:val="78EA1519"/>
    <w:rsid w:val="79346574"/>
    <w:rsid w:val="795804B5"/>
    <w:rsid w:val="795B6213"/>
    <w:rsid w:val="7B1D5512"/>
    <w:rsid w:val="7B4440DD"/>
    <w:rsid w:val="7B705F89"/>
    <w:rsid w:val="7BA43E85"/>
    <w:rsid w:val="7BE71086"/>
    <w:rsid w:val="7C647170"/>
    <w:rsid w:val="7C684EB3"/>
    <w:rsid w:val="7CB41EA6"/>
    <w:rsid w:val="7D0050EB"/>
    <w:rsid w:val="7EB77732"/>
    <w:rsid w:val="7F0F1615"/>
    <w:rsid w:val="7F6F20A5"/>
    <w:rsid w:val="7F752B43"/>
    <w:rsid w:val="7FB64187"/>
  </w:rsids>
  <w:docVars>
    <w:docVar w:name="commondata" w:val="eyJoZGlkIjoiYTFiOTg2MmY0YmZmY2UxYzAyODU5NjczZjY3NzA1NG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nhideWhenUsed="0" w:qFormat="1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uiPriority w:val="99"/>
    <w:qFormat/>
    <w:pPr>
      <w:spacing w:before="28"/>
      <w:ind w:left="100"/>
    </w:pPr>
    <w:rPr>
      <w:rFonts w:ascii="楷体" w:eastAsia="楷体" w:hAnsi="楷体"/>
      <w:szCs w:val="21"/>
    </w:rPr>
  </w:style>
  <w:style w:type="paragraph" w:styleId="PlainText">
    <w:name w:val="Plain Text"/>
    <w:basedOn w:val="Normal"/>
    <w:qFormat/>
    <w:pPr>
      <w:ind w:firstLine="420" w:firstLineChars="200"/>
    </w:pPr>
    <w:rPr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qFormat/>
    <w:rPr>
      <w:sz w:val="24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" Type="http://schemas.openxmlformats.org/officeDocument/2006/relationships/webSettings" Target="webSettings.xml"/><Relationship Id="rId20" Type="http://schemas.openxmlformats.org/officeDocument/2006/relationships/image" Target="media/image16.png"/><Relationship Id="rId23" Type="http://schemas.openxmlformats.org/officeDocument/2006/relationships/theme" Target="theme/theme1.xml"/><Relationship Id="rId24" Type="http://schemas.openxmlformats.org/officeDocument/2006/relationships/styles" Target="styles.xml"/><Relationship Id="rId3" Type="http://schemas.openxmlformats.org/officeDocument/2006/relationships/fontTable" Target="fontTable.xml"/><Relationship Id="rId4" Type="http://schemas.openxmlformats.org/officeDocument/2006/relationships/customXml" Target="../customXml/item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