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  <w:r>
        <w:rPr>
          <w:rFonts w:hint="eastAsia" w:ascii="黑体" w:hAnsi="黑体" w:eastAsia="黑体" w:cs="Times New Roman"/>
          <w:b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10858500</wp:posOffset>
            </wp:positionV>
            <wp:extent cx="381000" cy="4572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b/>
          <w:color w:val="auto"/>
          <w:sz w:val="36"/>
          <w:szCs w:val="36"/>
        </w:rPr>
        <w:t>202</w:t>
      </w:r>
      <w:r>
        <w:rPr>
          <w:rFonts w:hint="eastAsia" w:ascii="黑体" w:hAnsi="黑体" w:eastAsia="黑体" w:cs="Times New Roman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color w:val="auto"/>
          <w:sz w:val="36"/>
          <w:szCs w:val="36"/>
        </w:rPr>
        <w:t>-202</w:t>
      </w:r>
      <w:r>
        <w:rPr>
          <w:rFonts w:hint="eastAsia" w:ascii="黑体" w:hAnsi="黑体" w:eastAsia="黑体" w:cs="Times New Roman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color w:val="auto"/>
          <w:sz w:val="36"/>
          <w:szCs w:val="36"/>
        </w:rPr>
        <w:t>学年度下学期三月月考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高 二 化 学 试 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lang w:eastAsia="zh-CN"/>
        </w:rPr>
        <w:t>可能用到的相对原子质量：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lang w:val="en-US" w:eastAsia="zh-CN"/>
        </w:rPr>
        <w:t xml:space="preserve">H-1 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lang w:val="en-US" w:eastAsia="zh-CN"/>
        </w:rPr>
        <w:t xml:space="preserve">O-16 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lang w:val="en-US" w:eastAsia="zh-CN"/>
        </w:rPr>
        <w:t>Na-23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723" w:firstLineChars="20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b/>
          <w:color w:val="auto"/>
          <w:sz w:val="36"/>
          <w:szCs w:val="36"/>
        </w:rPr>
        <w:t>第Ⅰ卷（满分45分）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jc w:val="lef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一、选择题(本题共1</w:t>
      </w:r>
      <w:r>
        <w:rPr>
          <w:rFonts w:hint="eastAsia" w:ascii="Times New Roman" w:hAnsi="Times New Roman" w:cs="Times New Roman"/>
          <w:b/>
          <w:color w:val="auto"/>
        </w:rPr>
        <w:t>5</w:t>
      </w:r>
      <w:r>
        <w:rPr>
          <w:rFonts w:ascii="Times New Roman" w:hAnsi="Times New Roman" w:cs="Times New Roman"/>
          <w:b/>
          <w:color w:val="auto"/>
        </w:rPr>
        <w:t>小题，每题3分，共4</w:t>
      </w:r>
      <w:r>
        <w:rPr>
          <w:rFonts w:hint="eastAsia" w:ascii="Times New Roman" w:hAnsi="Times New Roman" w:cs="Times New Roman"/>
          <w:b/>
          <w:color w:val="auto"/>
        </w:rPr>
        <w:t>5</w:t>
      </w:r>
      <w:r>
        <w:rPr>
          <w:rFonts w:ascii="Times New Roman" w:hAnsi="Times New Roman" w:cs="Times New Roman"/>
          <w:b/>
          <w:color w:val="auto"/>
        </w:rPr>
        <w:t>分；每题只有一个选项符合题意)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．下列说法中正确的是(　　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A．处于最低能量的原子叫做基态原子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B．3p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>表示3p能级有两个轨道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C．同一原子中，1s、2s、3s电子的能量逐渐减小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D．同一原子中，2p、3p、4p能级的轨道数依次增多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．下列四种元素中，单质氧化性最强的是(　　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A．原子含有未成对电子最多的第二周期元素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B．位于周期表中第三周期</w:t>
      </w:r>
      <w:r>
        <w:rPr>
          <w:rFonts w:hint="eastAsia" w:hAnsi="宋体" w:cs="宋体"/>
          <w:color w:val="auto"/>
        </w:rPr>
        <w:t>Ⅲ</w:t>
      </w:r>
      <w:r>
        <w:rPr>
          <w:rFonts w:ascii="Times New Roman" w:hAnsi="Times New Roman" w:cs="Times New Roman"/>
          <w:color w:val="auto"/>
        </w:rPr>
        <w:t>A族的元素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C．原子最外层电子排布为2s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>2p</w:t>
      </w:r>
      <w:r>
        <w:rPr>
          <w:rFonts w:ascii="Times New Roman" w:hAnsi="Times New Roman" w:cs="Times New Roman"/>
          <w:color w:val="auto"/>
          <w:vertAlign w:val="superscript"/>
        </w:rPr>
        <w:t>4</w:t>
      </w:r>
      <w:r>
        <w:rPr>
          <w:rFonts w:ascii="Times New Roman" w:hAnsi="Times New Roman" w:cs="Times New Roman"/>
          <w:color w:val="auto"/>
        </w:rPr>
        <w:t xml:space="preserve">的元素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D．原子最外层电子排布为3s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>3p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的元素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．</w:t>
      </w:r>
      <w:r>
        <w:rPr>
          <w:rFonts w:ascii="Times New Roman" w:hAnsi="Times New Roman" w:cs="Times New Roman"/>
          <w:bCs/>
          <w:color w:val="auto"/>
        </w:rPr>
        <w:t>原子的价电子排布式为3d</w:t>
      </w:r>
      <w:r>
        <w:rPr>
          <w:rFonts w:ascii="Times New Roman" w:hAnsi="Times New Roman" w:cs="Times New Roman"/>
          <w:bCs/>
          <w:color w:val="auto"/>
          <w:vertAlign w:val="superscript"/>
        </w:rPr>
        <w:t>10</w:t>
      </w:r>
      <w:r>
        <w:rPr>
          <w:rFonts w:ascii="Times New Roman" w:hAnsi="Times New Roman" w:cs="Times New Roman"/>
          <w:bCs/>
          <w:color w:val="auto"/>
        </w:rPr>
        <w:t>4s</w:t>
      </w:r>
      <w:r>
        <w:rPr>
          <w:rFonts w:ascii="Times New Roman" w:hAnsi="Times New Roman" w:cs="Times New Roman"/>
          <w:bCs/>
          <w:color w:val="auto"/>
          <w:vertAlign w:val="superscript"/>
        </w:rPr>
        <w:t>1</w:t>
      </w:r>
      <w:r>
        <w:rPr>
          <w:rFonts w:ascii="Times New Roman" w:hAnsi="Times New Roman" w:cs="Times New Roman"/>
          <w:bCs/>
          <w:color w:val="auto"/>
        </w:rPr>
        <w:t>的元素在周期表中位于(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A.第五周期第ⅠB族 </w:t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>B.第五周期第ⅡB族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C.第四周期第ⅦB族 </w:t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>D.第四周期第ⅠB族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．下列各组中的X和Y两种原子，在周期表中一定位于同一族的是(　　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A．X原子和Y原子最外层都只有一个电子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B．X原子的核外电子排布为1s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>，Y原子的核外电子排布为1s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>2s</w:t>
      </w:r>
      <w:r>
        <w:rPr>
          <w:rFonts w:ascii="Times New Roman" w:hAnsi="Times New Roman" w:cs="Times New Roman"/>
          <w:color w:val="auto"/>
          <w:vertAlign w:val="superscript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C．X原子2p能级上有三个电子，Y原子的3p能级上有三个电子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D．X原子核外M层上仅有两个电子，Y原子核外N层上也仅有两个电子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．已知：元素X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ascii="Times New Roman" w:hAnsi="Times New Roman" w:cs="Times New Roman"/>
          <w:color w:val="auto"/>
        </w:rPr>
        <w:t>Y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ascii="Times New Roman" w:hAnsi="Times New Roman" w:cs="Times New Roman"/>
          <w:color w:val="auto"/>
        </w:rPr>
        <w:t>Z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ascii="Times New Roman" w:hAnsi="Times New Roman" w:cs="Times New Roman"/>
          <w:color w:val="auto"/>
        </w:rPr>
        <w:t>W的电负性数值</w:t>
      </w:r>
      <w:r>
        <w:rPr>
          <w:rFonts w:hint="eastAsia" w:ascii="Times New Roman" w:hAnsi="Times New Roman" w:cs="Times New Roman"/>
          <w:color w:val="auto"/>
          <w:lang w:eastAsia="zh-CN"/>
        </w:rPr>
        <w:t>分别</w:t>
      </w:r>
      <w:r>
        <w:rPr>
          <w:rFonts w:ascii="Times New Roman" w:hAnsi="Times New Roman" w:cs="Times New Roman"/>
          <w:color w:val="auto"/>
        </w:rPr>
        <w:t>为2.5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ascii="Times New Roman" w:hAnsi="Times New Roman" w:cs="Times New Roman"/>
          <w:color w:val="auto"/>
        </w:rPr>
        <w:t>3.5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ascii="Times New Roman" w:hAnsi="Times New Roman" w:cs="Times New Roman"/>
          <w:color w:val="auto"/>
        </w:rPr>
        <w:t>1.2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ascii="Times New Roman" w:hAnsi="Times New Roman" w:cs="Times New Roman"/>
          <w:color w:val="auto"/>
        </w:rPr>
        <w:t>2.4。你认为上述四种元素中，哪两种最容易形成离子化合物(　　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A．X与Y  </w:t>
      </w: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auto"/>
        </w:rPr>
        <w:t>B．X与W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C．Y与Z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D．Y与W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6．</w:t>
      </w: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8"/>
        <w:tblW w:w="6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13"/>
        <w:gridCol w:w="914"/>
        <w:gridCol w:w="914"/>
        <w:gridCol w:w="913"/>
        <w:gridCol w:w="914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  <w:vertAlign w:val="subscript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  <w:vertAlign w:val="subscript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  <w:vertAlign w:val="subscript"/>
              </w:rPr>
              <w:t>3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  <w:vertAlign w:val="subscript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  <w:vertAlign w:val="subscript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  <w:vertAlign w:val="sub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</w:rPr>
              <w:t>/(kJ·mol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578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1 817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2 745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11 578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14 831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18 378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则元素A常见价态是(　　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A．＋1      </w:t>
      </w:r>
      <w:r>
        <w:rPr>
          <w:rFonts w:hint="eastAsia"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</w:rPr>
        <w:t>B．＋2</w:t>
      </w:r>
      <w:r>
        <w:rPr>
          <w:rFonts w:hint="eastAsia"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</w:rPr>
        <w:t xml:space="preserve">C．＋3      </w:t>
      </w:r>
      <w:r>
        <w:rPr>
          <w:rFonts w:hint="eastAsia"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>D．＋4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7</w:t>
      </w:r>
      <w:r>
        <w:rPr>
          <w:color w:val="auto"/>
        </w:rPr>
        <w:t>．下列事实正确，且能用于判断氯、硫非金属性强弱的是</w:t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color w:val="auto"/>
        </w:rPr>
        <w:t>A．酸性：HCl&gt;H</w:t>
      </w:r>
      <w:r>
        <w:rPr>
          <w:color w:val="auto"/>
          <w:vertAlign w:val="subscript"/>
        </w:rPr>
        <w:t>2</w:t>
      </w:r>
      <w:r>
        <w:rPr>
          <w:color w:val="auto"/>
        </w:rPr>
        <w:t>S</w:t>
      </w:r>
      <w:r>
        <w:rPr>
          <w:color w:val="auto"/>
        </w:rPr>
        <w:tab/>
      </w:r>
      <w:r>
        <w:rPr>
          <w:color w:val="auto"/>
        </w:rPr>
        <w:t>B．还原性：S</w:t>
      </w:r>
      <w:r>
        <w:rPr>
          <w:color w:val="auto"/>
          <w:vertAlign w:val="superscript"/>
        </w:rPr>
        <w:t>2-</w:t>
      </w:r>
      <w:r>
        <w:rPr>
          <w:color w:val="auto"/>
        </w:rPr>
        <w:t>&gt;Cl</w:t>
      </w:r>
      <w:r>
        <w:rPr>
          <w:color w:val="auto"/>
          <w:vertAlign w:val="superscript"/>
        </w:rPr>
        <w:t>-</w:t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color w:val="auto"/>
        </w:rPr>
        <w:t>C．沸点：S&gt;Cl</w:t>
      </w:r>
      <w:r>
        <w:rPr>
          <w:color w:val="auto"/>
          <w:vertAlign w:val="subscript"/>
        </w:rPr>
        <w:t>2</w:t>
      </w:r>
      <w:r>
        <w:rPr>
          <w:color w:val="auto"/>
        </w:rPr>
        <w:tab/>
      </w:r>
      <w:r>
        <w:rPr>
          <w:color w:val="auto"/>
        </w:rPr>
        <w:t>D．热稳定性：H</w:t>
      </w:r>
      <w:r>
        <w:rPr>
          <w:color w:val="auto"/>
          <w:vertAlign w:val="subscript"/>
        </w:rPr>
        <w:t>2</w:t>
      </w:r>
      <w:r>
        <w:rPr>
          <w:color w:val="auto"/>
        </w:rPr>
        <w:t>S&gt;HCl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．</w:t>
      </w:r>
      <w:r>
        <w:rPr>
          <w:rFonts w:ascii="Times New Roman" w:hAnsi="宋体" w:cs="Times New Roman"/>
          <w:color w:val="auto"/>
        </w:rPr>
        <w:t>已知短周期元素的离子，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宋体" w:cs="Times New Roman"/>
          <w:color w:val="auto"/>
          <w:vertAlign w:val="superscript"/>
        </w:rPr>
        <w:t>＋</w:t>
      </w:r>
      <w:r>
        <w:rPr>
          <w:rFonts w:ascii="Times New Roman" w:hAnsi="宋体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宋体" w:cs="Times New Roman"/>
          <w:color w:val="auto"/>
          <w:vertAlign w:val="superscript"/>
        </w:rPr>
        <w:t>＋</w:t>
      </w:r>
      <w:r>
        <w:rPr>
          <w:rFonts w:ascii="Times New Roman" w:hAnsi="宋体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宋体" w:cs="Times New Roman"/>
          <w:color w:val="auto"/>
          <w:vertAlign w:val="superscript"/>
        </w:rPr>
        <w:t>－</w:t>
      </w:r>
      <w:r>
        <w:rPr>
          <w:rFonts w:ascii="Times New Roman" w:hAnsi="宋体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宋体" w:cs="Times New Roman"/>
          <w:color w:val="auto"/>
          <w:vertAlign w:val="superscript"/>
        </w:rPr>
        <w:t>－</w:t>
      </w:r>
      <w:r>
        <w:rPr>
          <w:rFonts w:ascii="Times New Roman" w:hAnsi="宋体" w:cs="Times New Roman"/>
          <w:color w:val="auto"/>
        </w:rPr>
        <w:t>都具有相同的电子层结构，则下列叙述中正确的是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宋体" w:cs="Times New Roman"/>
          <w:color w:val="auto"/>
        </w:rPr>
        <w:t>　　</w:t>
      </w:r>
      <w:r>
        <w:rPr>
          <w:rFonts w:ascii="Times New Roman" w:hAnsi="Times New Roman" w:cs="Times New Roman"/>
          <w:color w:val="auto"/>
        </w:rPr>
        <w:t>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宋体" w:cs="Times New Roman"/>
          <w:color w:val="auto"/>
        </w:rPr>
        <w:t>．原子半径：</w:t>
      </w:r>
      <w:r>
        <w:rPr>
          <w:rFonts w:ascii="Times New Roman" w:hAnsi="Times New Roman" w:cs="Times New Roman"/>
          <w:color w:val="auto"/>
        </w:rPr>
        <w:t>A&gt;B&gt;D&gt;C</w:t>
      </w:r>
      <w:r>
        <w:rPr>
          <w:rFonts w:hint="eastAsia" w:ascii="Times New Roman" w:hAnsi="Times New Roman" w:cs="Times New Roman"/>
          <w:color w:val="auto"/>
        </w:rPr>
        <w:t xml:space="preserve">            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宋体" w:cs="Times New Roman"/>
          <w:color w:val="auto"/>
        </w:rPr>
        <w:t>．原子序数：</w:t>
      </w:r>
      <w:r>
        <w:rPr>
          <w:rFonts w:hint="eastAsia" w:ascii="Times New Roman" w:hAnsi="宋体" w:cs="Times New Roman"/>
          <w:color w:val="auto"/>
          <w:lang w:val="en-US" w:eastAsia="zh-CN"/>
        </w:rPr>
        <w:t>D</w:t>
      </w:r>
      <w:r>
        <w:rPr>
          <w:rFonts w:ascii="Times New Roman" w:hAnsi="Times New Roman" w:cs="Times New Roman"/>
          <w:color w:val="auto"/>
        </w:rPr>
        <w:t>&gt;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C</w:t>
      </w:r>
      <w:r>
        <w:rPr>
          <w:rFonts w:ascii="Times New Roman" w:hAnsi="Times New Roman" w:cs="Times New Roman"/>
          <w:color w:val="auto"/>
        </w:rPr>
        <w:t>&gt;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&gt;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A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宋体" w:cs="Times New Roman"/>
          <w:color w:val="auto"/>
        </w:rPr>
        <w:t>．离子半径：</w:t>
      </w:r>
      <w:r>
        <w:rPr>
          <w:rFonts w:ascii="Times New Roman" w:hAnsi="Times New Roman" w:cs="Times New Roman"/>
          <w:color w:val="auto"/>
        </w:rPr>
        <w:t>C&gt;D&gt;B&gt;A</w:t>
      </w:r>
      <w:r>
        <w:rPr>
          <w:rFonts w:hint="eastAsia" w:ascii="Times New Roman" w:hAnsi="Times New Roman" w:cs="Times New Roman"/>
          <w:color w:val="auto"/>
        </w:rPr>
        <w:t xml:space="preserve">             </w:t>
      </w:r>
      <w:r>
        <w:rPr>
          <w:rFonts w:hint="eastAsia" w:ascii="Times New Roman" w:hAnsi="Times New Roman" w:cs="Times New Roman"/>
          <w:color w:val="auto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宋体" w:cs="Times New Roman"/>
          <w:color w:val="auto"/>
        </w:rPr>
        <w:t>．元素的第一电离能：</w:t>
      </w:r>
      <w:r>
        <w:rPr>
          <w:rFonts w:ascii="Times New Roman" w:hAnsi="Times New Roman" w:cs="Times New Roman"/>
          <w:color w:val="auto"/>
        </w:rPr>
        <w:t>A&gt;B&gt;D&gt;C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．</w:t>
      </w:r>
      <w:r>
        <w:rPr>
          <w:rFonts w:ascii="Times New Roman" w:hAnsi="Times New Roman" w:cs="Times New Roman"/>
          <w:bCs/>
          <w:color w:val="auto"/>
        </w:rPr>
        <w:t>下列各组元素性质的递变情况错误的是(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A．Na、Mg、Al原子最外层电子数依次增多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B．P、S、Cl元素最高正价依次升高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C．N、O、F第一电离能依次增大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D．Na、K、Rb电负性逐渐减小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color w:val="auto"/>
        </w:rPr>
        <w:t>．</w:t>
      </w:r>
      <w:r>
        <w:rPr>
          <w:rFonts w:hint="eastAsia"/>
          <w:color w:val="auto"/>
        </w:rPr>
        <w:t>根据对角线规则，下列物质的性质具有相似性的是</w:t>
      </w:r>
      <w:r>
        <w:rPr>
          <w:rFonts w:ascii="Times New Roman" w:hAnsi="Times New Roman" w:cs="Times New Roman"/>
          <w:bCs/>
          <w:color w:val="auto"/>
        </w:rPr>
        <w:t>(　　)</w:t>
      </w:r>
      <w:r>
        <w:rPr>
          <w:rFonts w:hint="eastAsia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25" w:firstLineChars="25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</w:rPr>
        <w:t>．</w:t>
      </w:r>
      <w:r>
        <w:rPr>
          <w:rFonts w:hint="eastAsia"/>
          <w:color w:val="auto"/>
          <w:szCs w:val="21"/>
          <w:lang w:eastAsia="zh-CN"/>
        </w:rPr>
        <w:t>碳</w:t>
      </w:r>
      <w:r>
        <w:rPr>
          <w:rFonts w:hint="eastAsia"/>
          <w:color w:val="auto"/>
          <w:szCs w:val="21"/>
        </w:rPr>
        <w:t>和铝         B</w:t>
      </w:r>
      <w:r>
        <w:rPr>
          <w:color w:val="auto"/>
        </w:rPr>
        <w:t>．</w:t>
      </w:r>
      <w:r>
        <w:rPr>
          <w:rFonts w:hint="eastAsia"/>
          <w:color w:val="auto"/>
          <w:szCs w:val="21"/>
        </w:rPr>
        <w:t>铝和铁       C</w:t>
      </w:r>
      <w:r>
        <w:rPr>
          <w:color w:val="auto"/>
        </w:rPr>
        <w:t>．</w:t>
      </w:r>
      <w:r>
        <w:rPr>
          <w:rFonts w:hint="eastAsia"/>
          <w:color w:val="auto"/>
          <w:szCs w:val="21"/>
        </w:rPr>
        <w:t>硼和硅       D</w:t>
      </w:r>
      <w:r>
        <w:rPr>
          <w:color w:val="auto"/>
        </w:rPr>
        <w:t>．</w:t>
      </w:r>
      <w:r>
        <w:rPr>
          <w:rFonts w:hint="eastAsia"/>
          <w:color w:val="auto"/>
          <w:szCs w:val="21"/>
        </w:rPr>
        <w:t>铜和金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11</w:t>
      </w:r>
      <w:r>
        <w:rPr>
          <w:color w:val="auto"/>
        </w:rPr>
        <w:t>．下列有关化学用语的表述正确的是</w:t>
      </w:r>
      <w:r>
        <w:rPr>
          <w:rFonts w:ascii="Times New Roman" w:hAnsi="Times New Roman" w:cs="Times New Roman"/>
          <w:bCs/>
          <w:color w:val="auto"/>
        </w:rPr>
        <w:t>(　　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firstLine="210" w:firstLineChars="100"/>
        <w:jc w:val="left"/>
        <w:textAlignment w:val="center"/>
        <w:rPr>
          <w:color w:val="auto"/>
        </w:rPr>
      </w:pPr>
      <w:r>
        <w:rPr>
          <w:color w:val="auto"/>
        </w:rPr>
        <w:t>A．基态</w:t>
      </w:r>
      <w:r>
        <w:rPr>
          <w:color w:val="auto"/>
        </w:rPr>
        <w:object>
          <v:shape id="_x0000_i1025" o:spt="75" alt="eqIded4f9eb79075fb1a6748a036625fd3fa" type="#_x0000_t75" style="height:12.3pt;width:13.15pt;" o:ole="t" filled="f" o:preferrelative="t" stroked="f" coordsize="21600,21600">
            <v:path/>
            <v:fill on="f" focussize="0,0"/>
            <v:stroke on="f" joinstyle="miter"/>
            <v:imagedata r:id="rId6" o:title="eqIded4f9eb79075fb1a6748a036625fd3fa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auto"/>
        </w:rPr>
        <w:t>原子的价层电子排布式为</w:t>
      </w:r>
      <w:r>
        <w:rPr>
          <w:color w:val="auto"/>
        </w:rPr>
        <w:object>
          <v:shape id="_x0000_i1026" o:spt="75" alt="eqId67f42e9aafe0ce0ac32e2e8b4704d64a" type="#_x0000_t75" style="height:16pt;width:49.25pt;" o:ole="t" filled="f" o:preferrelative="t" stroked="f" coordsize="21600,21600">
            <v:path/>
            <v:fill on="f" focussize="0,0"/>
            <v:stroke on="f" joinstyle="miter"/>
            <v:imagedata r:id="rId8" o:title="eqId67f42e9aafe0ce0ac32e2e8b4704d64a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firstLine="210" w:firstLineChars="100"/>
        <w:jc w:val="left"/>
        <w:textAlignment w:val="center"/>
        <w:rPr>
          <w:rFonts w:hint="eastAsia" w:eastAsia="宋体"/>
          <w:color w:val="auto"/>
          <w:lang w:eastAsia="zh-CN"/>
        </w:rPr>
      </w:pPr>
      <w:r>
        <w:rPr>
          <w:color w:val="auto"/>
        </w:rPr>
        <w:t>B．轨道表示式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drawing>
          <wp:inline distT="0" distB="0" distL="114300" distR="114300">
            <wp:extent cx="1171575" cy="447675"/>
            <wp:effectExtent l="0" t="0" r="9525" b="9525"/>
            <wp:docPr id="100003" name="图片 100003" descr="@@@b87b3982-a1d8-4898-a50d-48b91d28d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b87b3982-a1d8-4898-a50d-48b91d28d7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，不满足</w:t>
      </w:r>
      <w:r>
        <w:rPr>
          <w:rFonts w:hint="eastAsia"/>
          <w:color w:val="auto"/>
          <w:lang w:eastAsia="zh-CN"/>
        </w:rPr>
        <w:t>泡利原理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firstLine="210" w:firstLineChars="100"/>
        <w:jc w:val="left"/>
        <w:textAlignment w:val="center"/>
        <w:rPr>
          <w:color w:val="auto"/>
        </w:rPr>
      </w:pPr>
      <w:r>
        <w:rPr>
          <w:color w:val="auto"/>
        </w:rPr>
        <w:t>C．基态铍原子最外层电子的电子云轮廓图为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drawing>
          <wp:inline distT="0" distB="0" distL="114300" distR="114300">
            <wp:extent cx="841375" cy="872490"/>
            <wp:effectExtent l="0" t="0" r="15875" b="3810"/>
            <wp:docPr id="100007" name="图片 100007" descr="@@@457092b1-144d-41b0-aa2d-17f4cd558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457092b1-144d-41b0-aa2d-17f4cd5587f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firstLine="210" w:firstLineChars="100"/>
        <w:jc w:val="left"/>
        <w:textAlignment w:val="center"/>
        <w:rPr>
          <w:color w:val="auto"/>
        </w:rPr>
      </w:pPr>
      <w:r>
        <w:rPr>
          <w:color w:val="auto"/>
        </w:rPr>
        <w:t>D．基态</w:t>
      </w:r>
      <w:r>
        <w:rPr>
          <w:color w:val="auto"/>
        </w:rPr>
        <w:object>
          <v:shape id="_x0000_i1027" o:spt="75" alt="eqIda9c668750f6333bea331bfacbbe3cb6a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12" o:title="eqIda9c668750f6333bea331bfacbbe3cb6a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color w:val="auto"/>
        </w:rPr>
        <w:t>原子的电子在</w:t>
      </w:r>
      <w:r>
        <w:rPr>
          <w:color w:val="auto"/>
        </w:rPr>
        <w:object>
          <v:shape id="_x0000_i1028" o:spt="75" alt="eqIdb4095ddd1e313fb7b6c8c79dd419aa40" type="#_x0000_t75" style="height:12.5pt;width:13.15pt;" o:ole="t" filled="f" o:preferrelative="t" stroked="f" coordsize="21600,21600">
            <v:path/>
            <v:fill on="f" focussize="0,0"/>
            <v:stroke on="f" joinstyle="miter"/>
            <v:imagedata r:id="rId14" o:title="eqIdb4095ddd1e313fb7b6c8c79dd419aa4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color w:val="auto"/>
        </w:rPr>
        <w:t>轨道中的表示式为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drawing>
          <wp:inline distT="0" distB="0" distL="114300" distR="114300">
            <wp:extent cx="1333500" cy="304800"/>
            <wp:effectExtent l="0" t="0" r="0" b="0"/>
            <wp:docPr id="100005" name="图片 100005" descr="@@@43247b6d-5714-4e15-8837-f1610d642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43247b6d-5714-4e15-8837-f1610d6421f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contextualSpacing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12</w:t>
      </w:r>
      <w:r>
        <w:rPr>
          <w:color w:val="auto"/>
        </w:rPr>
        <w:t>．下列推论正确的是</w:t>
      </w:r>
      <w:r>
        <w:rPr>
          <w:rFonts w:ascii="Times New Roman" w:hAnsi="Times New Roman" w:cs="Times New Roman"/>
          <w:bCs/>
          <w:color w:val="auto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contextualSpacing/>
        <w:jc w:val="left"/>
        <w:textAlignment w:val="center"/>
        <w:rPr>
          <w:color w:val="auto"/>
        </w:rPr>
      </w:pPr>
      <w:r>
        <w:rPr>
          <w:color w:val="auto"/>
        </w:rPr>
        <w:t>A．2C(s)+O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(g) </w:t>
      </w:r>
      <w:r>
        <w:rPr>
          <w:color w:val="auto"/>
          <w:kern w:val="0"/>
          <w:szCs w:val="21"/>
        </w:rPr>
        <w:drawing>
          <wp:inline distT="0" distB="0" distL="0" distR="0">
            <wp:extent cx="274955" cy="84455"/>
            <wp:effectExtent l="19050" t="0" r="0" b="0"/>
            <wp:docPr id="57" name="图片 71" descr="说明: 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71" descr="说明: 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2CO(g)  Δ</w:t>
      </w:r>
      <w:r>
        <w:rPr>
          <w:i/>
          <w:color w:val="auto"/>
        </w:rPr>
        <w:t>H</w:t>
      </w:r>
      <w:r>
        <w:rPr>
          <w:color w:val="auto"/>
        </w:rPr>
        <w:t>=−221kJ· mol</w:t>
      </w:r>
      <w:r>
        <w:rPr>
          <w:color w:val="auto"/>
          <w:vertAlign w:val="superscript"/>
        </w:rPr>
        <w:t>−1</w:t>
      </w:r>
      <w:r>
        <w:rPr>
          <w:color w:val="auto"/>
        </w:rPr>
        <w:t>，则碳的燃烧热的数值大于110.5 kJ· mol</w:t>
      </w:r>
      <w:r>
        <w:rPr>
          <w:color w:val="auto"/>
          <w:vertAlign w:val="superscript"/>
        </w:rPr>
        <w:t>−1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contextualSpacing/>
        <w:jc w:val="left"/>
        <w:textAlignment w:val="center"/>
        <w:rPr>
          <w:color w:val="auto"/>
        </w:rPr>
      </w:pPr>
      <w:r>
        <w:rPr>
          <w:color w:val="auto"/>
        </w:rPr>
        <w:t xml:space="preserve">B．C(石墨，s) </w:t>
      </w:r>
      <w:r>
        <w:rPr>
          <w:color w:val="auto"/>
          <w:kern w:val="0"/>
          <w:szCs w:val="21"/>
        </w:rPr>
        <w:drawing>
          <wp:inline distT="0" distB="0" distL="0" distR="0">
            <wp:extent cx="274955" cy="84455"/>
            <wp:effectExtent l="19050" t="0" r="0" b="0"/>
            <wp:docPr id="58" name="图片 72" descr="说明: 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72" descr="说明: 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C(金刚石，s)  Δ</w:t>
      </w:r>
      <w:r>
        <w:rPr>
          <w:i/>
          <w:color w:val="auto"/>
        </w:rPr>
        <w:t>H</w:t>
      </w:r>
      <w:r>
        <w:rPr>
          <w:color w:val="auto"/>
        </w:rPr>
        <w:t>=+1.9 kJ· mol</w:t>
      </w:r>
      <w:r>
        <w:rPr>
          <w:color w:val="auto"/>
          <w:vertAlign w:val="superscript"/>
        </w:rPr>
        <w:t>−1</w:t>
      </w:r>
      <w:r>
        <w:rPr>
          <w:color w:val="auto"/>
        </w:rPr>
        <w:t>，则金刚石比石墨稳定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630" w:leftChars="150" w:hanging="315" w:hangingChars="150"/>
        <w:contextualSpacing/>
        <w:jc w:val="left"/>
        <w:textAlignment w:val="center"/>
        <w:rPr>
          <w:color w:val="auto"/>
        </w:rPr>
      </w:pPr>
      <w:r>
        <w:rPr>
          <w:color w:val="auto"/>
        </w:rPr>
        <w:t>C．OH</w:t>
      </w:r>
      <w:r>
        <w:rPr>
          <w:color w:val="auto"/>
          <w:vertAlign w:val="superscript"/>
        </w:rPr>
        <w:t>−</w:t>
      </w:r>
      <w:r>
        <w:rPr>
          <w:color w:val="auto"/>
        </w:rPr>
        <w:t>(aq) + H</w:t>
      </w:r>
      <w:r>
        <w:rPr>
          <w:color w:val="auto"/>
          <w:vertAlign w:val="superscript"/>
        </w:rPr>
        <w:t>+</w:t>
      </w:r>
      <w:r>
        <w:rPr>
          <w:color w:val="auto"/>
        </w:rPr>
        <w:t>(aq)</w:t>
      </w:r>
      <w:r>
        <w:rPr>
          <w:color w:val="auto"/>
          <w:kern w:val="0"/>
          <w:szCs w:val="21"/>
        </w:rPr>
        <w:t xml:space="preserve"> </w:t>
      </w:r>
      <w:r>
        <w:rPr>
          <w:color w:val="auto"/>
          <w:kern w:val="0"/>
          <w:szCs w:val="21"/>
        </w:rPr>
        <w:drawing>
          <wp:inline distT="0" distB="0" distL="0" distR="0">
            <wp:extent cx="274955" cy="84455"/>
            <wp:effectExtent l="19050" t="0" r="0" b="0"/>
            <wp:docPr id="59" name="图片 73" descr="说明: 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3" descr="说明: 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H</w:t>
      </w:r>
      <w:r>
        <w:rPr>
          <w:color w:val="auto"/>
          <w:vertAlign w:val="subscript"/>
        </w:rPr>
        <w:t>2</w:t>
      </w:r>
      <w:r>
        <w:rPr>
          <w:color w:val="auto"/>
        </w:rPr>
        <w:t>O(l)  Δ</w:t>
      </w:r>
      <w:r>
        <w:rPr>
          <w:i/>
          <w:color w:val="auto"/>
        </w:rPr>
        <w:t>H</w:t>
      </w:r>
      <w:r>
        <w:rPr>
          <w:color w:val="auto"/>
        </w:rPr>
        <w:t>=−57.4 kJ· mol</w:t>
      </w:r>
      <w:r>
        <w:rPr>
          <w:color w:val="auto"/>
          <w:vertAlign w:val="superscript"/>
        </w:rPr>
        <w:t>−1</w:t>
      </w:r>
      <w:r>
        <w:rPr>
          <w:color w:val="auto"/>
        </w:rPr>
        <w:t>，则：含20gNaOH的稀溶液与过量稀醋酸完全反应，放出的热量为28.7 kJ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contextualSpacing/>
        <w:jc w:val="left"/>
        <w:textAlignment w:val="center"/>
        <w:rPr>
          <w:color w:val="auto"/>
        </w:rPr>
      </w:pPr>
      <w:r>
        <w:rPr>
          <w:color w:val="auto"/>
        </w:rPr>
        <w:t>D．S(g)+O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(g) </w:t>
      </w:r>
      <w:r>
        <w:rPr>
          <w:color w:val="auto"/>
          <w:kern w:val="0"/>
          <w:szCs w:val="21"/>
        </w:rPr>
        <w:drawing>
          <wp:inline distT="0" distB="0" distL="0" distR="0">
            <wp:extent cx="274955" cy="84455"/>
            <wp:effectExtent l="19050" t="0" r="0" b="0"/>
            <wp:docPr id="60" name="图片 74" descr="说明: 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4" descr="说明: 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SO</w:t>
      </w:r>
      <w:r>
        <w:rPr>
          <w:color w:val="auto"/>
          <w:vertAlign w:val="subscript"/>
        </w:rPr>
        <w:t>2</w:t>
      </w:r>
      <w:r>
        <w:rPr>
          <w:color w:val="auto"/>
        </w:rPr>
        <w:t>(g)  Δ</w:t>
      </w:r>
      <w:r>
        <w:rPr>
          <w:i/>
          <w:color w:val="auto"/>
        </w:rPr>
        <w:t>H</w:t>
      </w:r>
      <w:r>
        <w:rPr>
          <w:color w:val="auto"/>
          <w:vertAlign w:val="subscript"/>
        </w:rPr>
        <w:t>1</w:t>
      </w:r>
      <w:r>
        <w:rPr>
          <w:color w:val="auto"/>
        </w:rPr>
        <w:t>；S(s)+O</w:t>
      </w:r>
      <w:r>
        <w:rPr>
          <w:color w:val="auto"/>
          <w:vertAlign w:val="subscript"/>
        </w:rPr>
        <w:t>2</w:t>
      </w:r>
      <w:r>
        <w:rPr>
          <w:color w:val="auto"/>
          <w:kern w:val="0"/>
          <w:szCs w:val="21"/>
        </w:rPr>
        <w:drawing>
          <wp:inline distT="0" distB="0" distL="0" distR="0">
            <wp:extent cx="274955" cy="84455"/>
            <wp:effectExtent l="19050" t="0" r="0" b="0"/>
            <wp:docPr id="61" name="图片 75" descr="说明: 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5" descr="说明: 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SO</w:t>
      </w:r>
      <w:r>
        <w:rPr>
          <w:color w:val="auto"/>
          <w:vertAlign w:val="subscript"/>
        </w:rPr>
        <w:t>2</w:t>
      </w:r>
      <w:r>
        <w:rPr>
          <w:color w:val="auto"/>
        </w:rPr>
        <w:t>(g)  Δ</w:t>
      </w:r>
      <w:r>
        <w:rPr>
          <w:i/>
          <w:color w:val="auto"/>
        </w:rPr>
        <w:t>H</w:t>
      </w:r>
      <w:r>
        <w:rPr>
          <w:color w:val="auto"/>
          <w:vertAlign w:val="subscript"/>
        </w:rPr>
        <w:t>2</w:t>
      </w:r>
      <w:r>
        <w:rPr>
          <w:color w:val="auto"/>
        </w:rPr>
        <w:t>，则Δ</w:t>
      </w:r>
      <w:r>
        <w:rPr>
          <w:i/>
          <w:color w:val="auto"/>
        </w:rPr>
        <w:t>H</w:t>
      </w:r>
      <w:r>
        <w:rPr>
          <w:color w:val="auto"/>
          <w:vertAlign w:val="subscript"/>
        </w:rPr>
        <w:t>1</w:t>
      </w:r>
      <w:r>
        <w:rPr>
          <w:color w:val="auto"/>
        </w:rPr>
        <w:t>＞Δ</w:t>
      </w:r>
      <w:r>
        <w:rPr>
          <w:i/>
          <w:color w:val="auto"/>
        </w:rPr>
        <w:t>H</w:t>
      </w:r>
      <w:r>
        <w:rPr>
          <w:color w:val="auto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13</w:t>
      </w:r>
      <w:r>
        <w:rPr>
          <w:color w:val="auto"/>
        </w:rPr>
        <w:t>．在容积不变的密闭容器中存在如下反应：</w:t>
      </w:r>
      <w:r>
        <w:rPr>
          <w:rFonts w:eastAsia="Calibri"/>
          <w:color w:val="auto"/>
        </w:rPr>
        <w:t>2SO</w:t>
      </w:r>
      <w:r>
        <w:rPr>
          <w:rFonts w:eastAsia="Calibri"/>
          <w:color w:val="auto"/>
          <w:vertAlign w:val="subscript"/>
        </w:rPr>
        <w:t>2</w:t>
      </w:r>
      <w:r>
        <w:rPr>
          <w:rFonts w:eastAsia="Calibri"/>
          <w:color w:val="auto"/>
        </w:rPr>
        <w:t>(g)</w:t>
      </w:r>
      <w:r>
        <w:rPr>
          <w:color w:val="auto"/>
        </w:rPr>
        <w:t>+</w:t>
      </w:r>
      <w:r>
        <w:rPr>
          <w:rFonts w:eastAsia="Calibri"/>
          <w:color w:val="auto"/>
        </w:rPr>
        <w:t>O</w:t>
      </w:r>
      <w:r>
        <w:rPr>
          <w:rFonts w:eastAsia="Calibri"/>
          <w:color w:val="auto"/>
          <w:vertAlign w:val="subscript"/>
        </w:rPr>
        <w:t>2</w:t>
      </w:r>
      <w:r>
        <w:rPr>
          <w:rFonts w:eastAsia="Calibri"/>
          <w:color w:val="auto"/>
        </w:rPr>
        <w:t>(g)</w:t>
      </w:r>
      <w:r>
        <w:rPr>
          <w:color w:val="auto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eq \o(</w:instrText>
      </w:r>
      <w:r>
        <w:rPr>
          <w:color w:val="auto"/>
        </w:rPr>
        <w:object>
          <v:shape id="_x0000_i1029" o:spt="75" type="#_x0000_t75" style="height:8.4pt;width:30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ACDsup.ChemSketch.20" ShapeID="_x0000_i1029" DrawAspect="Content" ObjectID="_1468075729" r:id="rId17">
            <o:LockedField>false</o:LockedField>
          </o:OLEObject>
        </w:object>
      </w:r>
      <w:r>
        <w:rPr>
          <w:color w:val="auto"/>
        </w:rPr>
        <w:instrText xml:space="preserve">,\s\up8(),\s\do7())</w:instrText>
      </w:r>
      <w:r>
        <w:rPr>
          <w:color w:val="auto"/>
        </w:rPr>
        <w:fldChar w:fldCharType="end"/>
      </w:r>
      <w:r>
        <w:rPr>
          <w:rFonts w:eastAsia="Calibri"/>
          <w:color w:val="auto"/>
        </w:rPr>
        <w:t>2SO</w:t>
      </w:r>
      <w:r>
        <w:rPr>
          <w:rFonts w:eastAsia="Calibri"/>
          <w:color w:val="auto"/>
          <w:vertAlign w:val="subscript"/>
        </w:rPr>
        <w:t>3</w:t>
      </w:r>
      <w:r>
        <w:rPr>
          <w:rFonts w:eastAsia="Calibri"/>
          <w:color w:val="auto"/>
        </w:rPr>
        <w:t xml:space="preserve">(g) </w:t>
      </w:r>
      <w:r>
        <w:rPr>
          <w:color w:val="auto"/>
        </w:rPr>
        <w:t xml:space="preserve"> </w:t>
      </w:r>
      <w:r>
        <w:rPr>
          <w:rFonts w:eastAsia="Calibri"/>
          <w:color w:val="auto"/>
        </w:rPr>
        <w:t>Δ</w:t>
      </w:r>
      <w:r>
        <w:rPr>
          <w:rFonts w:eastAsia="Calibri"/>
          <w:i/>
          <w:color w:val="auto"/>
        </w:rPr>
        <w:t>H</w:t>
      </w:r>
      <w:r>
        <w:rPr>
          <w:color w:val="auto"/>
        </w:rPr>
        <w:t>=−</w:t>
      </w:r>
      <w:r>
        <w:rPr>
          <w:rFonts w:eastAsia="Calibri"/>
          <w:i/>
          <w:color w:val="auto"/>
        </w:rPr>
        <w:t>Q</w:t>
      </w:r>
      <w:r>
        <w:rPr>
          <w:color w:val="auto"/>
        </w:rPr>
        <w:t xml:space="preserve"> </w:t>
      </w:r>
      <w:r>
        <w:rPr>
          <w:rFonts w:eastAsia="Calibri"/>
          <w:i/>
          <w:color w:val="auto"/>
        </w:rPr>
        <w:t>k</w:t>
      </w:r>
      <w:r>
        <w:rPr>
          <w:rFonts w:eastAsia="Calibri"/>
          <w:color w:val="auto"/>
        </w:rPr>
        <w:t>J· mol</w:t>
      </w:r>
      <w:r>
        <w:rPr>
          <w:color w:val="auto"/>
          <w:vertAlign w:val="superscript"/>
        </w:rPr>
        <w:t>−</w:t>
      </w:r>
      <w:r>
        <w:rPr>
          <w:rFonts w:eastAsia="Calibri"/>
          <w:color w:val="auto"/>
          <w:vertAlign w:val="superscript"/>
        </w:rPr>
        <w:t>1</w:t>
      </w:r>
      <w:r>
        <w:rPr>
          <w:rFonts w:eastAsia="Calibri"/>
          <w:color w:val="auto"/>
        </w:rPr>
        <w:t>(</w:t>
      </w:r>
      <w:r>
        <w:rPr>
          <w:rFonts w:eastAsia="Calibri"/>
          <w:i/>
          <w:color w:val="auto"/>
        </w:rPr>
        <w:t>Q</w:t>
      </w:r>
      <w:r>
        <w:rPr>
          <w:rFonts w:eastAsia="Calibri"/>
          <w:color w:val="auto"/>
        </w:rPr>
        <w:t>&gt;0)</w:t>
      </w:r>
      <w:r>
        <w:rPr>
          <w:color w:val="auto"/>
        </w:rPr>
        <w:t>，某研究小组研究了其他条件不变时，改变某一条件对上述反应的影响，下列分析正确的是</w:t>
      </w:r>
      <w:r>
        <w:rPr>
          <w:rFonts w:ascii="Times New Roman" w:hAnsi="Times New Roman" w:cs="Times New Roman"/>
          <w:bCs/>
          <w:color w:val="auto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contextualSpacing/>
        <w:jc w:val="center"/>
        <w:textAlignment w:val="baseline"/>
        <w:rPr>
          <w:color w:val="auto"/>
        </w:rPr>
      </w:pPr>
      <w:r>
        <w:rPr>
          <w:color w:val="auto"/>
        </w:rPr>
        <w:drawing>
          <wp:inline distT="0" distB="0" distL="0" distR="0">
            <wp:extent cx="3186430" cy="970280"/>
            <wp:effectExtent l="19050" t="0" r="0" b="0"/>
            <wp:docPr id="49" name="图片 100123" descr="说明: 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00123" descr="说明: 说明: fig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contextualSpacing/>
        <w:jc w:val="left"/>
        <w:textAlignment w:val="baseline"/>
        <w:rPr>
          <w:color w:val="auto"/>
        </w:rPr>
      </w:pPr>
      <w:r>
        <w:rPr>
          <w:color w:val="auto"/>
        </w:rPr>
        <w:t>A．图Ⅰ研究的是</w:t>
      </w:r>
      <w:r>
        <w:rPr>
          <w:rFonts w:eastAsia="Calibri"/>
          <w:i/>
          <w:color w:val="auto"/>
        </w:rPr>
        <w:t>t</w:t>
      </w:r>
      <w:r>
        <w:rPr>
          <w:rFonts w:eastAsia="Calibri"/>
          <w:color w:val="auto"/>
          <w:vertAlign w:val="subscript"/>
        </w:rPr>
        <w:t>0</w:t>
      </w:r>
      <w:r>
        <w:rPr>
          <w:color w:val="auto"/>
        </w:rPr>
        <w:t>时刻增大</w:t>
      </w:r>
      <w:r>
        <w:rPr>
          <w:rFonts w:eastAsia="Calibri"/>
          <w:color w:val="auto"/>
        </w:rPr>
        <w:t>O</w:t>
      </w:r>
      <w:r>
        <w:rPr>
          <w:rFonts w:eastAsia="Calibri"/>
          <w:color w:val="auto"/>
          <w:vertAlign w:val="subscript"/>
        </w:rPr>
        <w:t>2</w:t>
      </w:r>
      <w:r>
        <w:rPr>
          <w:color w:val="auto"/>
        </w:rPr>
        <w:t>的浓度对反应速率的影响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contextualSpacing/>
        <w:jc w:val="left"/>
        <w:textAlignment w:val="baseline"/>
        <w:rPr>
          <w:color w:val="auto"/>
        </w:rPr>
      </w:pPr>
      <w:r>
        <w:rPr>
          <w:color w:val="auto"/>
        </w:rPr>
        <w:t>B．图Ⅱ研究的是</w:t>
      </w:r>
      <w:r>
        <w:rPr>
          <w:rFonts w:eastAsia="Calibri"/>
          <w:i/>
          <w:color w:val="auto"/>
        </w:rPr>
        <w:t>t</w:t>
      </w:r>
      <w:r>
        <w:rPr>
          <w:rFonts w:eastAsia="Calibri"/>
          <w:color w:val="auto"/>
          <w:vertAlign w:val="subscript"/>
        </w:rPr>
        <w:t>0</w:t>
      </w:r>
      <w:r>
        <w:rPr>
          <w:color w:val="auto"/>
        </w:rPr>
        <w:t>时刻加入催化剂后对反应速率的影响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contextualSpacing/>
        <w:jc w:val="left"/>
        <w:textAlignment w:val="baseline"/>
        <w:rPr>
          <w:color w:val="auto"/>
        </w:rPr>
      </w:pPr>
      <w:r>
        <w:rPr>
          <w:color w:val="auto"/>
        </w:rPr>
        <w:t>C．图Ⅲ研究的是催化剂对平衡的影响，且甲的催化效率比乙高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contextualSpacing/>
        <w:jc w:val="left"/>
        <w:textAlignment w:val="baseline"/>
        <w:rPr>
          <w:color w:val="auto"/>
        </w:rPr>
      </w:pPr>
      <w:r>
        <w:rPr>
          <w:color w:val="auto"/>
        </w:rPr>
        <w:t>D．图Ⅲ研究的是温度对化学平衡的影响，且乙的温度较低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eastAsiaTheme="minorEastAsia"/>
          <w:color w:val="auto"/>
          <w:szCs w:val="21"/>
        </w:rPr>
      </w:pPr>
      <w:r>
        <w:rPr>
          <w:rFonts w:hint="eastAsia"/>
          <w:color w:val="auto"/>
        </w:rPr>
        <w:t>14</w:t>
      </w:r>
      <w:r>
        <w:rPr>
          <w:color w:val="auto"/>
        </w:rPr>
        <w:t>．</w:t>
      </w:r>
      <w:r>
        <w:rPr>
          <w:rFonts w:hAnsiTheme="minorEastAsia" w:eastAsiaTheme="minorEastAsia"/>
          <w:color w:val="auto"/>
          <w:szCs w:val="21"/>
        </w:rPr>
        <w:t>氮的化合物可以通过电化学转化</w:t>
      </w:r>
      <w:r>
        <w:rPr>
          <w:rFonts w:eastAsiaTheme="minorEastAsia"/>
          <w:color w:val="auto"/>
          <w:szCs w:val="21"/>
        </w:rPr>
        <w:t>,</w:t>
      </w:r>
      <w:r>
        <w:rPr>
          <w:rFonts w:hAnsiTheme="minorEastAsia" w:eastAsiaTheme="minorEastAsia"/>
          <w:color w:val="auto"/>
          <w:szCs w:val="21"/>
        </w:rPr>
        <w:t>如图为</w:t>
      </w:r>
      <w:r>
        <w:rPr>
          <w:rFonts w:eastAsiaTheme="minorEastAsia"/>
          <w:color w:val="auto"/>
          <w:szCs w:val="21"/>
        </w:rPr>
        <w:t>NO</w:t>
      </w:r>
      <w:r>
        <w:rPr>
          <w:rFonts w:hAnsiTheme="minorEastAsia" w:eastAsiaTheme="minorEastAsia"/>
          <w:color w:val="auto"/>
          <w:szCs w:val="21"/>
        </w:rPr>
        <w:t>转化为</w:t>
      </w:r>
      <w:r>
        <w:rPr>
          <w:rFonts w:eastAsiaTheme="minorEastAsia"/>
          <w:color w:val="auto"/>
          <w:szCs w:val="21"/>
        </w:rPr>
        <w:t>NO</w:t>
      </w:r>
      <w:r>
        <w:rPr>
          <w:rFonts w:eastAsiaTheme="minorEastAsia"/>
          <w:color w:val="auto"/>
          <w:szCs w:val="21"/>
          <w:vertAlign w:val="subscript"/>
        </w:rPr>
        <w:t>2</w:t>
      </w:r>
      <w:r>
        <w:rPr>
          <w:rFonts w:hAnsiTheme="minorEastAsia" w:eastAsiaTheme="minorEastAsia"/>
          <w:color w:val="auto"/>
          <w:szCs w:val="21"/>
        </w:rPr>
        <w:t>的工作原理示意图</w:t>
      </w:r>
      <w:r>
        <w:rPr>
          <w:rFonts w:eastAsiaTheme="minorEastAsia"/>
          <w:color w:val="auto"/>
          <w:szCs w:val="21"/>
        </w:rPr>
        <w:t>,</w:t>
      </w:r>
      <w:r>
        <w:rPr>
          <w:rFonts w:hAnsiTheme="minorEastAsia" w:eastAsiaTheme="minorEastAsia"/>
          <w:color w:val="auto"/>
          <w:szCs w:val="21"/>
        </w:rPr>
        <w:t>下列说法正确的是</w:t>
      </w:r>
      <w:r>
        <w:rPr>
          <w:rFonts w:eastAsiaTheme="minorEastAsia"/>
          <w:color w:val="auto"/>
          <w:szCs w:val="21"/>
        </w:rPr>
        <w:t>(</w:t>
      </w:r>
      <w:r>
        <w:rPr>
          <w:rFonts w:hAnsiTheme="minorEastAsia" w:eastAsiaTheme="minorEastAsia"/>
          <w:color w:val="auto"/>
          <w:szCs w:val="21"/>
        </w:rPr>
        <w:t>　　</w:t>
      </w:r>
      <w:r>
        <w:rPr>
          <w:rFonts w:eastAsiaTheme="minorEastAsia"/>
          <w:color w:val="auto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eastAsiaTheme="minorEastAsia"/>
          <w:color w:val="auto"/>
          <w:szCs w:val="21"/>
        </w:rPr>
      </w:pPr>
      <w:r>
        <w:rPr>
          <w:color w:val="auto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44450</wp:posOffset>
            </wp:positionV>
            <wp:extent cx="1600200" cy="939800"/>
            <wp:effectExtent l="19050" t="0" r="0" b="0"/>
            <wp:wrapNone/>
            <wp:docPr id="10" name="V194.eps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194.eps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color w:val="auto"/>
          <w:szCs w:val="21"/>
        </w:rPr>
        <w:t>A.</w:t>
      </w:r>
      <w:r>
        <w:rPr>
          <w:rFonts w:hint="eastAsia" w:eastAsiaTheme="minorEastAsia"/>
          <w:color w:val="auto"/>
          <w:szCs w:val="21"/>
        </w:rPr>
        <w:t xml:space="preserve"> </w:t>
      </w:r>
      <w:r>
        <w:rPr>
          <w:rFonts w:eastAsiaTheme="minorEastAsia"/>
          <w:color w:val="auto"/>
          <w:szCs w:val="21"/>
        </w:rPr>
        <w:t>Pt</w:t>
      </w:r>
      <w:r>
        <w:rPr>
          <w:rFonts w:hAnsiTheme="minorEastAsia" w:eastAsiaTheme="minorEastAsia"/>
          <w:color w:val="auto"/>
          <w:szCs w:val="21"/>
        </w:rPr>
        <w:t>电极上发生的是氧化反应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eastAsiaTheme="minorEastAsia"/>
          <w:color w:val="auto"/>
          <w:szCs w:val="21"/>
        </w:rPr>
      </w:pPr>
      <w:r>
        <w:rPr>
          <w:rFonts w:eastAsiaTheme="minorEastAsia"/>
          <w:color w:val="auto"/>
          <w:szCs w:val="21"/>
        </w:rPr>
        <w:t>B.</w:t>
      </w:r>
      <w:r>
        <w:rPr>
          <w:rFonts w:hint="eastAsia" w:eastAsiaTheme="minorEastAsia"/>
          <w:color w:val="auto"/>
          <w:szCs w:val="21"/>
        </w:rPr>
        <w:t xml:space="preserve"> </w:t>
      </w:r>
      <w:r>
        <w:rPr>
          <w:rFonts w:eastAsiaTheme="minorEastAsia"/>
          <w:color w:val="auto"/>
          <w:szCs w:val="21"/>
        </w:rPr>
        <w:t>Pt</w:t>
      </w:r>
      <w:r>
        <w:rPr>
          <w:rFonts w:hAnsiTheme="minorEastAsia" w:eastAsiaTheme="minorEastAsia"/>
          <w:color w:val="auto"/>
          <w:szCs w:val="21"/>
        </w:rPr>
        <w:t>电极的电极反应式为</w:t>
      </w:r>
      <w:r>
        <w:rPr>
          <w:rFonts w:eastAsiaTheme="minorEastAsia"/>
          <w:color w:val="auto"/>
          <w:szCs w:val="21"/>
        </w:rPr>
        <w:t>O</w:t>
      </w:r>
      <w:r>
        <w:rPr>
          <w:rFonts w:eastAsiaTheme="minorEastAsia"/>
          <w:color w:val="auto"/>
          <w:szCs w:val="21"/>
          <w:vertAlign w:val="subscript"/>
        </w:rPr>
        <w:t>2</w:t>
      </w:r>
      <w:r>
        <w:rPr>
          <w:rFonts w:eastAsiaTheme="minorEastAsia"/>
          <w:color w:val="auto"/>
          <w:szCs w:val="21"/>
        </w:rPr>
        <w:t>+2H</w:t>
      </w:r>
      <w:r>
        <w:rPr>
          <w:rFonts w:eastAsiaTheme="minorEastAsia"/>
          <w:color w:val="auto"/>
          <w:szCs w:val="21"/>
          <w:vertAlign w:val="subscript"/>
        </w:rPr>
        <w:t>2</w:t>
      </w:r>
      <w:r>
        <w:rPr>
          <w:rFonts w:eastAsiaTheme="minorEastAsia"/>
          <w:color w:val="auto"/>
          <w:szCs w:val="21"/>
        </w:rPr>
        <w:t>O+4e</w:t>
      </w:r>
      <w:r>
        <w:rPr>
          <w:rFonts w:eastAsiaTheme="minorEastAsia"/>
          <w:color w:val="auto"/>
          <w:szCs w:val="21"/>
          <w:vertAlign w:val="superscript"/>
        </w:rPr>
        <w:t>-</w:t>
      </w:r>
      <w:r>
        <w:rPr>
          <w:rFonts w:eastAsiaTheme="minorEastAsia"/>
          <w:color w:val="auto"/>
          <w:szCs w:val="21"/>
        </w:rPr>
        <w:drawing>
          <wp:inline distT="0" distB="0" distL="0" distR="0">
            <wp:extent cx="235585" cy="134620"/>
            <wp:effectExtent l="19050" t="0" r="0" b="0"/>
            <wp:docPr id="5" name="图片 4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6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auto"/>
          <w:szCs w:val="21"/>
        </w:rPr>
        <w:t>4OH</w:t>
      </w:r>
      <w:r>
        <w:rPr>
          <w:rFonts w:eastAsiaTheme="minorEastAsia"/>
          <w:color w:val="auto"/>
          <w:szCs w:val="21"/>
          <w:vertAlign w:val="superscript"/>
        </w:rPr>
        <w:t>-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eastAsiaTheme="minorEastAsia"/>
          <w:color w:val="auto"/>
          <w:szCs w:val="21"/>
        </w:rPr>
      </w:pPr>
      <w:r>
        <w:rPr>
          <w:rFonts w:eastAsiaTheme="minorEastAsia"/>
          <w:color w:val="auto"/>
          <w:szCs w:val="21"/>
        </w:rPr>
        <w:t>C.</w:t>
      </w:r>
      <w:r>
        <w:rPr>
          <w:rFonts w:hint="eastAsia" w:eastAsiaTheme="minorEastAsia"/>
          <w:color w:val="auto"/>
          <w:szCs w:val="21"/>
        </w:rPr>
        <w:t xml:space="preserve"> </w:t>
      </w:r>
      <w:r>
        <w:rPr>
          <w:rFonts w:hAnsiTheme="minorEastAsia" w:eastAsiaTheme="minorEastAsia"/>
          <w:color w:val="auto"/>
          <w:szCs w:val="21"/>
        </w:rPr>
        <w:t>每转化</w:t>
      </w:r>
      <w:r>
        <w:rPr>
          <w:rFonts w:eastAsiaTheme="minorEastAsia"/>
          <w:color w:val="auto"/>
          <w:szCs w:val="21"/>
        </w:rPr>
        <w:t>1 mol NO,</w:t>
      </w:r>
      <w:r>
        <w:rPr>
          <w:rFonts w:hAnsiTheme="minorEastAsia" w:eastAsiaTheme="minorEastAsia"/>
          <w:color w:val="auto"/>
          <w:szCs w:val="21"/>
        </w:rPr>
        <w:t>消耗</w:t>
      </w:r>
      <w:r>
        <w:rPr>
          <w:rFonts w:eastAsiaTheme="minorEastAsia"/>
          <w:color w:val="auto"/>
          <w:szCs w:val="21"/>
        </w:rPr>
        <w:t>O</w:t>
      </w:r>
      <w:r>
        <w:rPr>
          <w:rFonts w:eastAsiaTheme="minorEastAsia"/>
          <w:color w:val="auto"/>
          <w:szCs w:val="21"/>
          <w:vertAlign w:val="subscript"/>
        </w:rPr>
        <w:t>2</w:t>
      </w:r>
      <w:r>
        <w:rPr>
          <w:rFonts w:hAnsiTheme="minorEastAsia" w:eastAsiaTheme="minorEastAsia"/>
          <w:color w:val="auto"/>
          <w:szCs w:val="21"/>
        </w:rPr>
        <w:t>的体积为</w:t>
      </w:r>
      <w:r>
        <w:rPr>
          <w:rFonts w:eastAsiaTheme="minorEastAsia"/>
          <w:color w:val="auto"/>
          <w:szCs w:val="21"/>
        </w:rPr>
        <w:t>11.2 L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eastAsiaTheme="minorEastAsia"/>
          <w:color w:val="auto"/>
          <w:szCs w:val="21"/>
        </w:rPr>
      </w:pPr>
      <w:r>
        <w:rPr>
          <w:rFonts w:eastAsiaTheme="minorEastAsia"/>
          <w:color w:val="auto"/>
          <w:szCs w:val="21"/>
        </w:rPr>
        <w:t>D.</w:t>
      </w:r>
      <w:r>
        <w:rPr>
          <w:rFonts w:hint="eastAsia" w:eastAsiaTheme="minorEastAsia"/>
          <w:color w:val="auto"/>
          <w:szCs w:val="21"/>
        </w:rPr>
        <w:t xml:space="preserve"> </w:t>
      </w:r>
      <w:r>
        <w:rPr>
          <w:rFonts w:hAnsiTheme="minorEastAsia" w:eastAsiaTheme="minorEastAsia"/>
          <w:color w:val="auto"/>
          <w:szCs w:val="21"/>
        </w:rPr>
        <w:t>外电路中电子由</w:t>
      </w:r>
      <w:r>
        <w:rPr>
          <w:rFonts w:eastAsiaTheme="minorEastAsia"/>
          <w:color w:val="auto"/>
          <w:szCs w:val="21"/>
        </w:rPr>
        <w:t>NiO</w:t>
      </w:r>
      <w:r>
        <w:rPr>
          <w:rFonts w:hAnsiTheme="minorEastAsia" w:eastAsiaTheme="minorEastAsia"/>
          <w:color w:val="auto"/>
          <w:szCs w:val="21"/>
        </w:rPr>
        <w:t>电极向</w:t>
      </w:r>
      <w:r>
        <w:rPr>
          <w:rFonts w:eastAsiaTheme="minorEastAsia"/>
          <w:color w:val="auto"/>
          <w:szCs w:val="21"/>
        </w:rPr>
        <w:t>Pt</w:t>
      </w:r>
      <w:r>
        <w:rPr>
          <w:rFonts w:hAnsiTheme="minorEastAsia" w:eastAsiaTheme="minorEastAsia"/>
          <w:color w:val="auto"/>
          <w:szCs w:val="21"/>
        </w:rPr>
        <w:t>电极移动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-48" w:leftChars="-23" w:firstLine="42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hint="eastAsia" w:ascii="Times New Roman" w:hAnsi="Times New Roman" w:cs="Times New Roman"/>
          <w:color w:val="auto"/>
        </w:rPr>
        <w:t>15</w:t>
      </w:r>
      <w:r>
        <w:rPr>
          <w:rFonts w:ascii="Times New Roman" w:hAnsi="Times New Roman" w:cs="Times New Roman"/>
          <w:color w:val="auto"/>
        </w:rPr>
        <w:t>．</w:t>
      </w:r>
      <w:r>
        <w:rPr>
          <w:rFonts w:ascii="Times New Roman" w:cs="Times New Roman" w:hAnsiTheme="minorEastAsia" w:eastAsiaTheme="minorEastAsia"/>
          <w:color w:val="auto"/>
        </w:rPr>
        <w:t>下列说法正确的是</w:t>
      </w:r>
      <w:r>
        <w:rPr>
          <w:rFonts w:ascii="Times New Roman" w:hAnsi="Times New Roman" w:cs="Times New Roman" w:eastAsiaTheme="minorEastAsia"/>
          <w:color w:val="auto"/>
        </w:rPr>
        <w:t>(</w:t>
      </w:r>
      <w:r>
        <w:rPr>
          <w:rFonts w:ascii="Times New Roman" w:cs="Times New Roman" w:hAnsiTheme="minorEastAsia" w:eastAsiaTheme="minorEastAsia"/>
          <w:color w:val="auto"/>
        </w:rPr>
        <w:t>　　</w:t>
      </w:r>
      <w:r>
        <w:rPr>
          <w:rFonts w:ascii="Times New Roman" w:hAnsi="Times New Roman" w:cs="Times New Roman" w:eastAsiaTheme="minorEastAsia"/>
          <w:color w:val="auto"/>
        </w:rPr>
        <w:t>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-48" w:leftChars="-23" w:firstLine="42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A</w:t>
      </w:r>
      <w:r>
        <w:rPr>
          <w:rFonts w:ascii="Times New Roman" w:cs="Times New Roman" w:hAnsiTheme="minorEastAsia" w:eastAsiaTheme="minorEastAsia"/>
          <w:color w:val="auto"/>
        </w:rPr>
        <w:t>．</w:t>
      </w:r>
      <w:r>
        <w:rPr>
          <w:rFonts w:ascii="Times New Roman" w:hAnsi="Times New Roman" w:cs="Times New Roman" w:eastAsiaTheme="minorEastAsia"/>
          <w:color w:val="auto"/>
        </w:rPr>
        <w:t>pH</w:t>
      </w:r>
      <w:r>
        <w:rPr>
          <w:rFonts w:ascii="Times New Roman" w:cs="Times New Roman" w:hAnsiTheme="minorEastAsia" w:eastAsiaTheme="minorEastAsia"/>
          <w:color w:val="auto"/>
        </w:rPr>
        <w:t>＝</w:t>
      </w:r>
      <w:r>
        <w:rPr>
          <w:rFonts w:ascii="Times New Roman" w:hAnsi="Times New Roman" w:cs="Times New Roman" w:eastAsiaTheme="minorEastAsia"/>
          <w:color w:val="auto"/>
        </w:rPr>
        <w:t>1</w:t>
      </w:r>
      <w:r>
        <w:rPr>
          <w:rFonts w:ascii="Times New Roman" w:cs="Times New Roman" w:hAnsiTheme="minorEastAsia" w:eastAsiaTheme="minorEastAsia"/>
          <w:color w:val="auto"/>
        </w:rPr>
        <w:t>的醋酸加水稀释到原体积的</w:t>
      </w:r>
      <w:r>
        <w:rPr>
          <w:rFonts w:ascii="Times New Roman" w:hAnsi="Times New Roman" w:cs="Times New Roman" w:eastAsiaTheme="minorEastAsia"/>
          <w:color w:val="auto"/>
        </w:rPr>
        <w:t>100</w:t>
      </w:r>
      <w:r>
        <w:rPr>
          <w:rFonts w:ascii="Times New Roman" w:cs="Times New Roman" w:hAnsiTheme="minorEastAsia" w:eastAsiaTheme="minorEastAsia"/>
          <w:color w:val="auto"/>
        </w:rPr>
        <w:t>倍，稀释后</w:t>
      </w:r>
      <w:r>
        <w:rPr>
          <w:rFonts w:ascii="Times New Roman" w:hAnsi="Times New Roman" w:cs="Times New Roman" w:eastAsiaTheme="minorEastAsia"/>
          <w:color w:val="auto"/>
        </w:rPr>
        <w:t>pH</w:t>
      </w:r>
      <w:r>
        <w:rPr>
          <w:rFonts w:ascii="Times New Roman" w:cs="Times New Roman" w:hAnsiTheme="minorEastAsia" w:eastAsiaTheme="minorEastAsia"/>
          <w:color w:val="auto"/>
        </w:rPr>
        <w:t>＝</w:t>
      </w:r>
      <w:r>
        <w:rPr>
          <w:rFonts w:ascii="Times New Roman" w:hAnsi="Times New Roman" w:cs="Times New Roman" w:eastAsiaTheme="minorEastAsia"/>
          <w:color w:val="auto"/>
        </w:rPr>
        <w:t>3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-48" w:leftChars="-23" w:firstLine="42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B</w:t>
      </w:r>
      <w:r>
        <w:rPr>
          <w:rFonts w:ascii="Times New Roman" w:cs="Times New Roman" w:hAnsiTheme="minorEastAsia" w:eastAsiaTheme="minorEastAsia"/>
          <w:color w:val="auto"/>
        </w:rPr>
        <w:t>．室温下</w:t>
      </w:r>
      <w:r>
        <w:rPr>
          <w:rFonts w:ascii="Times New Roman" w:hAnsi="Times New Roman" w:cs="Times New Roman" w:eastAsiaTheme="minorEastAsia"/>
          <w:color w:val="auto"/>
        </w:rPr>
        <w:t>pH</w:t>
      </w:r>
      <w:r>
        <w:rPr>
          <w:rFonts w:ascii="Times New Roman" w:cs="Times New Roman" w:hAnsiTheme="minorEastAsia" w:eastAsiaTheme="minorEastAsia"/>
          <w:color w:val="auto"/>
        </w:rPr>
        <w:t>＝</w:t>
      </w:r>
      <w:r>
        <w:rPr>
          <w:rFonts w:ascii="Times New Roman" w:hAnsi="Times New Roman" w:cs="Times New Roman" w:eastAsiaTheme="minorEastAsia"/>
          <w:color w:val="auto"/>
        </w:rPr>
        <w:t>3</w:t>
      </w:r>
      <w:r>
        <w:rPr>
          <w:rFonts w:ascii="Times New Roman" w:cs="Times New Roman" w:hAnsiTheme="minorEastAsia" w:eastAsiaTheme="minorEastAsia"/>
          <w:color w:val="auto"/>
        </w:rPr>
        <w:t>的醋酸溶液和</w:t>
      </w:r>
      <w:r>
        <w:rPr>
          <w:rFonts w:ascii="Times New Roman" w:hAnsi="Times New Roman" w:cs="Times New Roman" w:eastAsiaTheme="minorEastAsia"/>
          <w:color w:val="auto"/>
        </w:rPr>
        <w:t>pH</w:t>
      </w:r>
      <w:r>
        <w:rPr>
          <w:rFonts w:ascii="Times New Roman" w:cs="Times New Roman" w:hAnsiTheme="minorEastAsia" w:eastAsiaTheme="minorEastAsia"/>
          <w:color w:val="auto"/>
        </w:rPr>
        <w:t>＝</w:t>
      </w:r>
      <w:r>
        <w:rPr>
          <w:rFonts w:ascii="Times New Roman" w:hAnsi="Times New Roman" w:cs="Times New Roman" w:eastAsiaTheme="minorEastAsia"/>
          <w:color w:val="auto"/>
        </w:rPr>
        <w:t>11</w:t>
      </w:r>
      <w:r>
        <w:rPr>
          <w:rFonts w:ascii="Times New Roman" w:cs="Times New Roman" w:hAnsiTheme="minorEastAsia" w:eastAsiaTheme="minorEastAsia"/>
          <w:color w:val="auto"/>
        </w:rPr>
        <w:t>的</w:t>
      </w:r>
      <w:r>
        <w:rPr>
          <w:rFonts w:ascii="Times New Roman" w:hAnsi="Times New Roman" w:cs="Times New Roman" w:eastAsiaTheme="minorEastAsia"/>
          <w:color w:val="auto"/>
        </w:rPr>
        <w:t>Ba(OH)</w:t>
      </w:r>
      <w:r>
        <w:rPr>
          <w:rFonts w:ascii="Times New Roman" w:hAnsi="Times New Roman" w:cs="Times New Roman" w:eastAsiaTheme="minorEastAsia"/>
          <w:color w:val="auto"/>
          <w:vertAlign w:val="subscript"/>
        </w:rPr>
        <w:t>2</w:t>
      </w:r>
      <w:r>
        <w:rPr>
          <w:rFonts w:ascii="Times New Roman" w:cs="Times New Roman" w:hAnsiTheme="minorEastAsia" w:eastAsiaTheme="minorEastAsia"/>
          <w:color w:val="auto"/>
        </w:rPr>
        <w:t>溶液等体积混合后溶液呈酸性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-48" w:leftChars="-23" w:firstLine="42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C</w:t>
      </w:r>
      <w:r>
        <w:rPr>
          <w:rFonts w:ascii="Times New Roman" w:cs="Times New Roman" w:hAnsiTheme="minorEastAsia" w:eastAsiaTheme="minorEastAsia"/>
          <w:color w:val="auto"/>
        </w:rPr>
        <w:t>．把</w:t>
      </w:r>
      <w:r>
        <w:rPr>
          <w:rFonts w:ascii="Times New Roman" w:hAnsi="Times New Roman" w:cs="Times New Roman" w:eastAsiaTheme="minorEastAsia"/>
          <w:color w:val="auto"/>
        </w:rPr>
        <w:t>pH</w:t>
      </w:r>
      <w:r>
        <w:rPr>
          <w:rFonts w:ascii="Times New Roman" w:cs="Times New Roman" w:hAnsiTheme="minorEastAsia" w:eastAsiaTheme="minorEastAsia"/>
          <w:color w:val="auto"/>
        </w:rPr>
        <w:t>试纸直接插入待测溶液中，测其</w:t>
      </w:r>
      <w:r>
        <w:rPr>
          <w:rFonts w:ascii="Times New Roman" w:hAnsi="Times New Roman" w:cs="Times New Roman" w:eastAsiaTheme="minorEastAsia"/>
          <w:color w:val="auto"/>
        </w:rPr>
        <w:t>pH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-48" w:leftChars="-23" w:firstLine="42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D</w:t>
      </w:r>
      <w:r>
        <w:rPr>
          <w:rFonts w:ascii="Times New Roman" w:cs="Times New Roman" w:hAnsiTheme="minorEastAsia" w:eastAsiaTheme="minorEastAsia"/>
          <w:color w:val="auto"/>
        </w:rPr>
        <w:t>．某温度下，水的离子积常数为</w:t>
      </w:r>
      <w:r>
        <w:rPr>
          <w:rFonts w:ascii="Times New Roman" w:hAnsi="Times New Roman" w:cs="Times New Roman" w:eastAsiaTheme="minorEastAsia"/>
          <w:color w:val="auto"/>
        </w:rPr>
        <w:t>1×10</w:t>
      </w:r>
      <w:r>
        <w:rPr>
          <w:rFonts w:ascii="Times New Roman" w:cs="Times New Roman" w:hAnsiTheme="minorEastAsia" w:eastAsiaTheme="minorEastAsia"/>
          <w:color w:val="auto"/>
          <w:vertAlign w:val="superscript"/>
        </w:rPr>
        <w:t>－</w:t>
      </w:r>
      <w:r>
        <w:rPr>
          <w:rFonts w:ascii="Times New Roman" w:hAnsi="Times New Roman" w:cs="Times New Roman" w:eastAsiaTheme="minorEastAsia"/>
          <w:color w:val="auto"/>
          <w:vertAlign w:val="superscript"/>
        </w:rPr>
        <w:t>12</w:t>
      </w:r>
      <w:r>
        <w:rPr>
          <w:rFonts w:ascii="Times New Roman" w:cs="Times New Roman" w:hAnsiTheme="minorEastAsia" w:eastAsiaTheme="minorEastAsia"/>
          <w:color w:val="auto"/>
        </w:rPr>
        <w:t>，该温度下</w:t>
      </w:r>
      <w:r>
        <w:rPr>
          <w:rFonts w:ascii="Times New Roman" w:hAnsi="Times New Roman" w:cs="Times New Roman" w:eastAsiaTheme="minorEastAsia"/>
          <w:color w:val="auto"/>
        </w:rPr>
        <w:t>pH</w:t>
      </w:r>
      <w:r>
        <w:rPr>
          <w:rFonts w:ascii="Times New Roman" w:cs="Times New Roman" w:hAnsiTheme="minorEastAsia" w:eastAsiaTheme="minorEastAsia"/>
          <w:color w:val="auto"/>
        </w:rPr>
        <w:t>＝</w:t>
      </w:r>
      <w:r>
        <w:rPr>
          <w:rFonts w:ascii="Times New Roman" w:hAnsi="Times New Roman" w:cs="Times New Roman" w:eastAsiaTheme="minorEastAsia"/>
          <w:color w:val="auto"/>
        </w:rPr>
        <w:t>7</w:t>
      </w:r>
      <w:r>
        <w:rPr>
          <w:rFonts w:ascii="Times New Roman" w:cs="Times New Roman" w:hAnsiTheme="minorEastAsia" w:eastAsiaTheme="minorEastAsia"/>
          <w:color w:val="auto"/>
        </w:rPr>
        <w:t>的溶液呈中性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42" w:firstLineChars="15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第Ⅱ卷（满分55分）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二、非选择题(本题共</w:t>
      </w:r>
      <w:r>
        <w:rPr>
          <w:rFonts w:hint="eastAsia"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小题，共5</w:t>
      </w:r>
      <w:r>
        <w:rPr>
          <w:rFonts w:hint="eastAsia" w:ascii="Times New Roman" w:hAnsi="Times New Roman" w:cs="Times New Roman"/>
          <w:b/>
          <w:color w:val="auto"/>
        </w:rPr>
        <w:t>5</w:t>
      </w:r>
      <w:r>
        <w:rPr>
          <w:rFonts w:ascii="Times New Roman" w:hAnsi="Times New Roman" w:cs="Times New Roman"/>
          <w:b/>
          <w:color w:val="auto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contextualSpacing/>
        <w:jc w:val="left"/>
        <w:textAlignment w:val="center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6</w:t>
      </w:r>
      <w:r>
        <w:rPr>
          <w:color w:val="auto"/>
        </w:rPr>
        <w:t>．(1</w:t>
      </w: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 xml:space="preserve">分) </w:t>
      </w:r>
      <w:r>
        <w:rPr>
          <w:rFonts w:hint="eastAsia"/>
          <w:color w:val="auto"/>
        </w:rPr>
        <w:t>Ⅰ</w:t>
      </w:r>
      <w:r>
        <w:rPr>
          <w:color w:val="auto"/>
        </w:rPr>
        <w:t>肼可作为火箭发动机的燃料，与</w:t>
      </w:r>
      <w:r>
        <w:rPr>
          <w:rFonts w:eastAsia="Times New Roman"/>
          <w:color w:val="auto"/>
        </w:rPr>
        <w:t>N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O</w:t>
      </w:r>
      <w:r>
        <w:rPr>
          <w:rFonts w:eastAsia="Times New Roman"/>
          <w:color w:val="auto"/>
          <w:vertAlign w:val="subscript"/>
        </w:rPr>
        <w:t>4</w:t>
      </w:r>
      <w:r>
        <w:rPr>
          <w:color w:val="auto"/>
        </w:rPr>
        <w:t>反应生成</w:t>
      </w:r>
      <w:r>
        <w:rPr>
          <w:rFonts w:eastAsia="Times New Roman"/>
          <w:color w:val="auto"/>
        </w:rPr>
        <w:t>N</w:t>
      </w:r>
      <w:r>
        <w:rPr>
          <w:rFonts w:eastAsia="Times New Roman"/>
          <w:color w:val="auto"/>
          <w:vertAlign w:val="subscript"/>
        </w:rPr>
        <w:t>2</w:t>
      </w:r>
      <w:r>
        <w:rPr>
          <w:color w:val="auto"/>
        </w:rPr>
        <w:t>和水蒸气。已知：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contextualSpacing/>
        <w:jc w:val="left"/>
        <w:textAlignment w:val="center"/>
        <w:rPr>
          <w:rFonts w:eastAsia="Times New Roman"/>
          <w:color w:val="auto"/>
        </w:rPr>
      </w:pPr>
      <w:r>
        <w:rPr>
          <w:rFonts w:hint="eastAsia" w:ascii="宋体" w:hAnsi="宋体" w:cs="宋体"/>
          <w:color w:val="auto"/>
        </w:rPr>
        <w:t>①</w:t>
      </w:r>
      <w:r>
        <w:rPr>
          <w:rFonts w:eastAsia="Times New Roman"/>
          <w:color w:val="auto"/>
        </w:rPr>
        <w:t>N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(g)</w:t>
      </w:r>
      <w:r>
        <w:rPr>
          <w:color w:val="auto"/>
        </w:rPr>
        <w:t>+</w:t>
      </w:r>
      <w:r>
        <w:rPr>
          <w:rFonts w:eastAsia="Times New Roman"/>
          <w:color w:val="auto"/>
        </w:rPr>
        <w:t>2O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(g)</w:t>
      </w:r>
      <w:r>
        <w:rPr>
          <w:color w:val="auto"/>
        </w:rPr>
        <w:t xml:space="preserve"> </w:t>
      </w:r>
      <w:r>
        <w:rPr>
          <w:color w:val="auto"/>
          <w:kern w:val="0"/>
          <w:szCs w:val="21"/>
        </w:rPr>
        <w:drawing>
          <wp:inline distT="0" distB="0" distL="0" distR="0">
            <wp:extent cx="274955" cy="84455"/>
            <wp:effectExtent l="19050" t="0" r="0" b="0"/>
            <wp:docPr id="52" name="图片 85" descr="说明: 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85" descr="说明: 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auto"/>
        </w:rPr>
        <w:t>N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O</w:t>
      </w:r>
      <w:r>
        <w:rPr>
          <w:rFonts w:eastAsia="Times New Roman"/>
          <w:color w:val="auto"/>
          <w:vertAlign w:val="subscript"/>
        </w:rPr>
        <w:t>4</w:t>
      </w:r>
      <w:r>
        <w:rPr>
          <w:rFonts w:eastAsia="Times New Roman"/>
          <w:color w:val="auto"/>
        </w:rPr>
        <w:t>(l)</w:t>
      </w:r>
      <w:r>
        <w:rPr>
          <w:color w:val="auto"/>
        </w:rPr>
        <w:t>　</w:t>
      </w:r>
      <w:r>
        <w:rPr>
          <w:rFonts w:eastAsia="Times New Roman"/>
          <w:color w:val="auto"/>
        </w:rPr>
        <w:t>Δ</w:t>
      </w:r>
      <w:r>
        <w:rPr>
          <w:rFonts w:eastAsia="Times New Roman"/>
          <w:i/>
          <w:color w:val="auto"/>
        </w:rPr>
        <w:t>H</w:t>
      </w:r>
      <w:r>
        <w:rPr>
          <w:rFonts w:eastAsia="Times New Roman"/>
          <w:color w:val="auto"/>
          <w:vertAlign w:val="subscript"/>
        </w:rPr>
        <w:t>1</w:t>
      </w:r>
      <w:r>
        <w:rPr>
          <w:color w:val="auto"/>
        </w:rPr>
        <w:t>=−</w:t>
      </w:r>
      <w:r>
        <w:rPr>
          <w:rFonts w:eastAsia="Times New Roman"/>
          <w:color w:val="auto"/>
        </w:rPr>
        <w:t>19.5 kJ· mol</w:t>
      </w:r>
      <w:r>
        <w:rPr>
          <w:color w:val="auto"/>
          <w:vertAlign w:val="superscript"/>
        </w:rPr>
        <w:t>−</w:t>
      </w:r>
      <w:r>
        <w:rPr>
          <w:rFonts w:eastAsia="Times New Roman"/>
          <w:color w:val="auto"/>
          <w:vertAlign w:val="super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contextualSpacing/>
        <w:jc w:val="left"/>
        <w:textAlignment w:val="center"/>
        <w:rPr>
          <w:rFonts w:eastAsia="Times New Roman"/>
          <w:color w:val="auto"/>
        </w:rPr>
      </w:pPr>
      <w:r>
        <w:rPr>
          <w:rFonts w:hint="eastAsia" w:ascii="宋体" w:hAnsi="宋体" w:cs="宋体"/>
          <w:color w:val="auto"/>
        </w:rPr>
        <w:t>②</w:t>
      </w:r>
      <w:r>
        <w:rPr>
          <w:rFonts w:eastAsia="Times New Roman"/>
          <w:color w:val="auto"/>
        </w:rPr>
        <w:t>N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H</w:t>
      </w:r>
      <w:r>
        <w:rPr>
          <w:rFonts w:eastAsia="Times New Roman"/>
          <w:color w:val="auto"/>
          <w:vertAlign w:val="subscript"/>
        </w:rPr>
        <w:t>4</w:t>
      </w:r>
      <w:r>
        <w:rPr>
          <w:rFonts w:eastAsia="Times New Roman"/>
          <w:color w:val="auto"/>
        </w:rPr>
        <w:t>(l)</w:t>
      </w:r>
      <w:r>
        <w:rPr>
          <w:color w:val="auto"/>
        </w:rPr>
        <w:t>+</w:t>
      </w:r>
      <w:r>
        <w:rPr>
          <w:rFonts w:eastAsia="Times New Roman"/>
          <w:color w:val="auto"/>
        </w:rPr>
        <w:t>O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(g)</w:t>
      </w:r>
      <w:r>
        <w:rPr>
          <w:color w:val="auto"/>
        </w:rPr>
        <w:t xml:space="preserve"> </w:t>
      </w:r>
      <w:r>
        <w:rPr>
          <w:color w:val="auto"/>
          <w:kern w:val="0"/>
          <w:szCs w:val="21"/>
        </w:rPr>
        <w:drawing>
          <wp:inline distT="0" distB="0" distL="0" distR="0">
            <wp:extent cx="274955" cy="84455"/>
            <wp:effectExtent l="19050" t="0" r="0" b="0"/>
            <wp:docPr id="53" name="图片 86" descr="说明: 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6" descr="说明: 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auto"/>
        </w:rPr>
        <w:t>N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(g)</w:t>
      </w:r>
      <w:r>
        <w:rPr>
          <w:color w:val="auto"/>
        </w:rPr>
        <w:t>+</w:t>
      </w:r>
      <w:r>
        <w:rPr>
          <w:rFonts w:eastAsia="Times New Roman"/>
          <w:color w:val="auto"/>
        </w:rPr>
        <w:t>2H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O(g)</w:t>
      </w:r>
      <w:r>
        <w:rPr>
          <w:color w:val="auto"/>
        </w:rPr>
        <w:t>　</w:t>
      </w:r>
      <w:r>
        <w:rPr>
          <w:rFonts w:eastAsia="Times New Roman"/>
          <w:color w:val="auto"/>
        </w:rPr>
        <w:t>Δ</w:t>
      </w:r>
      <w:r>
        <w:rPr>
          <w:rFonts w:eastAsia="Times New Roman"/>
          <w:i/>
          <w:color w:val="auto"/>
        </w:rPr>
        <w:t>H</w:t>
      </w:r>
      <w:r>
        <w:rPr>
          <w:rFonts w:eastAsia="Times New Roman"/>
          <w:color w:val="auto"/>
          <w:vertAlign w:val="subscript"/>
        </w:rPr>
        <w:t>2</w:t>
      </w:r>
      <w:r>
        <w:rPr>
          <w:color w:val="auto"/>
        </w:rPr>
        <w:t>=−</w:t>
      </w:r>
      <w:r>
        <w:rPr>
          <w:rFonts w:eastAsia="Times New Roman"/>
          <w:color w:val="auto"/>
        </w:rPr>
        <w:t>534 kJ· mol</w:t>
      </w:r>
      <w:r>
        <w:rPr>
          <w:color w:val="auto"/>
          <w:vertAlign w:val="superscript"/>
        </w:rPr>
        <w:t>−</w:t>
      </w:r>
      <w:r>
        <w:rPr>
          <w:rFonts w:eastAsia="Times New Roman"/>
          <w:color w:val="auto"/>
          <w:vertAlign w:val="super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contextualSpacing/>
        <w:jc w:val="left"/>
        <w:textAlignment w:val="center"/>
        <w:rPr>
          <w:color w:val="auto"/>
        </w:rPr>
      </w:pPr>
      <w:r>
        <w:rPr>
          <w:color w:val="auto"/>
        </w:rPr>
        <w:t>（</w:t>
      </w:r>
      <w:r>
        <w:rPr>
          <w:rFonts w:eastAsia="Times New Roman"/>
          <w:color w:val="auto"/>
        </w:rPr>
        <w:t>1</w:t>
      </w:r>
      <w:r>
        <w:rPr>
          <w:color w:val="auto"/>
        </w:rPr>
        <w:t>）写出肼</w:t>
      </w:r>
      <w:r>
        <w:rPr>
          <w:rFonts w:eastAsia="Times New Roman"/>
          <w:color w:val="auto"/>
        </w:rPr>
        <w:t>(l)</w:t>
      </w:r>
      <w:r>
        <w:rPr>
          <w:color w:val="auto"/>
        </w:rPr>
        <w:t>和</w:t>
      </w:r>
      <w:r>
        <w:rPr>
          <w:rFonts w:eastAsia="Times New Roman"/>
          <w:color w:val="auto"/>
        </w:rPr>
        <w:t>N</w:t>
      </w:r>
      <w:r>
        <w:rPr>
          <w:rFonts w:eastAsia="Times New Roman"/>
          <w:color w:val="auto"/>
          <w:vertAlign w:val="subscript"/>
        </w:rPr>
        <w:t>2</w:t>
      </w:r>
      <w:r>
        <w:rPr>
          <w:rFonts w:eastAsia="Times New Roman"/>
          <w:color w:val="auto"/>
        </w:rPr>
        <w:t>O</w:t>
      </w:r>
      <w:r>
        <w:rPr>
          <w:rFonts w:eastAsia="Times New Roman"/>
          <w:color w:val="auto"/>
          <w:vertAlign w:val="subscript"/>
        </w:rPr>
        <w:t>4</w:t>
      </w:r>
      <w:r>
        <w:rPr>
          <w:rFonts w:eastAsia="Times New Roman"/>
          <w:color w:val="auto"/>
        </w:rPr>
        <w:t>(l)</w:t>
      </w:r>
      <w:r>
        <w:rPr>
          <w:color w:val="auto"/>
        </w:rPr>
        <w:t>完全反应生成</w:t>
      </w:r>
      <w:r>
        <w:rPr>
          <w:rFonts w:eastAsia="Times New Roman"/>
          <w:color w:val="auto"/>
        </w:rPr>
        <w:t>N</w:t>
      </w:r>
      <w:r>
        <w:rPr>
          <w:rFonts w:eastAsia="Times New Roman"/>
          <w:color w:val="auto"/>
          <w:vertAlign w:val="subscript"/>
        </w:rPr>
        <w:t>2</w:t>
      </w:r>
      <w:r>
        <w:rPr>
          <w:color w:val="auto"/>
        </w:rPr>
        <w:t>和水蒸气时的热化学方程式：__________。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840" w:leftChars="150" w:hanging="525" w:hangingChars="250"/>
        <w:contextualSpacing/>
        <w:jc w:val="left"/>
        <w:textAlignment w:val="center"/>
        <w:rPr>
          <w:color w:val="auto"/>
        </w:rPr>
      </w:pPr>
      <w:r>
        <w:rPr>
          <w:color w:val="auto"/>
        </w:rPr>
        <w:t>（</w:t>
      </w:r>
      <w:r>
        <w:rPr>
          <w:rFonts w:eastAsia="Times New Roman"/>
          <w:color w:val="auto"/>
        </w:rPr>
        <w:t>2</w:t>
      </w:r>
      <w:r>
        <w:rPr>
          <w:color w:val="auto"/>
        </w:rPr>
        <w:t>）已知断裂</w:t>
      </w:r>
      <w:r>
        <w:rPr>
          <w:rFonts w:eastAsia="Times New Roman"/>
          <w:color w:val="auto"/>
        </w:rPr>
        <w:t>1  mol</w:t>
      </w:r>
      <w:r>
        <w:rPr>
          <w:color w:val="auto"/>
        </w:rPr>
        <w:t>化学键所需的能量</w:t>
      </w:r>
      <w:r>
        <w:rPr>
          <w:rFonts w:eastAsia="Times New Roman"/>
          <w:color w:val="auto"/>
        </w:rPr>
        <w:t>(kJ)</w:t>
      </w:r>
      <w:r>
        <w:rPr>
          <w:color w:val="auto"/>
        </w:rPr>
        <w:t>：</w:t>
      </w:r>
      <w:r>
        <w:rPr>
          <w:rFonts w:eastAsia="Times New Roman"/>
          <w:color w:val="auto"/>
        </w:rPr>
        <w:t>N≡N</w:t>
      </w:r>
      <w:r>
        <w:rPr>
          <w:color w:val="auto"/>
        </w:rPr>
        <w:t>为</w:t>
      </w:r>
      <w:r>
        <w:rPr>
          <w:rFonts w:eastAsia="Times New Roman"/>
          <w:color w:val="auto"/>
        </w:rPr>
        <w:t>942</w:t>
      </w:r>
      <w:r>
        <w:rPr>
          <w:color w:val="auto"/>
        </w:rPr>
        <w:t>、</w:t>
      </w:r>
      <w:r>
        <w:rPr>
          <w:rFonts w:eastAsia="Times New Roman"/>
          <w:color w:val="auto"/>
        </w:rPr>
        <w:t>O=O</w:t>
      </w:r>
      <w:r>
        <w:rPr>
          <w:color w:val="auto"/>
        </w:rPr>
        <w:t>为</w:t>
      </w:r>
      <w:r>
        <w:rPr>
          <w:rFonts w:eastAsia="Times New Roman"/>
          <w:color w:val="auto"/>
        </w:rPr>
        <w:t>500</w:t>
      </w:r>
      <w:r>
        <w:rPr>
          <w:color w:val="auto"/>
        </w:rPr>
        <w:t>、</w:t>
      </w:r>
      <w:r>
        <w:rPr>
          <w:rFonts w:eastAsia="Times New Roman"/>
          <w:color w:val="auto"/>
        </w:rPr>
        <w:t>N—N</w:t>
      </w:r>
      <w:r>
        <w:rPr>
          <w:color w:val="auto"/>
        </w:rPr>
        <w:t>为</w:t>
      </w:r>
      <w:r>
        <w:rPr>
          <w:rFonts w:eastAsia="Times New Roman"/>
          <w:color w:val="auto"/>
        </w:rPr>
        <w:t>154</w:t>
      </w:r>
      <w:r>
        <w:rPr>
          <w:color w:val="auto"/>
        </w:rPr>
        <w:t>，</w:t>
      </w:r>
      <w:r>
        <w:rPr>
          <w:rFonts w:eastAsia="Times New Roman"/>
          <w:color w:val="auto"/>
        </w:rPr>
        <w:t>O—H</w:t>
      </w:r>
      <w:r>
        <w:rPr>
          <w:color w:val="auto"/>
        </w:rPr>
        <w:t>为</w:t>
      </w:r>
      <w:r>
        <w:rPr>
          <w:rFonts w:eastAsia="Times New Roman"/>
          <w:color w:val="auto"/>
        </w:rPr>
        <w:t>462</w:t>
      </w:r>
      <w:r>
        <w:rPr>
          <w:color w:val="auto"/>
        </w:rPr>
        <w:t>，则断裂</w:t>
      </w:r>
      <w:r>
        <w:rPr>
          <w:rFonts w:eastAsia="Times New Roman"/>
          <w:color w:val="auto"/>
        </w:rPr>
        <w:t>1  mol N—H</w:t>
      </w:r>
      <w:r>
        <w:rPr>
          <w:color w:val="auto"/>
        </w:rPr>
        <w:t>键所需的能量是________</w:t>
      </w:r>
      <w:r>
        <w:rPr>
          <w:rFonts w:eastAsia="Times New Roman"/>
          <w:color w:val="auto"/>
        </w:rPr>
        <w:t xml:space="preserve"> kJ</w:t>
      </w:r>
      <w:r>
        <w:rPr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Ⅱ</w:t>
      </w:r>
      <w:r>
        <w:rPr>
          <w:color w:val="auto"/>
          <w:kern w:val="0"/>
          <w:szCs w:val="21"/>
        </w:rPr>
        <w:t>.</w:t>
      </w:r>
      <w:r>
        <w:rPr>
          <w:rFonts w:hint="eastAsia"/>
          <w:color w:val="auto"/>
          <w:kern w:val="0"/>
          <w:szCs w:val="21"/>
        </w:rPr>
        <w:t>一定条件下铁可以和</w:t>
      </w:r>
      <w:r>
        <w:rPr>
          <w:color w:val="auto"/>
          <w:kern w:val="0"/>
          <w:szCs w:val="21"/>
        </w:rPr>
        <w:t>CO</w:t>
      </w:r>
      <w:r>
        <w:rPr>
          <w:color w:val="auto"/>
          <w:kern w:val="0"/>
          <w:szCs w:val="21"/>
          <w:vertAlign w:val="subscript"/>
        </w:rPr>
        <w:t>2</w:t>
      </w:r>
      <w:r>
        <w:rPr>
          <w:rFonts w:hint="eastAsia"/>
          <w:color w:val="auto"/>
          <w:kern w:val="0"/>
          <w:szCs w:val="21"/>
        </w:rPr>
        <w:t>发生反应</w:t>
      </w:r>
      <w:r>
        <w:rPr>
          <w:color w:val="auto"/>
          <w:kern w:val="0"/>
          <w:szCs w:val="21"/>
        </w:rPr>
        <w:t>Fe(s)+CO</w:t>
      </w:r>
      <w:r>
        <w:rPr>
          <w:color w:val="auto"/>
          <w:kern w:val="0"/>
          <w:szCs w:val="21"/>
          <w:vertAlign w:val="subscript"/>
        </w:rPr>
        <w:t>2</w:t>
      </w:r>
      <w:r>
        <w:rPr>
          <w:color w:val="auto"/>
          <w:kern w:val="0"/>
          <w:szCs w:val="21"/>
        </w:rPr>
        <w:t xml:space="preserve"> (g) </w:t>
      </w:r>
      <w:r>
        <w:rPr>
          <w:b/>
          <w:color w:val="auto"/>
          <w:szCs w:val="21"/>
        </w:rPr>
        <w:drawing>
          <wp:inline distT="0" distB="0" distL="0" distR="0">
            <wp:extent cx="286385" cy="140335"/>
            <wp:effectExtent l="19050" t="0" r="0" b="0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kern w:val="0"/>
          <w:szCs w:val="21"/>
        </w:rPr>
        <w:t>FeO(s)+CO(g)</w:t>
      </w:r>
      <w:r>
        <w:rPr>
          <w:rFonts w:hint="eastAsia"/>
          <w:color w:val="auto"/>
          <w:kern w:val="0"/>
          <w:szCs w:val="21"/>
        </w:rPr>
        <w:t>。一定温度下，向某密闭容器中加入足量铁粉并充入一定量的</w:t>
      </w:r>
      <w:r>
        <w:rPr>
          <w:color w:val="auto"/>
          <w:kern w:val="0"/>
          <w:szCs w:val="21"/>
        </w:rPr>
        <w:t>CO</w:t>
      </w:r>
      <w:r>
        <w:rPr>
          <w:color w:val="auto"/>
          <w:kern w:val="0"/>
          <w:szCs w:val="21"/>
          <w:vertAlign w:val="subscript"/>
        </w:rPr>
        <w:t>2</w:t>
      </w:r>
      <w:r>
        <w:rPr>
          <w:rFonts w:hint="eastAsia"/>
          <w:color w:val="auto"/>
          <w:kern w:val="0"/>
          <w:szCs w:val="21"/>
        </w:rPr>
        <w:t>气体，反应过程中</w:t>
      </w:r>
      <w:r>
        <w:rPr>
          <w:color w:val="auto"/>
          <w:kern w:val="0"/>
          <w:szCs w:val="21"/>
        </w:rPr>
        <w:t>CO</w:t>
      </w:r>
      <w:r>
        <w:rPr>
          <w:color w:val="auto"/>
          <w:kern w:val="0"/>
          <w:szCs w:val="21"/>
          <w:vertAlign w:val="subscript"/>
        </w:rPr>
        <w:t>2</w:t>
      </w:r>
      <w:r>
        <w:rPr>
          <w:rFonts w:hint="eastAsia"/>
          <w:color w:val="auto"/>
          <w:kern w:val="0"/>
          <w:szCs w:val="21"/>
        </w:rPr>
        <w:t>气体和</w:t>
      </w:r>
      <w:r>
        <w:rPr>
          <w:color w:val="auto"/>
          <w:kern w:val="0"/>
          <w:szCs w:val="21"/>
        </w:rPr>
        <w:t>CO</w:t>
      </w:r>
      <w:r>
        <w:rPr>
          <w:rFonts w:hint="eastAsia"/>
          <w:color w:val="auto"/>
          <w:kern w:val="0"/>
          <w:szCs w:val="21"/>
        </w:rPr>
        <w:t>气体的浓度变化与时间的关系如图所示。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center"/>
        <w:rPr>
          <w:color w:val="auto"/>
          <w:kern w:val="0"/>
          <w:szCs w:val="21"/>
        </w:rPr>
      </w:pPr>
      <w:r>
        <w:rPr>
          <w:rFonts w:eastAsia="Times New Roman"/>
          <w:color w:val="auto"/>
          <w:kern w:val="0"/>
          <w:szCs w:val="21"/>
        </w:rPr>
        <w:drawing>
          <wp:inline distT="0" distB="0" distL="0" distR="0">
            <wp:extent cx="1806575" cy="1419225"/>
            <wp:effectExtent l="19050" t="0" r="317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(3)</w:t>
      </w:r>
      <w:r>
        <w:rPr>
          <w:color w:val="auto"/>
          <w:kern w:val="0"/>
          <w:szCs w:val="21"/>
        </w:rPr>
        <w:t xml:space="preserve"> </w:t>
      </w:r>
      <w:r>
        <w:rPr>
          <w:rFonts w:hint="eastAsia"/>
          <w:color w:val="auto"/>
          <w:kern w:val="0"/>
          <w:szCs w:val="21"/>
        </w:rPr>
        <w:t>t</w:t>
      </w:r>
      <w:r>
        <w:rPr>
          <w:rFonts w:hint="eastAsia"/>
          <w:color w:val="auto"/>
          <w:kern w:val="0"/>
          <w:szCs w:val="21"/>
          <w:vertAlign w:val="subscript"/>
        </w:rPr>
        <w:t>1</w:t>
      </w:r>
      <w:r>
        <w:rPr>
          <w:rFonts w:hint="eastAsia"/>
          <w:color w:val="auto"/>
          <w:kern w:val="0"/>
          <w:szCs w:val="21"/>
        </w:rPr>
        <w:t xml:space="preserve"> min时，反应速率的大小关系为</w:t>
      </w:r>
      <w:r>
        <w:rPr>
          <w:rFonts w:hint="eastAsia"/>
          <w:i/>
          <w:iCs/>
          <w:color w:val="auto"/>
          <w:kern w:val="0"/>
          <w:szCs w:val="21"/>
        </w:rPr>
        <w:t>v</w:t>
      </w:r>
      <w:r>
        <w:rPr>
          <w:rFonts w:hint="eastAsia"/>
          <w:color w:val="auto"/>
          <w:kern w:val="0"/>
          <w:szCs w:val="21"/>
          <w:vertAlign w:val="subscript"/>
        </w:rPr>
        <w:t>正</w:t>
      </w:r>
      <w:r>
        <w:rPr>
          <w:rFonts w:hint="eastAsia"/>
          <w:color w:val="auto"/>
          <w:kern w:val="0"/>
          <w:szCs w:val="21"/>
        </w:rPr>
        <w:t xml:space="preserve"> (CO</w:t>
      </w:r>
      <w:r>
        <w:rPr>
          <w:rFonts w:hint="eastAsia"/>
          <w:color w:val="auto"/>
          <w:kern w:val="0"/>
          <w:szCs w:val="21"/>
          <w:vertAlign w:val="subscript"/>
        </w:rPr>
        <w:t>2</w:t>
      </w:r>
      <w:r>
        <w:rPr>
          <w:rFonts w:hint="eastAsia"/>
          <w:color w:val="auto"/>
          <w:kern w:val="0"/>
          <w:szCs w:val="21"/>
        </w:rPr>
        <w:t>)_______</w:t>
      </w:r>
      <w:r>
        <w:rPr>
          <w:rFonts w:hint="eastAsia"/>
          <w:i/>
          <w:iCs/>
          <w:color w:val="auto"/>
          <w:kern w:val="0"/>
          <w:szCs w:val="21"/>
        </w:rPr>
        <w:t>v</w:t>
      </w:r>
      <w:r>
        <w:rPr>
          <w:rFonts w:hint="eastAsia"/>
          <w:color w:val="auto"/>
          <w:kern w:val="0"/>
          <w:szCs w:val="21"/>
          <w:vertAlign w:val="subscript"/>
        </w:rPr>
        <w:t>逆</w:t>
      </w:r>
      <w:r>
        <w:rPr>
          <w:rFonts w:hint="eastAsia"/>
          <w:color w:val="auto"/>
          <w:kern w:val="0"/>
          <w:szCs w:val="21"/>
        </w:rPr>
        <w:t xml:space="preserve"> (CO</w:t>
      </w:r>
      <w:r>
        <w:rPr>
          <w:rFonts w:hint="eastAsia"/>
          <w:color w:val="auto"/>
          <w:kern w:val="0"/>
          <w:szCs w:val="21"/>
          <w:vertAlign w:val="subscript"/>
        </w:rPr>
        <w:t>2</w:t>
      </w:r>
      <w:r>
        <w:rPr>
          <w:rFonts w:hint="eastAsia"/>
          <w:color w:val="auto"/>
          <w:kern w:val="0"/>
          <w:szCs w:val="21"/>
        </w:rPr>
        <w:t xml:space="preserve"> )(填“&gt;”“&lt;”或“=”)。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(4)</w:t>
      </w:r>
      <w:r>
        <w:rPr>
          <w:color w:val="auto"/>
          <w:kern w:val="0"/>
          <w:szCs w:val="21"/>
        </w:rPr>
        <w:t xml:space="preserve"> </w:t>
      </w:r>
      <w:r>
        <w:rPr>
          <w:rFonts w:hint="eastAsia"/>
          <w:color w:val="auto"/>
          <w:kern w:val="0"/>
          <w:szCs w:val="21"/>
        </w:rPr>
        <w:t>0～4min内，CO</w:t>
      </w:r>
      <w:r>
        <w:rPr>
          <w:rFonts w:hint="eastAsia"/>
          <w:color w:val="auto"/>
          <w:kern w:val="0"/>
          <w:szCs w:val="21"/>
          <w:vertAlign w:val="subscript"/>
        </w:rPr>
        <w:t>2</w:t>
      </w:r>
      <w:r>
        <w:rPr>
          <w:rFonts w:hint="eastAsia"/>
          <w:color w:val="auto"/>
          <w:kern w:val="0"/>
          <w:szCs w:val="21"/>
        </w:rPr>
        <w:t>的转化率为____________</w:t>
      </w:r>
      <w:r>
        <w:rPr>
          <w:rFonts w:hint="eastAsia"/>
          <w:color w:val="auto"/>
          <w:kern w:val="0"/>
          <w:szCs w:val="21"/>
          <w:lang w:eastAsia="zh-CN"/>
        </w:rPr>
        <w:t>，</w:t>
      </w:r>
      <w:r>
        <w:rPr>
          <w:rFonts w:hint="eastAsia"/>
          <w:color w:val="auto"/>
          <w:kern w:val="0"/>
          <w:szCs w:val="21"/>
        </w:rPr>
        <w:t>CO的平均反应速率为</w:t>
      </w:r>
      <w:r>
        <w:rPr>
          <w:rFonts w:hint="eastAsia"/>
          <w:color w:val="auto"/>
          <w:kern w:val="0"/>
          <w:szCs w:val="21"/>
          <w:u w:val="single"/>
        </w:rPr>
        <w:t xml:space="preserve">                 </w:t>
      </w:r>
      <w:r>
        <w:rPr>
          <w:rFonts w:hint="eastAsia"/>
          <w:color w:val="auto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(5)</w:t>
      </w:r>
      <w:r>
        <w:rPr>
          <w:color w:val="auto"/>
          <w:kern w:val="0"/>
          <w:szCs w:val="21"/>
        </w:rPr>
        <w:t xml:space="preserve"> </w:t>
      </w:r>
      <w:r>
        <w:rPr>
          <w:rFonts w:hint="eastAsia"/>
          <w:color w:val="auto"/>
          <w:kern w:val="0"/>
          <w:szCs w:val="21"/>
        </w:rPr>
        <w:t>下列选项能说明上述反应已达平衡状态的是_______(填字母)。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center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 xml:space="preserve">A. </w:t>
      </w:r>
      <w:r>
        <w:rPr>
          <w:i/>
          <w:iCs/>
          <w:color w:val="auto"/>
          <w:kern w:val="0"/>
          <w:szCs w:val="21"/>
        </w:rPr>
        <w:t>v</w:t>
      </w:r>
      <w:r>
        <w:rPr>
          <w:color w:val="auto"/>
          <w:kern w:val="0"/>
          <w:szCs w:val="21"/>
        </w:rPr>
        <w:t>(CO</w:t>
      </w:r>
      <w:r>
        <w:rPr>
          <w:color w:val="auto"/>
          <w:kern w:val="0"/>
          <w:szCs w:val="21"/>
          <w:vertAlign w:val="subscript"/>
        </w:rPr>
        <w:t>2</w:t>
      </w:r>
      <w:r>
        <w:rPr>
          <w:color w:val="auto"/>
          <w:kern w:val="0"/>
          <w:szCs w:val="21"/>
        </w:rPr>
        <w:t>)=</w:t>
      </w:r>
      <w:r>
        <w:rPr>
          <w:i/>
          <w:iCs/>
          <w:color w:val="auto"/>
          <w:kern w:val="0"/>
          <w:szCs w:val="21"/>
        </w:rPr>
        <w:t>v</w:t>
      </w:r>
      <w:r>
        <w:rPr>
          <w:color w:val="auto"/>
          <w:kern w:val="0"/>
          <w:szCs w:val="21"/>
        </w:rPr>
        <w:t>(CO)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B. 单位时间内生成n mol Fe的同时生成n mol FeO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C. 容器中气体压强不随时间的变化而变化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center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</w:rPr>
        <w:t>D. 容器中CO</w:t>
      </w:r>
      <w:r>
        <w:rPr>
          <w:rFonts w:hint="eastAsia"/>
          <w:color w:val="auto"/>
          <w:kern w:val="0"/>
          <w:szCs w:val="21"/>
          <w:vertAlign w:val="subscript"/>
        </w:rPr>
        <w:t>2</w:t>
      </w:r>
      <w:r>
        <w:rPr>
          <w:rFonts w:hint="eastAsia"/>
          <w:color w:val="auto"/>
          <w:kern w:val="0"/>
          <w:szCs w:val="21"/>
        </w:rPr>
        <w:t>浓度不随时间的变化而变化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eastAsia="Times New Roman"/>
          <w:color w:val="auto"/>
          <w:kern w:val="0"/>
          <w:sz w:val="24"/>
        </w:rPr>
      </w:pPr>
      <w:r>
        <w:rPr>
          <w:rFonts w:hint="eastAsia"/>
          <w:color w:val="auto"/>
          <w:kern w:val="0"/>
          <w:szCs w:val="21"/>
        </w:rPr>
        <w:t>Ⅲ.</w:t>
      </w:r>
      <m:oMath>
        <m:r>
          <m:rPr>
            <m:sty m:val="p"/>
          </m:rPr>
          <w:rPr>
            <w:rFonts w:ascii="Cambria Math" w:hAnsi="Cambria Math"/>
            <w:color w:val="auto"/>
          </w:rPr>
          <m:t xml:space="preserve"> </m:t>
        </m:r>
      </m:oMath>
      <w:r>
        <w:rPr>
          <w:rFonts w:hint="eastAsia"/>
          <w:color w:val="auto"/>
          <w:kern w:val="0"/>
          <w:szCs w:val="21"/>
        </w:rPr>
        <w:t>(6)</w:t>
      </w:r>
      <w:r>
        <w:rPr>
          <w:rFonts w:ascii="宋体" w:hAnsi="宋体" w:cs="宋体"/>
          <w:color w:val="auto"/>
          <w:kern w:val="0"/>
          <w:szCs w:val="21"/>
        </w:rPr>
        <w:t>燃料电池因具有发电效率高。环境污染少等优点而备受人们关注。用于笔记本电脑的甲醇</w:t>
      </w:r>
      <w:r>
        <w:rPr>
          <w:rFonts w:hint="eastAsia" w:ascii="宋体" w:hAnsi="宋体" w:cs="宋体"/>
          <w:color w:val="auto"/>
          <w:kern w:val="0"/>
          <w:szCs w:val="21"/>
        </w:rPr>
        <w:t>(</w:t>
      </w:r>
      <w:r>
        <w:rPr>
          <w:rFonts w:hint="eastAsia"/>
          <w:color w:val="auto"/>
          <w:kern w:val="0"/>
          <w:szCs w:val="21"/>
        </w:rPr>
        <w:t>CH</w:t>
      </w:r>
      <w:r>
        <w:rPr>
          <w:rFonts w:hint="eastAsia"/>
          <w:color w:val="auto"/>
          <w:kern w:val="0"/>
          <w:szCs w:val="21"/>
          <w:vertAlign w:val="subscript"/>
        </w:rPr>
        <w:t>3</w:t>
      </w:r>
      <w:r>
        <w:rPr>
          <w:rFonts w:hint="eastAsia"/>
          <w:color w:val="auto"/>
          <w:kern w:val="0"/>
          <w:szCs w:val="21"/>
        </w:rPr>
        <w:t>OH)</w:t>
      </w:r>
      <w:r>
        <w:rPr>
          <w:rFonts w:hAnsi="宋体"/>
          <w:color w:val="auto"/>
          <w:kern w:val="0"/>
          <w:szCs w:val="21"/>
        </w:rPr>
        <w:t>燃料电池示意图如下，</w:t>
      </w:r>
      <w:r>
        <w:rPr>
          <w:rFonts w:hint="eastAsia" w:hAnsi="宋体"/>
          <w:color w:val="auto"/>
          <w:kern w:val="0"/>
          <w:szCs w:val="21"/>
        </w:rPr>
        <w:t>d</w:t>
      </w:r>
      <w:r>
        <w:rPr>
          <w:rFonts w:ascii="宋体" w:hAnsi="宋体" w:cs="宋体"/>
          <w:color w:val="auto"/>
          <w:kern w:val="0"/>
          <w:szCs w:val="21"/>
        </w:rPr>
        <w:t>是</w:t>
      </w:r>
      <w:r>
        <w:rPr>
          <w:rFonts w:eastAsia="Times New Roman"/>
          <w:color w:val="auto"/>
          <w:kern w:val="0"/>
          <w:szCs w:val="21"/>
        </w:rPr>
        <w:t>_______</w:t>
      </w:r>
      <w:r>
        <w:rPr>
          <w:rFonts w:ascii="宋体" w:hAnsi="宋体" w:cs="宋体"/>
          <w:color w:val="auto"/>
          <w:kern w:val="0"/>
          <w:szCs w:val="21"/>
        </w:rPr>
        <w:t>极，</w:t>
      </w:r>
      <w:r>
        <w:rPr>
          <w:rFonts w:hint="eastAsia" w:ascii="宋体" w:hAnsi="宋体" w:cs="宋体"/>
          <w:color w:val="auto"/>
          <w:kern w:val="0"/>
          <w:szCs w:val="21"/>
        </w:rPr>
        <w:t>此电极反应为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</w:t>
      </w:r>
      <w:r>
        <w:rPr>
          <w:rFonts w:ascii="宋体" w:hAnsi="宋体" w:cs="宋体"/>
          <w:color w:val="auto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/>
        <w:jc w:val="center"/>
        <w:textAlignment w:val="center"/>
        <w:rPr>
          <w:color w:val="auto"/>
          <w:kern w:val="0"/>
          <w:sz w:val="24"/>
        </w:rPr>
      </w:pPr>
      <w:r>
        <w:rPr>
          <w:rFonts w:eastAsia="Times New Roman"/>
          <w:color w:val="auto"/>
          <w:kern w:val="0"/>
          <w:sz w:val="24"/>
        </w:rPr>
        <w:drawing>
          <wp:inline distT="0" distB="0" distL="0" distR="0">
            <wp:extent cx="3040380" cy="1800860"/>
            <wp:effectExtent l="0" t="0" r="7620" b="0"/>
            <wp:docPr id="36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8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auto"/>
          <w:lang w:eastAsia="zh-CN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7</w:t>
      </w:r>
      <w:r>
        <w:rPr>
          <w:color w:val="auto"/>
        </w:rPr>
        <w:t>．(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>分)</w:t>
      </w:r>
      <w:r>
        <w:rPr>
          <w:rFonts w:eastAsia="宋体"/>
          <w:color w:val="auto"/>
          <w:lang w:eastAsia="zh-CN"/>
        </w:rPr>
        <w:t>现有五种元素，其中A、B、C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D</w:t>
      </w:r>
      <w:r>
        <w:rPr>
          <w:rFonts w:eastAsia="宋体"/>
          <w:color w:val="auto"/>
          <w:lang w:eastAsia="zh-CN"/>
        </w:rPr>
        <w:t>为短周期主族元素，</w:t>
      </w:r>
      <w:r>
        <w:rPr>
          <w:rFonts w:hint="eastAsia"/>
          <w:color w:val="auto"/>
          <w:lang w:val="en-US" w:eastAsia="zh-CN"/>
        </w:rPr>
        <w:t>E</w:t>
      </w:r>
      <w:r>
        <w:rPr>
          <w:rFonts w:eastAsia="宋体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F</w:t>
      </w:r>
      <w:r>
        <w:rPr>
          <w:rFonts w:eastAsia="宋体"/>
          <w:color w:val="auto"/>
          <w:lang w:eastAsia="zh-CN"/>
        </w:rPr>
        <w:t>为第四周期元素，它们的原子序数依次增大。请根据下列相关信息，回答问题。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ascii="Calibri" w:hAnsi="Calibri" w:eastAsia="宋体"/>
                <w:color w:val="auto"/>
                <w:kern w:val="2"/>
                <w:lang w:eastAsia="zh-CN"/>
              </w:rPr>
            </w:pPr>
            <w:r>
              <w:rPr>
                <w:rFonts w:ascii="Calibri" w:hAnsi="Calibri" w:eastAsia="宋体"/>
                <w:color w:val="auto"/>
                <w:kern w:val="2"/>
                <w:lang w:eastAsia="zh-CN"/>
              </w:rPr>
              <w:t>A元素的核外电子数和电子层数相等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ascii="Calibri" w:hAnsi="Calibri" w:eastAsia="宋体"/>
                <w:color w:val="auto"/>
                <w:kern w:val="2"/>
                <w:lang w:eastAsia="zh-CN"/>
              </w:rPr>
            </w:pPr>
            <w:r>
              <w:rPr>
                <w:rFonts w:ascii="Calibri" w:hAnsi="Calibri" w:eastAsia="宋体"/>
                <w:color w:val="auto"/>
                <w:kern w:val="2"/>
                <w:lang w:eastAsia="zh-CN"/>
              </w:rPr>
              <w:t>B元素原子的核外p电子数比s电子数少1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kern w:val="2"/>
                <w:lang w:val="en-US" w:eastAsia="zh-CN"/>
              </w:rPr>
              <w:t>C元素原子核外有2个未成对电子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ascii="Calibri" w:hAnsi="Calibri" w:eastAsia="宋体"/>
                <w:color w:val="auto"/>
                <w:kern w:val="2"/>
                <w:lang w:eastAsia="zh-CN"/>
              </w:rPr>
            </w:pPr>
            <w:r>
              <w:rPr>
                <w:rFonts w:hint="eastAsia" w:ascii="Calibri" w:hAnsi="Calibri"/>
                <w:color w:val="auto"/>
                <w:kern w:val="2"/>
                <w:lang w:val="en-US" w:eastAsia="zh-CN"/>
              </w:rPr>
              <w:t>D</w:t>
            </w:r>
            <w:r>
              <w:rPr>
                <w:rFonts w:ascii="Calibri" w:hAnsi="Calibri" w:eastAsia="宋体"/>
                <w:color w:val="auto"/>
                <w:kern w:val="2"/>
                <w:lang w:eastAsia="zh-CN"/>
              </w:rPr>
              <w:t>元素的第一至第</w:t>
            </w:r>
            <w:r>
              <w:rPr>
                <w:rFonts w:hint="eastAsia" w:ascii="Calibri" w:hAnsi="Calibri"/>
                <w:color w:val="auto"/>
                <w:kern w:val="2"/>
                <w:lang w:eastAsia="zh-CN"/>
              </w:rPr>
              <w:t>五</w:t>
            </w:r>
            <w:r>
              <w:rPr>
                <w:rFonts w:ascii="Calibri" w:hAnsi="Calibri" w:eastAsia="宋体"/>
                <w:color w:val="auto"/>
                <w:kern w:val="2"/>
                <w:lang w:eastAsia="zh-CN"/>
              </w:rPr>
              <w:t>电离能如下：</w:t>
            </w:r>
          </w:p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ascii="Calibri" w:hAnsi="Calibri" w:eastAsia="宋体"/>
                <w:color w:val="auto"/>
                <w:kern w:val="2"/>
                <w:lang w:eastAsia="zh-CN"/>
              </w:rPr>
            </w:pPr>
            <w:r>
              <w:rPr>
                <w:rFonts w:ascii="Calibri" w:hAnsi="Calibri" w:eastAsia="宋体"/>
                <w:color w:val="auto"/>
                <w:kern w:val="0"/>
                <w:lang w:eastAsia="zh-CN"/>
              </w:rPr>
              <w:object>
                <v:shape id="_x0000_i1030" o:spt="75" type="#_x0000_t75" style="height:17pt;width:162.3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5">
                  <o:LockedField>false</o:LockedField>
                </o:OLEObject>
              </w:object>
            </w:r>
          </w:p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ascii="Calibri" w:hAnsi="Calibri" w:eastAsia="宋体"/>
                <w:color w:val="auto"/>
                <w:kern w:val="2"/>
                <w:lang w:eastAsia="zh-CN"/>
              </w:rPr>
            </w:pPr>
            <w:r>
              <w:rPr>
                <w:rFonts w:ascii="Calibri" w:hAnsi="Calibri" w:eastAsia="宋体"/>
                <w:color w:val="auto"/>
                <w:kern w:val="0"/>
                <w:lang w:eastAsia="zh-CN"/>
              </w:rPr>
              <w:object>
                <v:shape id="_x0000_i1031" o:spt="75" type="#_x0000_t75" style="height:17pt;width:174.5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7">
                  <o:LockedField>false</o:LockedField>
                </o:OLEObject>
              </w:object>
            </w:r>
          </w:p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ascii="Calibri" w:hAnsi="Calibri" w:eastAsia="宋体"/>
                <w:color w:val="auto"/>
                <w:kern w:val="2"/>
                <w:lang w:eastAsia="zh-CN"/>
              </w:rPr>
            </w:pPr>
            <w:r>
              <w:rPr>
                <w:rFonts w:ascii="Calibri" w:hAnsi="Calibri" w:eastAsia="宋体"/>
                <w:color w:val="auto"/>
                <w:kern w:val="0"/>
                <w:lang w:eastAsia="zh-CN"/>
              </w:rPr>
              <w:object>
                <v:shape id="_x0000_i1032" o:spt="75" type="#_x0000_t75" style="height:17pt;width:86.2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ascii="Calibri" w:hAnsi="Calibri" w:eastAsia="宋体"/>
                <w:color w:val="auto"/>
                <w:kern w:val="2"/>
                <w:lang w:eastAsia="zh-CN"/>
              </w:rPr>
            </w:pPr>
            <w:r>
              <w:rPr>
                <w:rFonts w:hint="eastAsia" w:ascii="Calibri" w:hAnsi="Calibri"/>
                <w:color w:val="auto"/>
                <w:kern w:val="2"/>
                <w:lang w:val="en-US" w:eastAsia="zh-CN"/>
              </w:rPr>
              <w:t>E</w:t>
            </w:r>
            <w:r>
              <w:rPr>
                <w:rFonts w:ascii="Calibri" w:hAnsi="Calibri" w:eastAsia="宋体"/>
                <w:color w:val="auto"/>
                <w:kern w:val="2"/>
                <w:lang w:eastAsia="zh-CN"/>
              </w:rPr>
              <w:t>是前四周期中电负性最小的元素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ascii="Calibri" w:hAnsi="Calibri" w:eastAsia="宋体"/>
                <w:color w:val="auto"/>
                <w:kern w:val="2"/>
                <w:lang w:eastAsia="zh-CN"/>
              </w:rPr>
            </w:pPr>
            <w:r>
              <w:rPr>
                <w:rFonts w:hint="eastAsia" w:ascii="Calibri" w:hAnsi="Calibri"/>
                <w:color w:val="auto"/>
                <w:kern w:val="2"/>
                <w:lang w:val="en-US" w:eastAsia="zh-CN"/>
              </w:rPr>
              <w:t>F</w:t>
            </w:r>
            <w:r>
              <w:rPr>
                <w:rFonts w:ascii="Calibri" w:hAnsi="Calibri" w:eastAsia="宋体"/>
                <w:color w:val="auto"/>
                <w:kern w:val="2"/>
                <w:lang w:eastAsia="zh-CN"/>
              </w:rPr>
              <w:t>在周期表的第七列</w:t>
            </w:r>
          </w:p>
        </w:tc>
      </w:tr>
    </w:tbl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eastAsia="宋体"/>
          <w:color w:val="auto"/>
          <w:lang w:eastAsia="zh-CN"/>
        </w:rPr>
      </w:pPr>
      <w:r>
        <w:rPr>
          <w:rFonts w:eastAsia="宋体"/>
          <w:color w:val="auto"/>
          <w:lang w:eastAsia="zh-CN"/>
        </w:rPr>
        <w:t>（1）</w:t>
      </w:r>
      <w:r>
        <w:rPr>
          <w:rFonts w:hint="eastAsia"/>
          <w:color w:val="auto"/>
          <w:lang w:val="en-US" w:eastAsia="zh-CN"/>
        </w:rPr>
        <w:t>A和B形成的最简单化合物</w:t>
      </w:r>
      <w:r>
        <w:rPr>
          <w:rFonts w:eastAsia="宋体"/>
          <w:color w:val="auto"/>
          <w:lang w:eastAsia="zh-CN"/>
        </w:rPr>
        <w:t>为</w:t>
      </w:r>
      <w:r>
        <w:rPr>
          <w:rFonts w:hint="eastAsia"/>
          <w:color w:val="auto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u w:val="none"/>
          <w:lang w:val="en-US" w:eastAsia="zh-CN"/>
        </w:rPr>
        <w:t>化合物（填“离子”或“共价”）</w:t>
      </w:r>
      <w:r>
        <w:rPr>
          <w:rFonts w:eastAsia="宋体"/>
          <w:color w:val="auto"/>
          <w:lang w:eastAsia="zh-CN"/>
        </w:rPr>
        <w:t>，写出其电子式：________________。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auto"/>
          <w:lang w:eastAsia="zh-CN"/>
        </w:rPr>
      </w:pPr>
      <w:r>
        <w:rPr>
          <w:rFonts w:eastAsia="宋体"/>
          <w:color w:val="auto"/>
          <w:lang w:eastAsia="zh-CN"/>
        </w:rPr>
        <w:t>（2）</w:t>
      </w:r>
      <w:r>
        <w:rPr>
          <w:rFonts w:hint="eastAsia"/>
          <w:color w:val="auto"/>
          <w:lang w:val="en-US" w:eastAsia="zh-CN"/>
        </w:rPr>
        <w:t>D</w:t>
      </w:r>
      <w:r>
        <w:rPr>
          <w:rFonts w:eastAsia="宋体"/>
          <w:color w:val="auto"/>
          <w:lang w:eastAsia="zh-CN"/>
        </w:rPr>
        <w:t>元素基态原子中能量最高</w:t>
      </w:r>
      <w:r>
        <w:rPr>
          <w:rFonts w:hint="eastAsia"/>
          <w:color w:val="auto"/>
          <w:lang w:eastAsia="zh-CN"/>
        </w:rPr>
        <w:t>的</w:t>
      </w:r>
      <w:r>
        <w:rPr>
          <w:rFonts w:eastAsia="宋体"/>
          <w:color w:val="auto"/>
          <w:lang w:eastAsia="zh-CN"/>
        </w:rPr>
        <w:t>原子轨道呈________________形。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hint="eastAsia"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lang w:eastAsia="zh-CN"/>
        </w:rPr>
        <w:t>（</w:t>
      </w:r>
      <w:r>
        <w:rPr>
          <w:rFonts w:hint="eastAsia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）</w:t>
      </w:r>
      <w:r>
        <w:rPr>
          <w:rFonts w:hint="eastAsia" w:cs="Times New Roman"/>
          <w:color w:val="auto"/>
          <w:lang w:eastAsia="zh-CN"/>
        </w:rPr>
        <w:t>比较</w:t>
      </w:r>
      <w:r>
        <w:rPr>
          <w:rFonts w:hint="eastAsia" w:cs="Times New Roman"/>
          <w:color w:val="auto"/>
          <w:lang w:val="en-US" w:eastAsia="zh-CN"/>
        </w:rPr>
        <w:t>B元素和C元素第一电离能大小（用元素符号表示）：</w:t>
      </w:r>
      <w:r>
        <w:rPr>
          <w:rFonts w:eastAsia="宋体"/>
          <w:color w:val="auto"/>
          <w:lang w:eastAsia="zh-CN"/>
        </w:rPr>
        <w:t>_________________</w:t>
      </w:r>
      <w:r>
        <w:rPr>
          <w:rFonts w:hint="eastAsia" w:cs="Times New Roman"/>
          <w:color w:val="auto"/>
          <w:lang w:val="en-US" w:eastAsia="zh-CN"/>
        </w:rPr>
        <w:t>，并解释原因：</w:t>
      </w:r>
      <w:r>
        <w:rPr>
          <w:rFonts w:eastAsia="宋体"/>
          <w:color w:val="auto"/>
          <w:lang w:eastAsia="zh-CN"/>
        </w:rPr>
        <w:t>___________________________________________________________</w:t>
      </w:r>
      <w:r>
        <w:rPr>
          <w:rFonts w:hint="eastAsia"/>
          <w:color w:val="auto"/>
          <w:lang w:eastAsia="zh-CN"/>
        </w:rPr>
        <w:t>。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）</w:t>
      </w:r>
      <w:r>
        <w:rPr>
          <w:rFonts w:eastAsia="宋体"/>
          <w:color w:val="auto"/>
          <w:lang w:eastAsia="zh-CN"/>
        </w:rPr>
        <w:t>某同学推断</w:t>
      </w:r>
      <w:r>
        <w:rPr>
          <w:rFonts w:hint="eastAsia"/>
          <w:color w:val="auto"/>
          <w:lang w:val="en-US" w:eastAsia="zh-CN"/>
        </w:rPr>
        <w:t>E</w:t>
      </w:r>
      <w:r>
        <w:rPr>
          <w:rFonts w:eastAsia="宋体"/>
          <w:color w:val="auto"/>
          <w:lang w:eastAsia="zh-CN"/>
        </w:rPr>
        <w:t>基态原子</w:t>
      </w:r>
      <w:r>
        <w:rPr>
          <w:rFonts w:hint="eastAsia"/>
          <w:color w:val="auto"/>
          <w:lang w:eastAsia="zh-CN"/>
        </w:rPr>
        <w:t>电子排布式</w:t>
      </w:r>
      <w:r>
        <w:rPr>
          <w:rFonts w:eastAsia="宋体"/>
          <w:color w:val="auto"/>
          <w:lang w:eastAsia="zh-CN"/>
        </w:rPr>
        <w:t>为</w:t>
      </w:r>
      <w:r>
        <w:rPr>
          <w:rFonts w:hint="eastAsia"/>
          <w:color w:val="auto"/>
          <w:lang w:val="en-US" w:eastAsia="zh-CN"/>
        </w:rPr>
        <w:t>1s</w:t>
      </w:r>
      <w:r>
        <w:rPr>
          <w:rFonts w:hint="eastAsia"/>
          <w:color w:val="auto"/>
          <w:vertAlign w:val="superscript"/>
          <w:lang w:val="en-US" w:eastAsia="zh-CN"/>
        </w:rPr>
        <w:t>2</w:t>
      </w:r>
      <w:r>
        <w:rPr>
          <w:rFonts w:hint="eastAsia"/>
          <w:color w:val="auto"/>
          <w:lang w:val="en-US" w:eastAsia="zh-CN"/>
        </w:rPr>
        <w:t>2s</w:t>
      </w:r>
      <w:r>
        <w:rPr>
          <w:rFonts w:hint="eastAsia"/>
          <w:color w:val="auto"/>
          <w:vertAlign w:val="superscript"/>
          <w:lang w:val="en-US" w:eastAsia="zh-CN"/>
        </w:rPr>
        <w:t>2</w:t>
      </w:r>
      <w:r>
        <w:rPr>
          <w:rFonts w:hint="eastAsia"/>
          <w:color w:val="auto"/>
          <w:lang w:val="en-US" w:eastAsia="zh-CN"/>
        </w:rPr>
        <w:t>2p</w:t>
      </w:r>
      <w:r>
        <w:rPr>
          <w:rFonts w:hint="eastAsia"/>
          <w:color w:val="auto"/>
          <w:vertAlign w:val="superscript"/>
          <w:lang w:val="en-US" w:eastAsia="zh-CN"/>
        </w:rPr>
        <w:t>6</w:t>
      </w:r>
      <w:r>
        <w:rPr>
          <w:rFonts w:hint="eastAsia"/>
          <w:color w:val="auto"/>
          <w:lang w:val="en-US" w:eastAsia="zh-CN"/>
        </w:rPr>
        <w:t>3s</w:t>
      </w:r>
      <w:r>
        <w:rPr>
          <w:rFonts w:hint="eastAsia"/>
          <w:color w:val="auto"/>
          <w:vertAlign w:val="superscript"/>
          <w:lang w:val="en-US" w:eastAsia="zh-CN"/>
        </w:rPr>
        <w:t>2</w:t>
      </w:r>
      <w:r>
        <w:rPr>
          <w:rFonts w:hint="eastAsia"/>
          <w:color w:val="auto"/>
          <w:lang w:val="en-US" w:eastAsia="zh-CN"/>
        </w:rPr>
        <w:t>3p</w:t>
      </w:r>
      <w:r>
        <w:rPr>
          <w:rFonts w:hint="eastAsia"/>
          <w:color w:val="auto"/>
          <w:vertAlign w:val="superscript"/>
          <w:lang w:val="en-US" w:eastAsia="zh-CN"/>
        </w:rPr>
        <w:t>7</w:t>
      </w:r>
      <w:r>
        <w:rPr>
          <w:rFonts w:eastAsia="宋体"/>
          <w:color w:val="auto"/>
          <w:lang w:eastAsia="zh-CN"/>
        </w:rPr>
        <w:t>，该</w:t>
      </w:r>
      <w:r>
        <w:rPr>
          <w:rFonts w:hint="eastAsia"/>
          <w:color w:val="auto"/>
          <w:lang w:eastAsia="zh-CN"/>
        </w:rPr>
        <w:t>式</w:t>
      </w:r>
      <w:r>
        <w:rPr>
          <w:rFonts w:eastAsia="宋体"/>
          <w:color w:val="auto"/>
          <w:lang w:eastAsia="zh-CN"/>
        </w:rPr>
        <w:t>违背了________________。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auto"/>
          <w:lang w:eastAsia="zh-CN"/>
        </w:rPr>
      </w:pPr>
      <w:r>
        <w:rPr>
          <w:rFonts w:eastAsia="宋体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5</w:t>
      </w:r>
      <w:r>
        <w:rPr>
          <w:rFonts w:eastAsia="宋体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F</w:t>
      </w:r>
      <w:r>
        <w:rPr>
          <w:rFonts w:eastAsia="宋体"/>
          <w:color w:val="auto"/>
          <w:lang w:eastAsia="zh-CN"/>
        </w:rPr>
        <w:t>位于第________________族、________________区，该元素原子的</w:t>
      </w:r>
      <w:r>
        <w:rPr>
          <w:rFonts w:hint="eastAsia"/>
          <w:color w:val="auto"/>
          <w:lang w:eastAsia="zh-CN"/>
        </w:rPr>
        <w:t>简化</w:t>
      </w:r>
      <w:r>
        <w:rPr>
          <w:rFonts w:eastAsia="宋体"/>
          <w:color w:val="auto"/>
          <w:lang w:eastAsia="zh-CN"/>
        </w:rPr>
        <w:t>电子排布式为________________。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．(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19</w:t>
      </w:r>
      <w:r>
        <w:rPr>
          <w:rFonts w:ascii="Times New Roman" w:hAnsi="Times New Roman" w:cs="Times New Roman"/>
          <w:color w:val="auto"/>
        </w:rPr>
        <w:t xml:space="preserve">分) </w:t>
      </w:r>
      <w:r>
        <w:rPr>
          <w:rFonts w:hint="eastAsia" w:ascii="Times New Roman" w:hAnsi="Times New Roman" w:cs="Times New Roman"/>
          <w:color w:val="auto"/>
        </w:rPr>
        <w:t>Ⅰ、</w:t>
      </w:r>
      <w:r>
        <w:rPr>
          <w:rFonts w:ascii="Times New Roman" w:hAnsi="Times New Roman" w:cs="Times New Roman"/>
          <w:color w:val="auto"/>
        </w:rPr>
        <w:t>已知电负性和元素的化合价一样，也是元素的一种基本性质。下面给出14种元素的电负性：</w:t>
      </w:r>
    </w:p>
    <w:tbl>
      <w:tblPr>
        <w:tblStyle w:val="8"/>
        <w:tblW w:w="7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7"/>
        <w:gridCol w:w="508"/>
        <w:gridCol w:w="508"/>
        <w:gridCol w:w="508"/>
        <w:gridCol w:w="508"/>
        <w:gridCol w:w="508"/>
        <w:gridCol w:w="508"/>
        <w:gridCol w:w="512"/>
        <w:gridCol w:w="503"/>
        <w:gridCol w:w="508"/>
        <w:gridCol w:w="508"/>
        <w:gridCol w:w="508"/>
        <w:gridCol w:w="508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元素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Be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Li</w:t>
            </w:r>
          </w:p>
        </w:tc>
        <w:tc>
          <w:tcPr>
            <w:tcW w:w="5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Mg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电负性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</w:t>
            </w:r>
          </w:p>
        </w:tc>
        <w:tc>
          <w:tcPr>
            <w:tcW w:w="5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1.8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)</w:t>
      </w:r>
      <w:r>
        <w:rPr>
          <w:rFonts w:hint="eastAsia"/>
          <w:color w:val="auto"/>
          <w:lang w:eastAsia="zh-CN"/>
        </w:rPr>
        <w:t>估计</w:t>
      </w:r>
      <w:r>
        <w:rPr>
          <w:rFonts w:hint="default" w:ascii="Times New Roman" w:hAnsi="Times New Roman" w:cs="Times New Roman"/>
          <w:color w:val="auto"/>
          <w:lang w:val="en-US" w:eastAsia="zh-CN"/>
        </w:rPr>
        <w:t>O</w:t>
      </w:r>
      <w:r>
        <w:rPr>
          <w:rFonts w:hint="eastAsia"/>
          <w:color w:val="auto"/>
          <w:lang w:val="en-US" w:eastAsia="zh-CN"/>
        </w:rPr>
        <w:t>元素的电负性数值范围</w:t>
      </w:r>
      <w:r>
        <w:rPr>
          <w:rFonts w:ascii="Times New Roman" w:hAnsi="Times New Roman" w:cs="Times New Roman"/>
          <w:bCs/>
          <w:color w:val="auto"/>
        </w:rPr>
        <w:t>________&lt;</w:t>
      </w:r>
      <w:r>
        <w:rPr>
          <w:rFonts w:hint="eastAsia" w:ascii="Times New Roman" w:hAnsi="Times New Roman" w:cs="Times New Roman"/>
          <w:bCs/>
          <w:i/>
          <w:color w:val="auto"/>
          <w:lang w:val="en-US" w:eastAsia="zh-CN"/>
        </w:rPr>
        <w:t>X</w:t>
      </w:r>
      <w:r>
        <w:rPr>
          <w:rFonts w:ascii="Times New Roman" w:hAnsi="Times New Roman" w:cs="Times New Roman"/>
          <w:bCs/>
          <w:color w:val="auto"/>
        </w:rPr>
        <w:t>&lt;________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ascii="Times New Roman" w:hAnsi="Times New Roman" w:cs="Times New Roman"/>
          <w:color w:val="auto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)</w:t>
      </w:r>
      <w:r>
        <w:rPr>
          <w:rFonts w:ascii="Times New Roman" w:hAnsi="Times New Roman" w:cs="Times New Roman"/>
          <w:color w:val="auto"/>
        </w:rPr>
        <w:t>下列物质属于离子化合物的是________，属于共价化合物的有________。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A．Mg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 xml:space="preserve">    B．BeCl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C．AlCl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 xml:space="preserve">     D．SiC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rFonts w:hint="eastAsia" w:ascii="Times New Roman" w:hAnsi="Times New Roman" w:cs="Times New Roman"/>
          <w:color w:val="auto"/>
        </w:rPr>
        <w:t>Ⅱ、</w:t>
      </w:r>
      <w:r>
        <w:rPr>
          <w:color w:val="auto"/>
        </w:rPr>
        <w:t>下表列出了①~⑨九种元素在周期表中的位置：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drawing>
          <wp:inline distT="0" distB="0" distL="114300" distR="114300">
            <wp:extent cx="2600325" cy="1123950"/>
            <wp:effectExtent l="0" t="0" r="9525" b="0"/>
            <wp:docPr id="100019" name="图片 100019" descr="@@@b2320d37-3a17-4007-bf3e-968c9e1c3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b2320d37-3a17-4007-bf3e-968c9e1c316a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请按要求回答下列问题。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hint="default" w:eastAsia="宋体"/>
          <w:color w:val="auto"/>
          <w:lang w:val="en-US" w:eastAsia="zh-CN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)</w:t>
      </w:r>
      <w:r>
        <w:rPr>
          <w:rFonts w:hint="eastAsia"/>
          <w:color w:val="auto"/>
          <w:lang w:eastAsia="zh-CN"/>
        </w:rPr>
        <w:t>基态</w:t>
      </w:r>
      <w:r>
        <w:rPr>
          <w:rStyle w:val="11"/>
          <w:rFonts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②</w:t>
      </w:r>
      <w:r>
        <w:rPr>
          <w:rFonts w:hint="eastAsia"/>
          <w:color w:val="auto"/>
          <w:lang w:eastAsia="zh-CN"/>
        </w:rPr>
        <w:t>原子的核外电子有</w:t>
      </w:r>
      <w:r>
        <w:rPr>
          <w:rFonts w:hint="eastAsia"/>
          <w:color w:val="auto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lang w:val="en-US" w:eastAsia="zh-CN"/>
        </w:rPr>
        <w:t>种空间运动状态。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)元素</w:t>
      </w:r>
      <w:r>
        <w:rPr>
          <w:rStyle w:val="11"/>
          <w:rFonts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⑦</w:t>
      </w:r>
      <w:r>
        <w:rPr>
          <w:color w:val="auto"/>
          <w:sz w:val="21"/>
          <w:szCs w:val="21"/>
        </w:rPr>
        <w:t>的</w:t>
      </w:r>
      <w:r>
        <w:rPr>
          <w:rFonts w:hint="eastAsia"/>
          <w:color w:val="auto"/>
          <w:sz w:val="21"/>
          <w:szCs w:val="21"/>
          <w:lang w:eastAsia="zh-CN"/>
        </w:rPr>
        <w:t>基态原子价层电子轨道表示式</w:t>
      </w:r>
      <w:r>
        <w:rPr>
          <w:color w:val="auto"/>
          <w:sz w:val="21"/>
          <w:szCs w:val="21"/>
        </w:rPr>
        <w:t>为</w:t>
      </w:r>
      <w:r>
        <w:rPr>
          <w:rFonts w:ascii="Times New Roman" w:hAnsi="Times New Roman" w:eastAsia="Times New Roman" w:cs="Times New Roman"/>
          <w:b w:val="0"/>
          <w:color w:val="auto"/>
          <w:sz w:val="21"/>
          <w:szCs w:val="21"/>
          <w:u w:val="single"/>
        </w:rPr>
        <w:t xml:space="preserve">                           </w:t>
      </w:r>
      <w:r>
        <w:rPr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color w:val="auto"/>
          <w:sz w:val="21"/>
          <w:szCs w:val="21"/>
        </w:r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)按气态氢化物的稳定性由</w:t>
      </w:r>
      <w:r>
        <w:rPr>
          <w:color w:val="auto"/>
          <w:u w:val="dotted"/>
        </w:rPr>
        <w:t>弱到强</w:t>
      </w:r>
      <w:r>
        <w:rPr>
          <w:color w:val="auto"/>
        </w:rPr>
        <w:t>的顺序排列，④⑥⑦的简单氢化物稳定性：</w:t>
      </w:r>
      <w:r>
        <w:rPr>
          <w:rFonts w:ascii="Times New Roman" w:hAnsi="Times New Roman" w:eastAsia="Times New Roman" w:cs="Times New Roman"/>
          <w:b w:val="0"/>
          <w:color w:val="auto"/>
          <w:sz w:val="21"/>
          <w:u w:val="single"/>
        </w:rPr>
        <w:t xml:space="preserve">        </w:t>
      </w:r>
      <w:r>
        <w:rPr>
          <w:color w:val="auto"/>
        </w:rPr>
        <w:t xml:space="preserve"> (写氢化物的化学式)。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  <w:sz w:val="21"/>
          <w:szCs w:val="21"/>
        </w:rPr>
        <w:t>(</w:t>
      </w:r>
      <w:r>
        <w:rPr>
          <w:rFonts w:hint="eastAsia"/>
          <w:color w:val="auto"/>
          <w:sz w:val="21"/>
          <w:szCs w:val="21"/>
          <w:lang w:val="en-US" w:eastAsia="zh-CN"/>
        </w:rPr>
        <w:t>6</w:t>
      </w:r>
      <w:r>
        <w:rPr>
          <w:color w:val="auto"/>
          <w:sz w:val="21"/>
          <w:szCs w:val="21"/>
        </w:rPr>
        <w:t>)写出元素</w:t>
      </w:r>
      <w:r>
        <w:rPr>
          <w:color w:val="auto"/>
        </w:rPr>
        <w:t>⑤</w:t>
      </w:r>
      <w:r>
        <w:rPr>
          <w:color w:val="auto"/>
          <w:sz w:val="21"/>
          <w:szCs w:val="21"/>
        </w:rPr>
        <w:t>形</w:t>
      </w:r>
      <w:r>
        <w:rPr>
          <w:color w:val="auto"/>
        </w:rPr>
        <w:t>成的单质在氧气中燃烧的化学方程式：</w:t>
      </w:r>
      <w:r>
        <w:rPr>
          <w:rFonts w:ascii="Times New Roman" w:hAnsi="Times New Roman" w:eastAsia="Times New Roman" w:cs="Times New Roman"/>
          <w:b w:val="0"/>
          <w:color w:val="auto"/>
          <w:sz w:val="21"/>
          <w:u w:val="single"/>
        </w:rPr>
        <w:t xml:space="preserve">                   </w:t>
      </w:r>
      <w:r>
        <w:rPr>
          <w:color w:val="auto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color w:val="auto"/>
        </w:rPr>
        <w:sectPr>
          <w:pgSz w:w="10319" w:h="14571"/>
          <w:pgMar w:top="1134" w:right="1134" w:bottom="964" w:left="1134" w:header="851" w:footer="992" w:gutter="0"/>
          <w:cols w:space="425" w:num="1"/>
          <w:docGrid w:type="lines" w:linePitch="312" w:charSpace="0"/>
        </w:sectPr>
      </w:pPr>
      <w:r>
        <w:rPr>
          <w:color w:val="auto"/>
        </w:rPr>
        <w:t>(</w:t>
      </w:r>
      <w:r>
        <w:rPr>
          <w:rFonts w:hint="eastAsia"/>
          <w:color w:val="auto"/>
          <w:lang w:val="en-US" w:eastAsia="zh-CN"/>
        </w:rPr>
        <w:t>7</w:t>
      </w:r>
      <w:r>
        <w:rPr>
          <w:color w:val="auto"/>
        </w:rPr>
        <w:t>)③的简单氢化物与其最高价氧化物的水化物反应的离子方程式：</w:t>
      </w:r>
      <w:r>
        <w:rPr>
          <w:rFonts w:ascii="Times New Roman" w:hAnsi="Times New Roman" w:eastAsia="Times New Roman" w:cs="Times New Roman"/>
          <w:b w:val="0"/>
          <w:color w:val="auto"/>
          <w:sz w:val="21"/>
          <w:u w:val="single"/>
        </w:rPr>
        <w:t xml:space="preserve">                                   </w:t>
      </w:r>
      <w:r>
        <w:rPr>
          <w:color w:val="auto"/>
        </w:rPr>
        <w:t>。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11772900</wp:posOffset>
            </wp:positionV>
            <wp:extent cx="317500" cy="4191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三月月考参考答案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58"/>
        <w:gridCol w:w="758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auto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  <w:r>
        <w:rPr>
          <w:rFonts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</w:t>
      </w:r>
      <w:r>
        <w:rPr>
          <w:rFonts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48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3分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2N</w:t>
      </w:r>
      <w:r>
        <w:rPr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(l)+N</w:t>
      </w:r>
      <w:r>
        <w:rPr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(l)</w:t>
      </w:r>
      <w:r>
        <w:rPr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75590" cy="87630"/>
            <wp:effectExtent l="0" t="0" r="3810" b="1270"/>
            <wp:docPr id="1" name="图片 93" descr="说明: 说明: 说明: http://www.wln100.com未来脑智能教育云平台组卷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3" descr="说明: 说明: 说明: http://www.wln100.com未来脑智能教育云平台组卷系统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4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3N</w:t>
      </w:r>
      <w:r>
        <w:rPr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(g)+4H</w:t>
      </w:r>
      <w:r>
        <w:rPr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O(g)  Δ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=−1048.5 kJ· mol</w:t>
      </w:r>
      <w:r>
        <w:rPr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−1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8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3分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400.5   </w:t>
      </w:r>
    </w:p>
    <w:p>
      <w:pPr>
        <w:spacing w:line="48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以下每空2分</w:t>
      </w:r>
    </w:p>
    <w:p>
      <w:pPr>
        <w:spacing w:line="48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&gt;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71.4%</w:t>
      </w:r>
      <w:r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或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0.125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mol·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−1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</w:t>
      </w:r>
      <w:r>
        <w:rPr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−1</w:t>
      </w:r>
      <w:r>
        <w:rPr>
          <w:rFonts w:hint="eastAsia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BD</w:t>
      </w:r>
    </w:p>
    <w:p>
      <w:pPr>
        <w:spacing w:line="48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正    O</w:t>
      </w:r>
      <w:r>
        <w:rPr>
          <w:rFonts w:hint="eastAsia" w:eastAsiaTheme="minorEastAsia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+4H</w:t>
      </w:r>
      <w:r>
        <w:rPr>
          <w:rFonts w:hint="eastAsia" w:eastAsiaTheme="minorEastAsia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+4e</w:t>
      </w:r>
      <w:r>
        <w:rPr>
          <w:rFonts w:hint="eastAsia" w:eastAsiaTheme="minorEastAsia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==2H</w:t>
      </w:r>
      <w:r>
        <w:rPr>
          <w:rFonts w:hint="eastAsia" w:eastAsiaTheme="minorEastAsia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</w:p>
    <w:p>
      <w:pPr>
        <w:spacing w:line="480" w:lineRule="auto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</w:t>
      </w:r>
      <w:r>
        <w:rPr>
          <w:rFonts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</w:t>
      </w:r>
      <w:r>
        <w:rPr>
          <w:rFonts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每空2分</w:t>
      </w:r>
    </w:p>
    <w:p>
      <w:pPr>
        <w:spacing w:line="48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共价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04545" cy="545465"/>
            <wp:effectExtent l="0" t="0" r="8255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5403" b="-1898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球</w:t>
      </w:r>
      <w:r>
        <w:rPr>
          <w:rFonts w:hint="eastAsia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snapToGrid w:val="0"/>
        <w:spacing w:line="360" w:lineRule="auto"/>
        <w:ind w:firstLine="480" w:firstLineChars="20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N原子的2p轨道满足半充满状态，能量更低更稳定，所以N的第一电离能更高</w:t>
      </w:r>
    </w:p>
    <w:p>
      <w:pPr>
        <w:pStyle w:val="3"/>
        <w:snapToGrid w:val="0"/>
        <w:spacing w:line="360" w:lineRule="auto"/>
        <w:ind w:firstLine="480" w:firstLineChars="20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泡利原理</w:t>
      </w:r>
      <w: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VIIB       d      [Ar]3d</w:t>
      </w:r>
      <w:r>
        <w:rPr>
          <w:rFonts w:hint="eastAsia" w:eastAsiaTheme="minorEastAsia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4s</w:t>
      </w:r>
      <w:r>
        <w:rPr>
          <w:rFonts w:hint="eastAsia" w:eastAsiaTheme="minorEastAsia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480" w:lineRule="auto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问</w:t>
      </w:r>
      <w: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3分，其余2分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3.0   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Times New Roman" w:hAnsi="Times New Roman" w:cs="Times New Roman"/>
          <w:bCs/>
          <w:i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4.0     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　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BCD</w:t>
      </w:r>
    </w:p>
    <w:p>
      <w:pPr>
        <w:spacing w:line="480" w:lineRule="auto"/>
        <w:ind w:firstLine="420" w:firstLineChars="200"/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137160</wp:posOffset>
                </wp:positionV>
                <wp:extent cx="1386205" cy="567055"/>
                <wp:effectExtent l="0" t="0" r="10795" b="4445"/>
                <wp:wrapNone/>
                <wp:docPr id="8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205" cy="567055"/>
                          <a:chOff x="10397" y="14487"/>
                          <a:chExt cx="2183" cy="893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11971" y="14487"/>
                            <a:ext cx="163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2418" y="14508"/>
                            <a:ext cx="163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0397" y="14943"/>
                            <a:ext cx="515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3s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6" name="文本框 5"/>
                        <wps:cNvSpPr txBox="1"/>
                        <wps:spPr>
                          <a:xfrm>
                            <a:off x="11695" y="14948"/>
                            <a:ext cx="515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3p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192.8pt;margin-top:10.8pt;height:44.65pt;width:109.15pt;z-index:251662336;mso-width-relative:page;mso-height-relative:page;" coordorigin="10397,14487" coordsize="2183,893" o:gfxdata="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sZMozNoA&#10;AAAKAQAADwAAAAAAAAABACAAAAAiAAAAZHJzL2Rvd25yZXYueG1sUEsBAhQAFAAAAAgAh07iQIFZ&#10;3NDIAgAA7QkAAA4AAAAAAAAAAQAgAAAAKQEAAGRycy9lMm9Eb2MueG1sUEsFBgAAAAAGAAYAWQEA&#10;AGMGAAAAAA==&#10;">
                <o:lock v:ext="edit" aspectratio="f"/>
                <v:rect id="_x0000_s1026" o:spid="_x0000_s1026" o:spt="1" style="position:absolute;left:11971;top:14487;height:323;width:163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2418;top:14508;height:323;width:163;" fillcolor="#FFFFFF" filled="t" stroked="f" coordsize="21600,21600" o:gfxdata="UEsDBAoAAAAAAIdO4kAAAAAAAAAAAAAAAAAEAAAAZHJzL1BLAwQUAAAACACHTuJAsNJFzr0AAADa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FjA40q8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0kXO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10397;top:14943;height:432;width:515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3s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1695;top:14948;height:432;width:515;" fillcolor="#FFFFFF" filled="t" stroked="f" coordsize="21600,21600" o:gfxdata="UEsDBAoAAAAAAIdO4kAAAAAAAAAAAAAAAAAEAAAAZHJzL1BLAwQUAAAACACHTuJAH4zB6LgAAADa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4zB6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3p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4                     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07515" cy="621030"/>
            <wp:effectExtent l="0" t="0" r="6985" b="1270"/>
            <wp:docPr id="9" name="图片 3" descr="C:\Users\lenovo\Desktop\S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\Users\lenovo\Desktop\S54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9719" r="44882" b="-4680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20" w:firstLineChars="200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＜H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S＜H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2Na+O</w:t>
      </w:r>
      <w:r>
        <w:rPr>
          <w:rFonts w:hint="eastAsia" w:eastAsiaTheme="minorEastAsia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eq \o(</w:instrText>
      </w:r>
      <w:r>
        <w:rPr>
          <w:rFonts w:ascii="Times New Roman" w:hAnsi="Times New Roman"/>
          <w:color w:val="000000" w:themeColor="text1"/>
          <w:spacing w:val="-16"/>
          <w:sz w:val="24"/>
          <w:szCs w:val="24"/>
          <w14:textFill>
            <w14:solidFill>
              <w14:schemeClr w14:val="tx1"/>
            </w14:solidFill>
          </w14:textFill>
        </w:rPr>
        <w:instrText xml:space="preserve">====</w:instrTex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=,\s\up7(点燃))</w:instrTex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Na</w:t>
      </w:r>
      <w:r>
        <w:rPr>
          <w:rFonts w:hint="eastAsia" w:ascii="Times New Roman" w:hAnsi="Times New Roman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3" o:spt="75" alt="eqId042b5f0fe60912c9598502cce114a8bd" type="#_x0000_t75" style="height:16.8pt;width:67.75pt;" o:ole="t" filled="f" o:preferrelative="t" stroked="f" coordsize="21600,21600">
            <v:path/>
            <v:fill on="f" focussize="0,0"/>
            <v:stroke on="f" joinstyle="miter"/>
            <v:imagedata r:id="rId37" o:title="eqId042b5f0fe60912c9598502cce114a8bd"/>
            <o:lock v:ext="edit" aspectratio="t"/>
            <w10:wrap type="none"/>
            <w10:anchorlock/>
          </v:shape>
          <o:OLEObject Type="Embed" ProgID="Equation.DSMT4" ShapeID="_x0000_i1033" DrawAspect="Content" ObjectID="_1468075733" r:id="rId36">
            <o:LockedField>false</o:LockedField>
          </o:OLEObject>
        </w:objec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(3分）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7A2CA5"/>
    <w:rsid w:val="000215BB"/>
    <w:rsid w:val="0003275B"/>
    <w:rsid w:val="00042488"/>
    <w:rsid w:val="000B540E"/>
    <w:rsid w:val="00110A6D"/>
    <w:rsid w:val="00136A87"/>
    <w:rsid w:val="00137A01"/>
    <w:rsid w:val="00140486"/>
    <w:rsid w:val="0016664B"/>
    <w:rsid w:val="001D2A94"/>
    <w:rsid w:val="00225567"/>
    <w:rsid w:val="0023429F"/>
    <w:rsid w:val="00275FA3"/>
    <w:rsid w:val="002A246A"/>
    <w:rsid w:val="002C449B"/>
    <w:rsid w:val="00384B3B"/>
    <w:rsid w:val="003A3C0D"/>
    <w:rsid w:val="003A4A23"/>
    <w:rsid w:val="003C0B07"/>
    <w:rsid w:val="004151FC"/>
    <w:rsid w:val="00446F45"/>
    <w:rsid w:val="00454C5D"/>
    <w:rsid w:val="004D04CA"/>
    <w:rsid w:val="0053339D"/>
    <w:rsid w:val="005D6496"/>
    <w:rsid w:val="00610FAD"/>
    <w:rsid w:val="006A7A37"/>
    <w:rsid w:val="006E3700"/>
    <w:rsid w:val="007228B9"/>
    <w:rsid w:val="0076445A"/>
    <w:rsid w:val="00772F4B"/>
    <w:rsid w:val="007A2CA5"/>
    <w:rsid w:val="007C0D54"/>
    <w:rsid w:val="007C4C87"/>
    <w:rsid w:val="007E6FE5"/>
    <w:rsid w:val="007F3BA4"/>
    <w:rsid w:val="00826B1F"/>
    <w:rsid w:val="00867D15"/>
    <w:rsid w:val="008805A7"/>
    <w:rsid w:val="00894761"/>
    <w:rsid w:val="009122F4"/>
    <w:rsid w:val="00956952"/>
    <w:rsid w:val="009B3156"/>
    <w:rsid w:val="009D0731"/>
    <w:rsid w:val="009E73CE"/>
    <w:rsid w:val="00A30D92"/>
    <w:rsid w:val="00A71E1B"/>
    <w:rsid w:val="00AC7F9C"/>
    <w:rsid w:val="00B47E96"/>
    <w:rsid w:val="00B87666"/>
    <w:rsid w:val="00BB552A"/>
    <w:rsid w:val="00BE280E"/>
    <w:rsid w:val="00BF493E"/>
    <w:rsid w:val="00C02FC6"/>
    <w:rsid w:val="00C32490"/>
    <w:rsid w:val="00C97E47"/>
    <w:rsid w:val="00CA1482"/>
    <w:rsid w:val="00D15AAC"/>
    <w:rsid w:val="00D60111"/>
    <w:rsid w:val="00E02D08"/>
    <w:rsid w:val="00E56AAE"/>
    <w:rsid w:val="00E6705B"/>
    <w:rsid w:val="00EF733A"/>
    <w:rsid w:val="00F3683C"/>
    <w:rsid w:val="00F57E6F"/>
    <w:rsid w:val="00F96063"/>
    <w:rsid w:val="035904ED"/>
    <w:rsid w:val="111447F5"/>
    <w:rsid w:val="232F2936"/>
    <w:rsid w:val="2BC87C7C"/>
    <w:rsid w:val="2C721552"/>
    <w:rsid w:val="36920B96"/>
    <w:rsid w:val="61D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character" w:customStyle="1" w:styleId="14">
    <w:name w:val="标题 Char"/>
    <w:link w:val="7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5">
    <w:name w:val="纯文本 Char2"/>
    <w:basedOn w:val="10"/>
    <w:link w:val="3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table" w:customStyle="1" w:styleId="17">
    <w:name w:val="Table Grid_1"/>
    <w:basedOn w:val="8"/>
    <w:autoRedefine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customXml" Target="../customXml/item2.xml"/><Relationship Id="rId38" Type="http://schemas.openxmlformats.org/officeDocument/2006/relationships/customXml" Target="../customXml/item1.xml"/><Relationship Id="rId37" Type="http://schemas.openxmlformats.org/officeDocument/2006/relationships/image" Target="media/image25.wmf"/><Relationship Id="rId36" Type="http://schemas.openxmlformats.org/officeDocument/2006/relationships/oleObject" Target="embeddings/oleObject9.bin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jpeg"/><Relationship Id="rId30" Type="http://schemas.openxmlformats.org/officeDocument/2006/relationships/image" Target="media/image19.wmf"/><Relationship Id="rId3" Type="http://schemas.openxmlformats.org/officeDocument/2006/relationships/theme" Target="theme/theme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8.wmf"/><Relationship Id="rId27" Type="http://schemas.openxmlformats.org/officeDocument/2006/relationships/oleObject" Target="embeddings/oleObject7.bin"/><Relationship Id="rId26" Type="http://schemas.openxmlformats.org/officeDocument/2006/relationships/image" Target="media/image17.wmf"/><Relationship Id="rId25" Type="http://schemas.openxmlformats.org/officeDocument/2006/relationships/oleObject" Target="embeddings/oleObject6.bin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DB892-A424-4CEC-A424-7DFEBABAB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2024-03-26T04:58:49Z</dcterms:created>
  <dcterms:modified xsi:type="dcterms:W3CDTF">2024-03-26T04:58:59Z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C92541ADC39E4796830AA1EA417BEE5A_12</vt:lpwstr>
  </property>
</Properties>
</file>