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12077700</wp:posOffset>
            </wp:positionV>
            <wp:extent cx="342900" cy="2794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342900" cy="279400"/>
                    </a:xfrm>
                    <a:prstGeom prst="rect">
                      <a:avLst/>
                    </a:prstGeom>
                  </pic:spPr>
                </pic:pic>
              </a:graphicData>
            </a:graphic>
          </wp:anchor>
        </w:drawing>
      </w:r>
      <w:r>
        <w:rPr>
          <w:rFonts w:ascii="宋体" w:hAnsi="宋体" w:eastAsia="宋体" w:cs="宋体"/>
          <w:b/>
          <w:color w:val="auto"/>
          <w:sz w:val="24"/>
        </w:rPr>
        <w:t>绝密·启封前</w:t>
      </w:r>
    </w:p>
    <w:p>
      <w:pPr>
        <w:spacing w:line="480" w:lineRule="auto"/>
        <w:jc w:val="center"/>
        <w:rPr>
          <w:rFonts w:ascii="宋体" w:hAnsi="宋体" w:eastAsia="宋体" w:cs="宋体"/>
          <w:b/>
          <w:color w:val="auto"/>
          <w:sz w:val="32"/>
        </w:rPr>
      </w:pPr>
      <w:r>
        <w:rPr>
          <w:rFonts w:ascii="宋体" w:hAnsi="宋体" w:eastAsia="宋体" w:cs="宋体"/>
          <w:b/>
          <w:color w:val="auto"/>
          <w:sz w:val="32"/>
        </w:rPr>
        <w:t>山东省实验中学2024届高三第一次模拟考试</w:t>
      </w:r>
    </w:p>
    <w:p>
      <w:pPr>
        <w:spacing w:line="480" w:lineRule="auto"/>
        <w:jc w:val="center"/>
      </w:pPr>
      <w:r>
        <w:rPr>
          <w:rFonts w:ascii="宋体" w:hAnsi="宋体" w:eastAsia="宋体" w:cs="宋体"/>
          <w:b/>
          <w:color w:val="auto"/>
          <w:sz w:val="32"/>
        </w:rPr>
        <w:t>思想政治试题</w:t>
      </w:r>
    </w:p>
    <w:p>
      <w:pPr>
        <w:spacing w:line="480" w:lineRule="auto"/>
        <w:jc w:val="right"/>
      </w:pPr>
      <w:r>
        <w:rPr>
          <w:rFonts w:ascii="宋体" w:hAnsi="宋体" w:eastAsia="宋体" w:cs="宋体"/>
          <w:b/>
          <w:color w:val="auto"/>
          <w:sz w:val="24"/>
        </w:rPr>
        <w:t>2024.4</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1.答卷前先将自己的考生号等信息填写在试卷和答题纸上，在答题纸规定位置贴条形码。</w:t>
      </w:r>
    </w:p>
    <w:p>
      <w:pPr>
        <w:spacing w:line="360" w:lineRule="auto"/>
        <w:jc w:val="left"/>
      </w:pPr>
      <w:r>
        <w:rPr>
          <w:rFonts w:ascii="宋体" w:hAnsi="宋体" w:eastAsia="宋体" w:cs="宋体"/>
          <w:b/>
          <w:color w:val="auto"/>
          <w:sz w:val="24"/>
        </w:rPr>
        <w:t>2.本试卷满分100分，分为第Ⅰ卷(选择题)和第Ⅱ卷(非选择题)两部分，第Ⅰ卷为第1页至第5页，第Ⅱ卷为第6页至第8页。</w:t>
      </w:r>
    </w:p>
    <w:p>
      <w:pPr>
        <w:spacing w:line="360" w:lineRule="auto"/>
        <w:ind w:right="105"/>
        <w:jc w:val="left"/>
      </w:pPr>
      <w:r>
        <w:rPr>
          <w:rFonts w:ascii="宋体" w:hAnsi="宋体" w:eastAsia="宋体" w:cs="宋体"/>
          <w:b/>
          <w:color w:val="auto"/>
          <w:sz w:val="24"/>
        </w:rPr>
        <w:t>3.选择题的作答：每小题选出答案后，用2B 铅笔把答题卡上对应题目的答案标号涂黑。如需改动，用橡皮擦干净后，再选涂其他答案标号。</w:t>
      </w:r>
    </w:p>
    <w:p>
      <w:pPr>
        <w:spacing w:line="360" w:lineRule="auto"/>
        <w:jc w:val="left"/>
      </w:pPr>
      <w:r>
        <w:rPr>
          <w:rFonts w:ascii="宋体" w:hAnsi="宋体" w:eastAsia="宋体" w:cs="宋体"/>
          <w:b/>
          <w:color w:val="auto"/>
          <w:sz w:val="24"/>
        </w:rPr>
        <w:t>4.非选择题的作答：用 0.5mm黑色签字笔直接答在答题卡上对应的答题区域内。写在试卷、草稿纸和答题卡上的非答题区域均无效。</w:t>
      </w:r>
    </w:p>
    <w:p>
      <w:pPr>
        <w:spacing w:before="180" w:line="345" w:lineRule="auto"/>
        <w:jc w:val="center"/>
      </w:pPr>
      <w:r>
        <w:rPr>
          <w:rFonts w:ascii="宋体" w:hAnsi="宋体" w:eastAsia="宋体" w:cs="宋体"/>
          <w:b/>
          <w:color w:val="auto"/>
          <w:sz w:val="24"/>
        </w:rPr>
        <w:t>第Ⅰ卷(共45分)</w:t>
      </w:r>
    </w:p>
    <w:p>
      <w:pPr>
        <w:spacing w:line="360" w:lineRule="auto"/>
        <w:jc w:val="left"/>
      </w:pPr>
      <w:r>
        <w:rPr>
          <w:rFonts w:ascii="宋体" w:hAnsi="宋体" w:eastAsia="宋体" w:cs="宋体"/>
          <w:b/>
          <w:color w:val="auto"/>
          <w:sz w:val="24"/>
        </w:rPr>
        <w:t>一、选择题：本题共 15 小题，每小题3分，共 45分。在每小题给出的四个选项中，只有一项是符合题目要求的。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某校学生以“改革开放45周年为主题”，开展项目式学习。下列探究活动内容、形式和成果分享与主题相吻合的是（    ）</w:t>
      </w:r>
    </w:p>
    <w:tbl>
      <w:tblPr>
        <w:tblStyle w:val="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3473"/>
        <w:gridCol w:w="1153"/>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br w:type="textWrapping"/>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活动内容</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活动形式</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成果分享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①</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调研全面建设社会主义现代化国家新征程面临的机遇与挑战</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查阅资料</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中国式现代化是全面实现民族复兴的必由之路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②</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探索近代中国复兴之路</w:t>
            </w:r>
            <w:r>
              <w:rPr>
                <w:rFonts w:ascii="宋体" w:hAnsi="宋体" w:eastAsia="宋体" w:cs="宋体"/>
                <w:color w:val="auto"/>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悲怆历程</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制作</w:t>
            </w:r>
          </w:p>
          <w:p>
            <w:pPr>
              <w:spacing w:line="360" w:lineRule="auto"/>
              <w:jc w:val="left"/>
            </w:pPr>
            <w:r>
              <w:rPr>
                <w:rFonts w:ascii="宋体" w:hAnsi="宋体" w:eastAsia="宋体" w:cs="宋体"/>
                <w:color w:val="auto"/>
              </w:rPr>
              <w:t>资料卡</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中国共产党是实现中华民族伟大复兴的历史主体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③</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梳理我国改革开放的进程</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参观</w:t>
            </w:r>
          </w:p>
          <w:p>
            <w:pPr>
              <w:spacing w:line="360" w:lineRule="auto"/>
              <w:jc w:val="left"/>
            </w:pPr>
            <w:r>
              <w:rPr>
                <w:rFonts w:ascii="宋体" w:hAnsi="宋体" w:eastAsia="宋体" w:cs="宋体"/>
                <w:color w:val="auto"/>
              </w:rPr>
              <w:t>展览馆</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改革开放是党和人民大踏步赶上时代的重要法宝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④</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了解改革开放以来我国人民生活发生的变化</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社会调查</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建设中国特色社会主义是实现中华民族伟大复兴的关键一招</w:t>
            </w:r>
          </w:p>
        </w:tc>
      </w:tr>
    </w:tbl>
    <w:p>
      <w:pPr>
        <w:spacing w:line="360" w:lineRule="auto"/>
        <w:jc w:val="left"/>
      </w:pP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left"/>
        <w:textAlignment w:val="center"/>
        <w:rPr>
          <w:color w:val="000000"/>
        </w:rPr>
      </w:pPr>
      <w:r>
        <w:rPr>
          <w:color w:val="000000"/>
        </w:rPr>
        <w:t xml:space="preserve">2. </w:t>
      </w:r>
      <w:r>
        <w:rPr>
          <w:rFonts w:ascii="宋体" w:hAnsi="宋体" w:eastAsia="宋体" w:cs="宋体"/>
          <w:color w:val="000000"/>
        </w:rPr>
        <w:t>今年2月，山东高规格召开全省国有企业高质量发展大会，对抓好国有企业改革发展各项工作进行再动员再部署，旨在推动国有资本和国有企业做强做优做大，充分发挥科技创新、产业控制、安全支撑三大作用。目前各省属企业、市国资委正全面推动各项改革任务落实落地，年底前将完成70%以上主体任务。这（    ）</w:t>
      </w:r>
    </w:p>
    <w:p>
      <w:pPr>
        <w:spacing w:line="360" w:lineRule="auto"/>
        <w:jc w:val="left"/>
        <w:textAlignment w:val="center"/>
        <w:rPr>
          <w:color w:val="000000"/>
        </w:rPr>
      </w:pPr>
      <w:r>
        <w:rPr>
          <w:rFonts w:ascii="宋体" w:hAnsi="宋体" w:eastAsia="宋体" w:cs="宋体"/>
          <w:color w:val="000000"/>
        </w:rPr>
        <w:t>①需要聚焦发展新质生产力，拓展政府干预的广度和深度</w:t>
      </w:r>
    </w:p>
    <w:p>
      <w:pPr>
        <w:spacing w:line="360" w:lineRule="auto"/>
        <w:jc w:val="left"/>
        <w:textAlignment w:val="center"/>
        <w:rPr>
          <w:color w:val="000000"/>
        </w:rPr>
      </w:pPr>
      <w:r>
        <w:rPr>
          <w:rFonts w:ascii="宋体" w:hAnsi="宋体" w:eastAsia="宋体" w:cs="宋体"/>
          <w:color w:val="000000"/>
        </w:rPr>
        <w:t>②能够进一步提高国有资产的整体质量，巩固党执政兴国的重要支柱</w:t>
      </w:r>
    </w:p>
    <w:p>
      <w:pPr>
        <w:spacing w:line="360" w:lineRule="auto"/>
        <w:jc w:val="left"/>
        <w:textAlignment w:val="center"/>
        <w:rPr>
          <w:color w:val="000000"/>
        </w:rPr>
      </w:pPr>
      <w:r>
        <w:rPr>
          <w:rFonts w:ascii="宋体" w:hAnsi="宋体" w:eastAsia="宋体" w:cs="宋体"/>
          <w:color w:val="000000"/>
        </w:rPr>
        <w:t>③要深化体制机制改革，促进资本、数据等关键生产要素更充分流动</w:t>
      </w:r>
    </w:p>
    <w:p>
      <w:pPr>
        <w:spacing w:line="360" w:lineRule="auto"/>
        <w:jc w:val="left"/>
        <w:textAlignment w:val="center"/>
        <w:rPr>
          <w:color w:val="000000"/>
        </w:rPr>
      </w:pPr>
      <w:r>
        <w:rPr>
          <w:rFonts w:ascii="宋体" w:hAnsi="宋体" w:eastAsia="宋体" w:cs="宋体"/>
          <w:color w:val="000000"/>
        </w:rPr>
        <w:t>④有利于提高国有资本的效率，确保国有资产在社会总资产中占优势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3. </w:t>
      </w:r>
      <w:r>
        <w:rPr>
          <w:rFonts w:ascii="宋体" w:hAnsi="宋体" w:eastAsia="宋体" w:cs="宋体"/>
          <w:color w:val="000000"/>
        </w:rPr>
        <w:t>中央经济工作会议指出要强化宏观政策逆周期和跨周期调节，继续实施积极的财政政策和稳健的货币政策。积极的财政政策要适度加力、提质增效，稳健的货币政策要灵活适度、精准有效，加强政策工具创新和协调配合，形成共促高质量发展合力。</w:t>
      </w:r>
      <w:r>
        <w:rPr>
          <w:color w:val="000000"/>
        </w:rPr>
        <w:t xml:space="preserve">下列举措符合政策要求且传导路径正确的是 </w:t>
      </w:r>
      <w:r>
        <w:rPr>
          <w:rFonts w:ascii="宋体" w:hAnsi="宋体" w:eastAsia="宋体" w:cs="宋体"/>
          <w:color w:val="000000"/>
        </w:rPr>
        <w:t>(    )</w:t>
      </w:r>
    </w:p>
    <w:p>
      <w:pPr>
        <w:spacing w:line="360" w:lineRule="auto"/>
        <w:jc w:val="left"/>
        <w:textAlignment w:val="center"/>
        <w:rPr>
          <w:color w:val="000000"/>
        </w:rPr>
      </w:pPr>
      <w:r>
        <w:rPr>
          <w:rFonts w:ascii="宋体" w:hAnsi="宋体" w:eastAsia="宋体" w:cs="宋体"/>
          <w:color w:val="000000"/>
        </w:rPr>
        <w:t>①</w:t>
      </w:r>
      <w:r>
        <w:rPr>
          <w:color w:val="000000"/>
        </w:rPr>
        <w:t>金融机构加大对科创企业支持力度→解决科创企业融资困难→助力科技创新</w:t>
      </w:r>
    </w:p>
    <w:p>
      <w:pPr>
        <w:spacing w:line="360" w:lineRule="auto"/>
        <w:jc w:val="left"/>
        <w:textAlignment w:val="center"/>
        <w:rPr>
          <w:color w:val="000000"/>
        </w:rPr>
      </w:pPr>
      <w:r>
        <w:rPr>
          <w:rFonts w:ascii="宋体" w:hAnsi="宋体" w:eastAsia="宋体" w:cs="宋体"/>
          <w:color w:val="000000"/>
        </w:rPr>
        <w:t>②央行通过公开市场业务卖出政府债券→增加市场流动性→扩大社会总需求</w:t>
      </w:r>
    </w:p>
    <w:p>
      <w:pPr>
        <w:spacing w:line="360" w:lineRule="auto"/>
        <w:jc w:val="left"/>
        <w:textAlignment w:val="center"/>
        <w:rPr>
          <w:color w:val="000000"/>
        </w:rPr>
      </w:pPr>
      <w:r>
        <w:rPr>
          <w:rFonts w:ascii="宋体" w:hAnsi="宋体" w:eastAsia="宋体" w:cs="宋体"/>
          <w:color w:val="000000"/>
        </w:rPr>
        <w:t>③实施更宽松的财政政策→扩大财政支出范围→保障重点建设支出</w:t>
      </w:r>
    </w:p>
    <w:p>
      <w:pPr>
        <w:spacing w:line="360" w:lineRule="auto"/>
        <w:jc w:val="left"/>
        <w:textAlignment w:val="center"/>
        <w:rPr>
          <w:color w:val="000000"/>
        </w:rPr>
      </w:pPr>
      <w:r>
        <w:rPr>
          <w:rFonts w:ascii="宋体" w:hAnsi="宋体" w:eastAsia="宋体" w:cs="宋体"/>
          <w:color w:val="000000"/>
        </w:rPr>
        <w:t>④优化财政资金管理→保障国债正常支出→增强财政资金使用效能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ind w:firstLine="420"/>
        <w:jc w:val="left"/>
        <w:textAlignment w:val="center"/>
        <w:rPr>
          <w:color w:val="000000"/>
        </w:rPr>
      </w:pPr>
      <w:r>
        <w:rPr>
          <w:rFonts w:ascii="楷体" w:hAnsi="楷体" w:eastAsia="楷体" w:cs="楷体"/>
          <w:color w:val="000000"/>
        </w:rPr>
        <w:t>2024年中央一号文件《中共中央 国务院关于学习运用“千村示范、万村整治”工程经验有力有效推进乡村全面振兴的意见》指出，推进中国式现代化，必须坚持不懈夯实农业基础，推进乡村全面振兴。据此完成下面小题。</w:t>
      </w:r>
    </w:p>
    <w:p>
      <w:pPr>
        <w:spacing w:line="360" w:lineRule="auto"/>
        <w:jc w:val="left"/>
        <w:textAlignment w:val="center"/>
        <w:rPr>
          <w:color w:val="000000"/>
        </w:rPr>
      </w:pPr>
      <w:r>
        <w:rPr>
          <w:color w:val="000000"/>
        </w:rPr>
        <w:t xml:space="preserve">4. </w:t>
      </w:r>
      <w:r>
        <w:rPr>
          <w:rFonts w:ascii="宋体" w:hAnsi="宋体" w:eastAsia="宋体" w:cs="宋体"/>
          <w:color w:val="000000"/>
        </w:rPr>
        <w:t>河南省鲁山县围绕香菇、葡萄、硒梨、蓝莓、文旅等特色产业，创新党支部创办专业合作社、领办集体产业办法，创办鲁山县保鑫种养集体经济合作社，引导村民以土地、资金入股，流转山地近万亩，推进一二三产业融合，培育延长新链条。2023年村集体经营产值逾500万元，收益超过100万元。这一合作机制能够(    )</w:t>
      </w:r>
    </w:p>
    <w:p>
      <w:pPr>
        <w:spacing w:line="360" w:lineRule="auto"/>
        <w:jc w:val="left"/>
        <w:textAlignment w:val="center"/>
        <w:rPr>
          <w:color w:val="000000"/>
        </w:rPr>
      </w:pPr>
      <w:r>
        <w:rPr>
          <w:rFonts w:ascii="宋体" w:hAnsi="宋体" w:eastAsia="宋体" w:cs="宋体"/>
          <w:color w:val="000000"/>
        </w:rPr>
        <w:t>①提高农产品的市场销售价格，加快推动实现共同富裕</w:t>
      </w:r>
    </w:p>
    <w:p>
      <w:pPr>
        <w:spacing w:line="360" w:lineRule="auto"/>
        <w:jc w:val="left"/>
        <w:textAlignment w:val="center"/>
        <w:rPr>
          <w:color w:val="000000"/>
        </w:rPr>
      </w:pPr>
      <w:r>
        <w:rPr>
          <w:rFonts w:ascii="宋体" w:hAnsi="宋体" w:eastAsia="宋体" w:cs="宋体"/>
          <w:color w:val="000000"/>
        </w:rPr>
        <w:t>②推动乡村产业融合发展，将资源优势与特色产业相融合</w:t>
      </w:r>
    </w:p>
    <w:p>
      <w:pPr>
        <w:spacing w:line="360" w:lineRule="auto"/>
        <w:jc w:val="left"/>
        <w:textAlignment w:val="center"/>
        <w:rPr>
          <w:color w:val="000000"/>
        </w:rPr>
      </w:pPr>
      <w:r>
        <w:rPr>
          <w:rFonts w:ascii="宋体" w:hAnsi="宋体" w:eastAsia="宋体" w:cs="宋体"/>
          <w:color w:val="000000"/>
        </w:rPr>
        <w:t>③培育农村经济新业态，构建优势互补的区域经济布局</w:t>
      </w:r>
    </w:p>
    <w:p>
      <w:pPr>
        <w:spacing w:line="360" w:lineRule="auto"/>
        <w:jc w:val="left"/>
        <w:textAlignment w:val="center"/>
        <w:rPr>
          <w:color w:val="000000"/>
        </w:rPr>
      </w:pPr>
      <w:r>
        <w:rPr>
          <w:rFonts w:ascii="宋体" w:hAnsi="宋体" w:eastAsia="宋体" w:cs="宋体"/>
          <w:color w:val="000000"/>
        </w:rPr>
        <w:t>④提供农业社会化服务，推动传统农业向现代农业转型</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5. </w:t>
      </w:r>
      <w:r>
        <w:rPr>
          <w:rFonts w:ascii="宋体" w:hAnsi="宋体" w:eastAsia="宋体" w:cs="宋体"/>
          <w:color w:val="000000"/>
        </w:rPr>
        <w:t>山西省洪井镇人大创新“人大代表+网格员”的工作模式，建立健全网格化管理工作机制，结合乡村全面振兴、人居环境整治、信访维稳等重点工作，收集社情民意，把群众的“问题清单”变为“履职清单”。今年以来，洪井镇人大代表联络站共排查矛盾纠纷50余件，全面化解矛盾隐患，助力打造共建共治共享的社会治理格局。这反映了(    )</w:t>
      </w:r>
    </w:p>
    <w:p>
      <w:pPr>
        <w:spacing w:line="360" w:lineRule="auto"/>
        <w:jc w:val="left"/>
        <w:textAlignment w:val="center"/>
        <w:rPr>
          <w:color w:val="000000"/>
        </w:rPr>
      </w:pPr>
      <w:r>
        <w:rPr>
          <w:rFonts w:ascii="宋体" w:hAnsi="宋体" w:eastAsia="宋体" w:cs="宋体"/>
          <w:color w:val="000000"/>
        </w:rPr>
        <w:t>①探索人大代表参与基层治理工作新路径事关群众切身利益</w:t>
      </w:r>
    </w:p>
    <w:p>
      <w:pPr>
        <w:spacing w:line="360" w:lineRule="auto"/>
        <w:jc w:val="left"/>
        <w:textAlignment w:val="center"/>
        <w:rPr>
          <w:color w:val="000000"/>
        </w:rPr>
      </w:pPr>
      <w:r>
        <w:rPr>
          <w:rFonts w:ascii="宋体" w:hAnsi="宋体" w:eastAsia="宋体" w:cs="宋体"/>
          <w:color w:val="000000"/>
        </w:rPr>
        <w:t>②健全人大代表联络机制有利于畅通人民民主</w:t>
      </w:r>
    </w:p>
    <w:p>
      <w:pPr>
        <w:spacing w:line="360" w:lineRule="auto"/>
        <w:jc w:val="left"/>
        <w:textAlignment w:val="center"/>
        <w:rPr>
          <w:color w:val="000000"/>
        </w:rPr>
      </w:pPr>
      <w:r>
        <w:rPr>
          <w:rFonts w:ascii="宋体" w:hAnsi="宋体" w:eastAsia="宋体" w:cs="宋体"/>
          <w:color w:val="000000"/>
        </w:rPr>
        <w:t>③全过程人民民主有完整的制度程序和参与实践</w:t>
      </w:r>
    </w:p>
    <w:p>
      <w:pPr>
        <w:spacing w:line="360" w:lineRule="auto"/>
        <w:jc w:val="left"/>
        <w:textAlignment w:val="center"/>
        <w:rPr>
          <w:color w:val="000000"/>
        </w:rPr>
      </w:pPr>
      <w:r>
        <w:rPr>
          <w:rFonts w:ascii="宋体" w:hAnsi="宋体" w:eastAsia="宋体" w:cs="宋体"/>
          <w:color w:val="000000"/>
        </w:rPr>
        <w:t>④人大代表统一行使国家权力，做人民利益代言人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最高检日前表示，坚持对侵害未成年人犯罪“零容忍”，高度重视未成年人犯罪预防和治理，对未成年人实施故意杀人、故意伤害，致人死亡等严重犯罪，符合核准追诉条件的，要依法追究刑事责任。遏制未成年人犯罪的高发势头，需要善用法治利剑，通过刑事处罚与教育矫治相结合，合力为未成年人健康成长撑起法治蓝天。对此认识正确的是(    )</w:t>
      </w:r>
    </w:p>
    <w:p>
      <w:pPr>
        <w:spacing w:line="360" w:lineRule="auto"/>
        <w:jc w:val="left"/>
        <w:textAlignment w:val="center"/>
        <w:rPr>
          <w:color w:val="000000"/>
        </w:rPr>
      </w:pPr>
      <w:r>
        <w:rPr>
          <w:rFonts w:ascii="宋体" w:hAnsi="宋体" w:eastAsia="宋体" w:cs="宋体"/>
          <w:color w:val="000000"/>
        </w:rPr>
        <w:t>①发挥法律对道德的支撑作用，切实促进法治与德治相结合</w:t>
      </w:r>
    </w:p>
    <w:p>
      <w:pPr>
        <w:spacing w:line="360" w:lineRule="auto"/>
        <w:jc w:val="left"/>
        <w:textAlignment w:val="center"/>
        <w:rPr>
          <w:color w:val="000000"/>
        </w:rPr>
      </w:pPr>
      <w:r>
        <w:rPr>
          <w:rFonts w:ascii="宋体" w:hAnsi="宋体" w:eastAsia="宋体" w:cs="宋体"/>
          <w:color w:val="000000"/>
        </w:rPr>
        <w:t>②各级人民检察院应依托审判职能，助力平安校园建设</w:t>
      </w:r>
    </w:p>
    <w:p>
      <w:pPr>
        <w:spacing w:line="360" w:lineRule="auto"/>
        <w:jc w:val="left"/>
        <w:textAlignment w:val="center"/>
        <w:rPr>
          <w:color w:val="000000"/>
        </w:rPr>
      </w:pPr>
      <w:r>
        <w:rPr>
          <w:rFonts w:ascii="宋体" w:hAnsi="宋体" w:eastAsia="宋体" w:cs="宋体"/>
          <w:color w:val="000000"/>
        </w:rPr>
        <w:t>③发挥司法保障功能，推动未成年人保护共建共治共享格局</w:t>
      </w:r>
    </w:p>
    <w:p>
      <w:pPr>
        <w:spacing w:line="360" w:lineRule="auto"/>
        <w:jc w:val="left"/>
        <w:textAlignment w:val="center"/>
        <w:rPr>
          <w:color w:val="000000"/>
        </w:rPr>
      </w:pPr>
      <w:r>
        <w:rPr>
          <w:rFonts w:ascii="宋体" w:hAnsi="宋体" w:eastAsia="宋体" w:cs="宋体"/>
          <w:color w:val="000000"/>
        </w:rPr>
        <w:t>④发挥法律监督机关的作用，公正司法维护未成年人合法权益</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2023年12月，中共中央在中南海召开党外人士座谈会，就2023年经济形势和明年经济工作听取各民主党派中央、全国工商联负责人和无党派人士代表的意见和建议。他们就深化对外经贸合作、实施积极的财政政策、构建公平竞争市场环境等提出意见和建议，为中共中央科学决策提供了重要依据，由此可见(    )</w:t>
      </w:r>
    </w:p>
    <w:p>
      <w:pPr>
        <w:spacing w:line="360" w:lineRule="auto"/>
        <w:jc w:val="left"/>
        <w:textAlignment w:val="center"/>
        <w:rPr>
          <w:color w:val="000000"/>
        </w:rPr>
      </w:pPr>
      <w:r>
        <w:rPr>
          <w:color w:val="000000"/>
        </w:rPr>
        <w:t xml:space="preserve">A. </w:t>
      </w:r>
      <w:r>
        <w:rPr>
          <w:rFonts w:ascii="宋体" w:hAnsi="宋体" w:eastAsia="宋体" w:cs="宋体"/>
          <w:color w:val="000000"/>
        </w:rPr>
        <w:t>政协聚焦党和国家中心任务，行使参政议政职能</w:t>
      </w:r>
    </w:p>
    <w:p>
      <w:pPr>
        <w:spacing w:line="360" w:lineRule="auto"/>
        <w:jc w:val="left"/>
        <w:textAlignment w:val="center"/>
        <w:rPr>
          <w:color w:val="000000"/>
        </w:rPr>
      </w:pPr>
      <w:r>
        <w:rPr>
          <w:color w:val="000000"/>
        </w:rPr>
        <w:t xml:space="preserve">B. </w:t>
      </w:r>
      <w:r>
        <w:rPr>
          <w:rFonts w:ascii="宋体" w:hAnsi="宋体" w:eastAsia="宋体" w:cs="宋体"/>
          <w:color w:val="000000"/>
        </w:rPr>
        <w:t>我国政党制度具有推动决策科学化、民主化的民主政治优势</w:t>
      </w:r>
    </w:p>
    <w:p>
      <w:pPr>
        <w:spacing w:line="360" w:lineRule="auto"/>
        <w:jc w:val="left"/>
        <w:textAlignment w:val="center"/>
        <w:rPr>
          <w:color w:val="000000"/>
        </w:rPr>
      </w:pPr>
      <w:r>
        <w:rPr>
          <w:color w:val="000000"/>
        </w:rPr>
        <w:t xml:space="preserve">C. </w:t>
      </w:r>
      <w:r>
        <w:rPr>
          <w:rFonts w:ascii="宋体" w:hAnsi="宋体" w:eastAsia="宋体" w:cs="宋体"/>
          <w:color w:val="000000"/>
        </w:rPr>
        <w:t>各民主党派具有法律赋予的参政权，积极参与国家事务的管理</w:t>
      </w:r>
    </w:p>
    <w:p>
      <w:pPr>
        <w:spacing w:line="360" w:lineRule="auto"/>
        <w:jc w:val="left"/>
        <w:textAlignment w:val="center"/>
        <w:rPr>
          <w:color w:val="000000"/>
        </w:rPr>
      </w:pPr>
      <w:r>
        <w:rPr>
          <w:color w:val="000000"/>
        </w:rPr>
        <w:t xml:space="preserve">D. </w:t>
      </w:r>
      <w:r>
        <w:rPr>
          <w:rFonts w:ascii="宋体" w:hAnsi="宋体" w:eastAsia="宋体" w:cs="宋体"/>
          <w:color w:val="000000"/>
        </w:rPr>
        <w:t>拓展协商内容丰富协商形式，把协商民主贯穿于政治协商全过程</w:t>
      </w:r>
    </w:p>
    <w:p>
      <w:pPr>
        <w:spacing w:line="360" w:lineRule="auto"/>
        <w:jc w:val="left"/>
        <w:textAlignment w:val="center"/>
        <w:rPr>
          <w:color w:val="000000"/>
        </w:rPr>
      </w:pPr>
      <w:r>
        <w:rPr>
          <w:color w:val="000000"/>
        </w:rPr>
        <w:t xml:space="preserve">8. </w:t>
      </w:r>
      <w:r>
        <w:rPr>
          <w:rFonts w:ascii="宋体" w:hAnsi="宋体" w:eastAsia="宋体" w:cs="宋体"/>
          <w:color w:val="000000"/>
        </w:rPr>
        <w:t>据马斯克介绍，“神经连接”公司的首款脑机接口产品名为“心灵感应”，被植入该产品的人士只需通过意念就能控制手机、电脑，并通过它们控制其他设备。3月20日该公司在社交媒体平台上进行视频直播，展示了首名脑机接口设备移植者能够通过意念移动电脑屏幕上的光标。脑机接口设备(    )</w:t>
      </w:r>
    </w:p>
    <w:p>
      <w:pPr>
        <w:spacing w:line="360" w:lineRule="auto"/>
        <w:jc w:val="left"/>
        <w:textAlignment w:val="center"/>
        <w:rPr>
          <w:color w:val="000000"/>
        </w:rPr>
      </w:pPr>
      <w:r>
        <w:rPr>
          <w:rFonts w:ascii="宋体" w:hAnsi="宋体" w:eastAsia="宋体" w:cs="宋体"/>
          <w:color w:val="000000"/>
        </w:rPr>
        <w:t>①具有能动创造性，能够帮助瘫痪人群恢复与外界沟通的能力</w:t>
      </w:r>
    </w:p>
    <w:p>
      <w:pPr>
        <w:spacing w:line="360" w:lineRule="auto"/>
        <w:jc w:val="left"/>
        <w:textAlignment w:val="center"/>
        <w:rPr>
          <w:color w:val="000000"/>
        </w:rPr>
      </w:pPr>
      <w:r>
        <w:rPr>
          <w:rFonts w:ascii="宋体" w:hAnsi="宋体" w:eastAsia="宋体" w:cs="宋体"/>
          <w:color w:val="000000"/>
        </w:rPr>
        <w:t>②证明要充分发挥主观能动性，敢于追梦</w:t>
      </w:r>
    </w:p>
    <w:p>
      <w:pPr>
        <w:spacing w:line="360" w:lineRule="auto"/>
        <w:jc w:val="left"/>
        <w:textAlignment w:val="center"/>
        <w:rPr>
          <w:color w:val="000000"/>
        </w:rPr>
      </w:pPr>
      <w:r>
        <w:rPr>
          <w:rFonts w:ascii="宋体" w:hAnsi="宋体" w:eastAsia="宋体" w:cs="宋体"/>
          <w:color w:val="000000"/>
        </w:rPr>
        <w:t>③丰富了意识的表现形式，把握了意识与物质的相互依赖</w:t>
      </w:r>
    </w:p>
    <w:p>
      <w:pPr>
        <w:spacing w:line="360" w:lineRule="auto"/>
        <w:jc w:val="left"/>
        <w:textAlignment w:val="center"/>
        <w:rPr>
          <w:color w:val="000000"/>
        </w:rPr>
      </w:pPr>
      <w:r>
        <w:rPr>
          <w:rFonts w:ascii="宋体" w:hAnsi="宋体" w:eastAsia="宋体" w:cs="宋体"/>
          <w:color w:val="000000"/>
        </w:rPr>
        <w:t>④是人类实践创造出符合人类目的的客观事物的结果</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今年政府工作报告将“稳步推进长期护理保险制度试点”提升为“推进建立长期护理保险制度”，标志着长期护理保险制度从试点阶段进入全面建设阶段。这需要将试点阶段积累的经验和教训进行总结和提炼，形成更加完善的制度框架和政策体系。寓意着在养老问题上的认识和解决策略正在从局部向全局、从探索向实践转变。材料体现了(    )</w:t>
      </w:r>
    </w:p>
    <w:p>
      <w:pPr>
        <w:spacing w:line="360" w:lineRule="auto"/>
        <w:jc w:val="left"/>
        <w:textAlignment w:val="center"/>
        <w:rPr>
          <w:color w:val="000000"/>
        </w:rPr>
      </w:pPr>
      <w:r>
        <w:rPr>
          <w:rFonts w:ascii="宋体" w:hAnsi="宋体" w:eastAsia="宋体" w:cs="宋体"/>
          <w:color w:val="000000"/>
        </w:rPr>
        <w:t>①承认矛盾的普遍性是建立长期护理保险制度的关键</w:t>
      </w:r>
    </w:p>
    <w:p>
      <w:pPr>
        <w:spacing w:line="360" w:lineRule="auto"/>
        <w:jc w:val="left"/>
        <w:textAlignment w:val="center"/>
        <w:rPr>
          <w:color w:val="000000"/>
        </w:rPr>
      </w:pPr>
      <w:r>
        <w:rPr>
          <w:rFonts w:ascii="宋体" w:hAnsi="宋体" w:eastAsia="宋体" w:cs="宋体"/>
          <w:color w:val="000000"/>
        </w:rPr>
        <w:t>②任何事物都是普遍性与特殊性的对立统一</w:t>
      </w:r>
    </w:p>
    <w:p>
      <w:pPr>
        <w:spacing w:line="360" w:lineRule="auto"/>
        <w:jc w:val="left"/>
        <w:textAlignment w:val="center"/>
        <w:rPr>
          <w:color w:val="000000"/>
        </w:rPr>
      </w:pPr>
      <w:r>
        <w:rPr>
          <w:rFonts w:ascii="宋体" w:hAnsi="宋体" w:eastAsia="宋体" w:cs="宋体"/>
          <w:color w:val="000000"/>
        </w:rPr>
        <w:t>③特殊性寓于普遍性之中，并通过特殊性表现出来</w:t>
      </w:r>
    </w:p>
    <w:p>
      <w:pPr>
        <w:spacing w:line="360" w:lineRule="auto"/>
        <w:jc w:val="left"/>
        <w:textAlignment w:val="center"/>
        <w:rPr>
          <w:color w:val="000000"/>
        </w:rPr>
      </w:pPr>
      <w:r>
        <w:rPr>
          <w:rFonts w:ascii="宋体" w:hAnsi="宋体" w:eastAsia="宋体" w:cs="宋体"/>
          <w:color w:val="000000"/>
        </w:rPr>
        <w:t>④事物发展不同阶段存在不同矛盾，要紧密结合实际具体分析矛盾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ind w:firstLine="420"/>
        <w:jc w:val="left"/>
        <w:textAlignment w:val="center"/>
        <w:rPr>
          <w:color w:val="000000"/>
        </w:rPr>
      </w:pPr>
      <w:r>
        <w:rPr>
          <w:rFonts w:ascii="楷体" w:hAnsi="楷体" w:eastAsia="楷体" w:cs="楷体"/>
          <w:color w:val="000000"/>
        </w:rPr>
        <w:t>龙是中国古代神话中的祥瑞神物，作为一种共同的观念和意识形态，龙代表着整个中华民族的“图腾”，龙是中华民族的精神象征与文化符号。据此完成下面小题。</w:t>
      </w:r>
    </w:p>
    <w:p>
      <w:pPr>
        <w:spacing w:line="360" w:lineRule="auto"/>
        <w:jc w:val="left"/>
        <w:textAlignment w:val="center"/>
        <w:rPr>
          <w:color w:val="000000"/>
        </w:rPr>
      </w:pPr>
      <w:r>
        <w:rPr>
          <w:color w:val="000000"/>
        </w:rPr>
        <w:t xml:space="preserve">10. </w:t>
      </w:r>
      <w:r>
        <w:rPr>
          <w:rFonts w:ascii="宋体" w:hAnsi="宋体" w:eastAsia="宋体" w:cs="宋体"/>
          <w:color w:val="000000"/>
        </w:rPr>
        <w:t>2024年总台春晚主标识以“龘”字为主视觉符号，“龙行龘龘”形容龙腾飞的样子，昂扬而热烈。主标识在传统书法的基础上，进行了富有现代气息的“再加工”，金属质感的色彩光泽让“龘”字的造型酷似一枚芯片，从古老汉字到现代科技，龙年春晚主标识连接古今、融通未来。对此，下列说法正确的是（ ）</w:t>
      </w:r>
    </w:p>
    <w:p>
      <w:pPr>
        <w:spacing w:line="360" w:lineRule="auto"/>
        <w:jc w:val="left"/>
        <w:textAlignment w:val="center"/>
        <w:rPr>
          <w:color w:val="000000"/>
        </w:rPr>
      </w:pPr>
      <w:r>
        <w:rPr>
          <w:color w:val="000000"/>
        </w:rPr>
        <w:drawing>
          <wp:inline distT="0" distB="0" distL="114300" distR="114300">
            <wp:extent cx="1133475" cy="6858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133475" cy="6858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①根据联系多样性实现事物价值的创造性利用</w:t>
      </w:r>
    </w:p>
    <w:p>
      <w:pPr>
        <w:spacing w:line="360" w:lineRule="auto"/>
        <w:jc w:val="left"/>
        <w:textAlignment w:val="center"/>
        <w:rPr>
          <w:color w:val="000000"/>
        </w:rPr>
      </w:pPr>
      <w:r>
        <w:rPr>
          <w:rFonts w:ascii="宋体" w:hAnsi="宋体" w:eastAsia="宋体" w:cs="宋体"/>
          <w:color w:val="000000"/>
        </w:rPr>
        <w:t>②新事物必定代替旧事物是人类社会发展的必然</w:t>
      </w:r>
    </w:p>
    <w:p>
      <w:pPr>
        <w:spacing w:line="360" w:lineRule="auto"/>
        <w:jc w:val="left"/>
        <w:textAlignment w:val="center"/>
        <w:rPr>
          <w:color w:val="000000"/>
        </w:rPr>
      </w:pPr>
      <w:r>
        <w:rPr>
          <w:rFonts w:ascii="宋体" w:hAnsi="宋体" w:eastAsia="宋体" w:cs="宋体"/>
          <w:color w:val="000000"/>
        </w:rPr>
        <w:t>③人的意识能够能动的反映客观世界</w:t>
      </w:r>
    </w:p>
    <w:p>
      <w:pPr>
        <w:spacing w:line="360" w:lineRule="auto"/>
        <w:jc w:val="left"/>
        <w:textAlignment w:val="center"/>
        <w:rPr>
          <w:color w:val="000000"/>
        </w:rPr>
      </w:pPr>
      <w:r>
        <w:rPr>
          <w:rFonts w:ascii="宋体" w:hAnsi="宋体" w:eastAsia="宋体" w:cs="宋体"/>
          <w:color w:val="000000"/>
        </w:rPr>
        <w:t>④审美标准因人而异具有差异性和主观性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龙起源于原始氏族社会的图腾崇拜，人们从自然界现实存在的动物身上“取材”，经过人脑的“综合再造”，形成龙的外在形象。商周龙神秘莫测，春秋战国龙变化多端，秦汉龙威武刚劲，魏晋南北朝龙飘逸洒脱，唐代龙华美富丽，宋明龙威严至尊。由此可见（   ）</w:t>
      </w:r>
    </w:p>
    <w:p>
      <w:pPr>
        <w:spacing w:line="360" w:lineRule="auto"/>
        <w:jc w:val="left"/>
        <w:textAlignment w:val="center"/>
        <w:rPr>
          <w:color w:val="000000"/>
        </w:rPr>
      </w:pPr>
      <w:r>
        <w:rPr>
          <w:rFonts w:ascii="宋体" w:hAnsi="宋体" w:eastAsia="宋体" w:cs="宋体"/>
          <w:color w:val="000000"/>
        </w:rPr>
        <w:t>①中华文明具有突出的连续性、创新性</w:t>
      </w:r>
    </w:p>
    <w:p>
      <w:pPr>
        <w:spacing w:line="360" w:lineRule="auto"/>
        <w:jc w:val="left"/>
        <w:textAlignment w:val="center"/>
        <w:rPr>
          <w:color w:val="000000"/>
        </w:rPr>
      </w:pPr>
      <w:r>
        <w:rPr>
          <w:rFonts w:ascii="宋体" w:hAnsi="宋体" w:eastAsia="宋体" w:cs="宋体"/>
          <w:color w:val="000000"/>
        </w:rPr>
        <w:t>②“龙”文化集中体现了中华民族的整体风貌和精神特征</w:t>
      </w:r>
    </w:p>
    <w:p>
      <w:pPr>
        <w:spacing w:line="360" w:lineRule="auto"/>
        <w:jc w:val="left"/>
        <w:textAlignment w:val="center"/>
        <w:rPr>
          <w:color w:val="000000"/>
        </w:rPr>
      </w:pPr>
      <w:r>
        <w:rPr>
          <w:rFonts w:ascii="宋体" w:hAnsi="宋体" w:eastAsia="宋体" w:cs="宋体"/>
          <w:color w:val="000000"/>
        </w:rPr>
        <w:t>③中华文化熔铸于中华民族的历史长河中，影响着人们的社会实践</w:t>
      </w:r>
    </w:p>
    <w:p>
      <w:pPr>
        <w:spacing w:line="360" w:lineRule="auto"/>
        <w:jc w:val="left"/>
        <w:textAlignment w:val="center"/>
        <w:rPr>
          <w:color w:val="000000"/>
        </w:rPr>
      </w:pPr>
      <w:r>
        <w:rPr>
          <w:rFonts w:ascii="宋体" w:hAnsi="宋体" w:eastAsia="宋体" w:cs="宋体"/>
          <w:color w:val="000000"/>
        </w:rPr>
        <w:t>④一定的文化总是产生于特定的社会环境和实践中</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12. </w:t>
      </w:r>
      <w:r>
        <w:rPr>
          <w:rFonts w:ascii="宋体" w:hAnsi="宋体" w:eastAsia="宋体" w:cs="宋体"/>
          <w:color w:val="000000"/>
        </w:rPr>
        <w:t>春节后，济南市百花洲历史文化街区提升改造施工已全面展开。经过精心修缮和保护，济南的合院民居、泉乐坊、曲水亭街等历史遗存焕发出新的生机。修缮旨在恢复原有街巷和文化遗存，凸显济南古城风貌特色。在此，游客可以感受到济南古城的历史韵味，品味那些已经消失在时光长河中的文化遗存。保护与活化利用百花洲历史文化街区(    )</w:t>
      </w:r>
    </w:p>
    <w:p>
      <w:pPr>
        <w:spacing w:line="360" w:lineRule="auto"/>
        <w:jc w:val="left"/>
        <w:textAlignment w:val="center"/>
        <w:rPr>
          <w:color w:val="000000"/>
        </w:rPr>
      </w:pPr>
      <w:r>
        <w:rPr>
          <w:rFonts w:ascii="宋体" w:hAnsi="宋体" w:eastAsia="宋体" w:cs="宋体"/>
          <w:color w:val="000000"/>
        </w:rPr>
        <w:t>①优化修缮工艺，重构了历史建筑的基本内涵</w:t>
      </w:r>
    </w:p>
    <w:p>
      <w:pPr>
        <w:spacing w:line="360" w:lineRule="auto"/>
        <w:jc w:val="left"/>
        <w:textAlignment w:val="center"/>
        <w:rPr>
          <w:color w:val="000000"/>
        </w:rPr>
      </w:pPr>
      <w:r>
        <w:rPr>
          <w:rFonts w:ascii="宋体" w:hAnsi="宋体" w:eastAsia="宋体" w:cs="宋体"/>
          <w:color w:val="000000"/>
        </w:rPr>
        <w:t>②坚持系统优化，文化经济相互交融，构建特色旅游街区</w:t>
      </w:r>
    </w:p>
    <w:p>
      <w:pPr>
        <w:spacing w:line="360" w:lineRule="auto"/>
        <w:jc w:val="left"/>
        <w:textAlignment w:val="center"/>
        <w:rPr>
          <w:color w:val="000000"/>
        </w:rPr>
      </w:pPr>
      <w:r>
        <w:rPr>
          <w:rFonts w:ascii="宋体" w:hAnsi="宋体" w:eastAsia="宋体" w:cs="宋体"/>
          <w:color w:val="000000"/>
        </w:rPr>
        <w:t>③使优秀传统文化在创造性转化、创新性发展中彰显活力</w:t>
      </w:r>
    </w:p>
    <w:p>
      <w:pPr>
        <w:spacing w:line="360" w:lineRule="auto"/>
        <w:jc w:val="left"/>
        <w:textAlignment w:val="center"/>
        <w:rPr>
          <w:color w:val="000000"/>
        </w:rPr>
      </w:pPr>
      <w:r>
        <w:rPr>
          <w:rFonts w:ascii="宋体" w:hAnsi="宋体" w:eastAsia="宋体" w:cs="宋体"/>
          <w:color w:val="000000"/>
        </w:rPr>
        <w:t>④是民族精神的艺术呈现与社会价值观的准确传递</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13. </w:t>
      </w:r>
      <w:r>
        <w:rPr>
          <w:rFonts w:ascii="宋体" w:hAnsi="宋体" w:eastAsia="宋体" w:cs="宋体"/>
          <w:color w:val="000000"/>
        </w:rPr>
        <w:t>马尔代夫是率先加入“一带一路”倡议并最早从中受益的国家之一。中马友谊大桥、维拉纳国际机场改扩建等，极大提升了马尔代夫民众出行、旅游接待和航空运输能力。两国树立了大小国家平等相待、守望相助、互利共赢的典范。新年伊始，两国元首宣布，将中马关系提升为全面战略合作伙伴关系，两国合作打开新局面。中马关系的发展表明(    )</w:t>
      </w:r>
    </w:p>
    <w:p>
      <w:pPr>
        <w:spacing w:line="360" w:lineRule="auto"/>
        <w:jc w:val="left"/>
        <w:textAlignment w:val="center"/>
        <w:rPr>
          <w:color w:val="000000"/>
        </w:rPr>
      </w:pPr>
      <w:r>
        <w:rPr>
          <w:rFonts w:ascii="宋体" w:hAnsi="宋体" w:eastAsia="宋体" w:cs="宋体"/>
          <w:color w:val="000000"/>
        </w:rPr>
        <w:t>①践行双边主义是顺应和平与发展时代大势的内在要求</w:t>
      </w:r>
    </w:p>
    <w:p>
      <w:pPr>
        <w:spacing w:line="360" w:lineRule="auto"/>
        <w:jc w:val="left"/>
        <w:textAlignment w:val="center"/>
        <w:rPr>
          <w:color w:val="000000"/>
        </w:rPr>
      </w:pPr>
      <w:r>
        <w:rPr>
          <w:rFonts w:ascii="宋体" w:hAnsi="宋体" w:eastAsia="宋体" w:cs="宋体"/>
          <w:color w:val="000000"/>
        </w:rPr>
        <w:t>②两国契合国际关系民主化的要求，引领国际关系发展方向</w:t>
      </w:r>
    </w:p>
    <w:p>
      <w:pPr>
        <w:spacing w:line="360" w:lineRule="auto"/>
        <w:jc w:val="left"/>
        <w:textAlignment w:val="center"/>
        <w:rPr>
          <w:color w:val="000000"/>
        </w:rPr>
      </w:pPr>
      <w:r>
        <w:rPr>
          <w:rFonts w:ascii="宋体" w:hAnsi="宋体" w:eastAsia="宋体" w:cs="宋体"/>
          <w:color w:val="000000"/>
        </w:rPr>
        <w:t>③拓展共同利益是中国与马尔代夫关系持续深化的重要动力</w:t>
      </w:r>
    </w:p>
    <w:p>
      <w:pPr>
        <w:spacing w:line="360" w:lineRule="auto"/>
        <w:jc w:val="left"/>
        <w:textAlignment w:val="center"/>
        <w:rPr>
          <w:color w:val="000000"/>
        </w:rPr>
      </w:pPr>
      <w:r>
        <w:rPr>
          <w:rFonts w:ascii="宋体" w:hAnsi="宋体" w:eastAsia="宋体" w:cs="宋体"/>
          <w:color w:val="000000"/>
        </w:rPr>
        <w:t>④秉持相互信任、相互尊重的精神，有利于构建人类命运共同体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14. </w:t>
      </w:r>
      <w:r>
        <w:rPr>
          <w:rFonts w:ascii="宋体" w:hAnsi="宋体" w:eastAsia="宋体" w:cs="宋体"/>
          <w:color w:val="000000"/>
        </w:rPr>
        <w:t>小李一家去某旅游景点餐馆吃饭。结账时老板声称，小李所点的那盘生蚝不是25元一份，而是25元一只。原来餐馆门口的价目单显示“海捕生蚝25元”，在价目单的最下方有一行小字，注明“以上海鲜单只计价”。小李认为他点菜时询问过菜价，服务员并未作相应的提示。为此，双方争执不下。这里(    )</w:t>
      </w:r>
    </w:p>
    <w:p>
      <w:pPr>
        <w:spacing w:line="360" w:lineRule="auto"/>
        <w:jc w:val="left"/>
        <w:textAlignment w:val="center"/>
        <w:rPr>
          <w:color w:val="000000"/>
        </w:rPr>
      </w:pPr>
      <w:r>
        <w:rPr>
          <w:color w:val="000000"/>
        </w:rPr>
        <w:t xml:space="preserve">A. </w:t>
      </w:r>
      <w:r>
        <w:rPr>
          <w:rFonts w:ascii="宋体" w:hAnsi="宋体" w:eastAsia="宋体" w:cs="宋体"/>
          <w:color w:val="000000"/>
        </w:rPr>
        <w:t>该餐馆没有做到诚信经营，侵犯了消费者的自主选择权</w:t>
      </w:r>
    </w:p>
    <w:p>
      <w:pPr>
        <w:spacing w:line="360" w:lineRule="auto"/>
        <w:jc w:val="left"/>
        <w:textAlignment w:val="center"/>
        <w:rPr>
          <w:color w:val="000000"/>
        </w:rPr>
      </w:pPr>
      <w:r>
        <w:rPr>
          <w:color w:val="000000"/>
        </w:rPr>
        <w:t xml:space="preserve">B. </w:t>
      </w:r>
      <w:r>
        <w:rPr>
          <w:rFonts w:ascii="宋体" w:hAnsi="宋体" w:eastAsia="宋体" w:cs="宋体"/>
          <w:color w:val="000000"/>
        </w:rPr>
        <w:t>餐馆门口的价目单构成承诺，具有法律认可的约束力</w:t>
      </w:r>
    </w:p>
    <w:p>
      <w:pPr>
        <w:spacing w:line="360" w:lineRule="auto"/>
        <w:jc w:val="left"/>
        <w:textAlignment w:val="center"/>
        <w:rPr>
          <w:color w:val="000000"/>
        </w:rPr>
      </w:pPr>
      <w:r>
        <w:rPr>
          <w:color w:val="000000"/>
        </w:rPr>
        <w:t xml:space="preserve">C. </w:t>
      </w:r>
      <w:r>
        <w:rPr>
          <w:rFonts w:ascii="宋体" w:hAnsi="宋体" w:eastAsia="宋体" w:cs="宋体"/>
          <w:color w:val="000000"/>
        </w:rPr>
        <w:t>若小李通过人民调解解决纠纷，则调解协议具有强制执行效力</w:t>
      </w:r>
    </w:p>
    <w:p>
      <w:pPr>
        <w:spacing w:line="360" w:lineRule="auto"/>
        <w:jc w:val="left"/>
        <w:textAlignment w:val="center"/>
        <w:rPr>
          <w:color w:val="000000"/>
        </w:rPr>
      </w:pPr>
      <w:r>
        <w:rPr>
          <w:color w:val="000000"/>
        </w:rPr>
        <w:t xml:space="preserve">D. </w:t>
      </w:r>
      <w:r>
        <w:rPr>
          <w:rFonts w:ascii="宋体" w:hAnsi="宋体" w:eastAsia="宋体" w:cs="宋体"/>
          <w:color w:val="000000"/>
        </w:rPr>
        <w:t>小李有责任收集和保存证据，主张自己的权益受侵害</w:t>
      </w:r>
    </w:p>
    <w:p>
      <w:pPr>
        <w:spacing w:line="360" w:lineRule="auto"/>
        <w:jc w:val="left"/>
        <w:textAlignment w:val="center"/>
        <w:rPr>
          <w:color w:val="000000"/>
        </w:rPr>
      </w:pPr>
      <w:r>
        <w:rPr>
          <w:color w:val="000000"/>
        </w:rPr>
        <w:t xml:space="preserve">15. </w:t>
      </w:r>
      <w:r>
        <w:rPr>
          <w:rFonts w:ascii="宋体" w:hAnsi="宋体" w:eastAsia="宋体" w:cs="宋体"/>
          <w:color w:val="000000"/>
        </w:rPr>
        <w:t>2025年第九届亚洲冬季运动会的会徽“超越”正式亮相，图案融合短道速滑运动员奋力冲刺的姿态、哈尔滨市花丁香花和亚奥理事会太阳图标等元素，将中国文化与奥林匹克元素结合，传递新时代中国加快体育强国建设，不懈努力向更高、更快、更强的目标发起挑战，为亚洲冰雪运动作出新贡献的美好追求。这一设计(    )</w:t>
      </w:r>
    </w:p>
    <w:p>
      <w:pPr>
        <w:spacing w:line="360" w:lineRule="auto"/>
        <w:jc w:val="left"/>
        <w:textAlignment w:val="center"/>
        <w:rPr>
          <w:color w:val="000000"/>
        </w:rPr>
      </w:pPr>
      <w:r>
        <w:rPr>
          <w:color w:val="000000"/>
        </w:rPr>
        <w:drawing>
          <wp:inline distT="0" distB="0" distL="114300" distR="114300">
            <wp:extent cx="981075" cy="1104900"/>
            <wp:effectExtent l="0" t="0" r="952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981075" cy="11049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①是运用联想、想象和幻想等方式反映认识对象，触及本质和规律</w:t>
      </w:r>
    </w:p>
    <w:p>
      <w:pPr>
        <w:spacing w:line="360" w:lineRule="auto"/>
        <w:jc w:val="left"/>
        <w:textAlignment w:val="center"/>
        <w:rPr>
          <w:color w:val="000000"/>
        </w:rPr>
      </w:pPr>
      <w:r>
        <w:rPr>
          <w:rFonts w:ascii="宋体" w:hAnsi="宋体" w:eastAsia="宋体" w:cs="宋体"/>
          <w:color w:val="000000"/>
        </w:rPr>
        <w:t>②体现了思维的概括性和能动性，凸显对冰雪运动的美好追求</w:t>
      </w:r>
    </w:p>
    <w:p>
      <w:pPr>
        <w:spacing w:line="360" w:lineRule="auto"/>
        <w:jc w:val="left"/>
        <w:textAlignment w:val="center"/>
        <w:rPr>
          <w:color w:val="000000"/>
        </w:rPr>
      </w:pPr>
      <w:r>
        <w:rPr>
          <w:rFonts w:ascii="宋体" w:hAnsi="宋体" w:eastAsia="宋体" w:cs="宋体"/>
          <w:color w:val="000000"/>
        </w:rPr>
        <w:t>③运用感性具体在思维中再现活生生的具体事物</w:t>
      </w:r>
    </w:p>
    <w:p>
      <w:pPr>
        <w:spacing w:line="360" w:lineRule="auto"/>
        <w:jc w:val="left"/>
        <w:textAlignment w:val="center"/>
        <w:rPr>
          <w:color w:val="000000"/>
        </w:rPr>
      </w:pPr>
      <w:r>
        <w:rPr>
          <w:rFonts w:ascii="宋体" w:hAnsi="宋体" w:eastAsia="宋体" w:cs="宋体"/>
          <w:color w:val="000000"/>
        </w:rPr>
        <w:t>④把概念作为思维的基本单元，思维表达严谨</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center"/>
        <w:textAlignment w:val="center"/>
        <w:rPr>
          <w:color w:val="000000"/>
        </w:rPr>
      </w:pPr>
      <w:r>
        <w:rPr>
          <w:rFonts w:ascii="宋体" w:hAnsi="宋体" w:eastAsia="宋体" w:cs="宋体"/>
          <w:b/>
          <w:color w:val="000000"/>
          <w:sz w:val="24"/>
        </w:rPr>
        <w:t>第Ⅱ卷(非选择题，共55分)</w:t>
      </w:r>
    </w:p>
    <w:p>
      <w:pPr>
        <w:spacing w:line="405" w:lineRule="auto"/>
        <w:jc w:val="left"/>
        <w:textAlignment w:val="center"/>
        <w:rPr>
          <w:color w:val="000000"/>
        </w:rPr>
      </w:pPr>
      <w:r>
        <w:rPr>
          <w:rFonts w:ascii="宋体" w:hAnsi="宋体" w:eastAsia="宋体" w:cs="宋体"/>
          <w:b/>
          <w:color w:val="000000"/>
          <w:sz w:val="24"/>
        </w:rPr>
        <w:t>二、非选择题(本题包括5小题，共55分)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中央生态环境保护督察，是以习近平同志为核心的党中央作出的重大改革举措，是贯彻落实习近平生态文明思想的重大体制创新。在福建工作期间，习近平同志创造性地提出了综合治理理念，在不同时间多个场合反复强调要守住生态安全底线。</w:t>
      </w:r>
    </w:p>
    <w:p>
      <w:pPr>
        <w:spacing w:line="360" w:lineRule="auto"/>
        <w:ind w:firstLine="420"/>
        <w:jc w:val="left"/>
        <w:textAlignment w:val="center"/>
        <w:rPr>
          <w:color w:val="000000"/>
        </w:rPr>
      </w:pPr>
      <w:r>
        <w:rPr>
          <w:rFonts w:ascii="楷体" w:hAnsi="楷体" w:eastAsia="楷体" w:cs="楷体"/>
          <w:color w:val="000000"/>
        </w:rPr>
        <w:t>针对福建夏秋季节台风和洪水等自然灾害频发情况，党带领群众不畏艰险、锐意进取、埋头苦干，高度重视加强防洪抗旱减灾体系建设。持续推进生态文明制度创新，改革集体林权制度等，拓展了福建生态优势转化为经济优势的空间，提高了生态环境治理的效率。省人大常委会已先后制定或修改多部生态领域地方性法规，人大常委会大气污染和土壤污染防治法执法检查组查找分析问题，并督促政府从源头上解决污染问题。坚持绿色富国、绿色惠民，为人民提供更多优质生态产品，实现福建美丽蝶变。</w:t>
      </w:r>
    </w:p>
    <w:p>
      <w:pPr>
        <w:spacing w:line="360" w:lineRule="auto"/>
        <w:jc w:val="left"/>
        <w:textAlignment w:val="center"/>
        <w:rPr>
          <w:color w:val="000000"/>
        </w:rPr>
      </w:pPr>
      <w:r>
        <w:rPr>
          <w:rFonts w:ascii="宋体" w:hAnsi="宋体" w:eastAsia="宋体" w:cs="宋体"/>
          <w:color w:val="000000"/>
        </w:rPr>
        <w:t>运用《中国特色社会主义》、《政治与法治》的知识，探寻福建美丽蝶变的绿色密码。</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2024年政府工作报告明确指出要加快发展新质生产力，开展“人工智能+”行动，这标志着人工智能已成为引领新质生产力发展的关键引擎。</w:t>
      </w:r>
    </w:p>
    <w:p>
      <w:pPr>
        <w:spacing w:line="360" w:lineRule="auto"/>
        <w:ind w:firstLine="420"/>
        <w:jc w:val="left"/>
        <w:textAlignment w:val="center"/>
        <w:rPr>
          <w:color w:val="000000"/>
        </w:rPr>
      </w:pPr>
      <w:r>
        <w:rPr>
          <w:rFonts w:ascii="楷体" w:hAnsi="楷体" w:eastAsia="楷体" w:cs="楷体"/>
          <w:color w:val="000000"/>
        </w:rPr>
        <w:t>材料一  图表我国人工智能核心产业市场规模及增速</w:t>
      </w:r>
    </w:p>
    <w:p>
      <w:pPr>
        <w:spacing w:line="360" w:lineRule="auto"/>
        <w:jc w:val="left"/>
        <w:textAlignment w:val="center"/>
        <w:rPr>
          <w:color w:val="000000"/>
        </w:rPr>
      </w:pPr>
      <w:r>
        <w:rPr>
          <w:color w:val="000000"/>
        </w:rPr>
        <w:drawing>
          <wp:inline distT="0" distB="0" distL="114300" distR="114300">
            <wp:extent cx="4371975" cy="220980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4371975" cy="22098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我国人工智能产业近年来蓬勃发展，核心产业规模已达 5 000 亿元人民币，企业数量超过 4400 家，融合应用深度拓展，已经实现人工智能与制造业深度融合，建成 2500多个数字化车间和智能工厂，从而有力推动实体经济的数字化、智能化、绿色化转型，显著提升了研发和生产效率。2024年联想、华硕等电脑厂商都推出了新款AI PC产品，AI PC 可能会占到全球PC总出货量的19%，带给电子消费品市场新一轮商机。人工智能引领下的新质生产力发展，为构建新发展格局、实现高质量发展注入强大动力、</w:t>
      </w:r>
    </w:p>
    <w:p>
      <w:pPr>
        <w:spacing w:line="360" w:lineRule="auto"/>
        <w:jc w:val="left"/>
        <w:textAlignment w:val="center"/>
        <w:rPr>
          <w:color w:val="000000"/>
        </w:rPr>
      </w:pPr>
      <w:r>
        <w:rPr>
          <w:color w:val="000000"/>
        </w:rPr>
        <w:t>（1）</w:t>
      </w:r>
      <w:r>
        <w:rPr>
          <w:rFonts w:ascii="宋体" w:hAnsi="宋体" w:eastAsia="宋体" w:cs="宋体"/>
          <w:color w:val="000000"/>
        </w:rPr>
        <w:t>结合上述图表与材料，运用《经济和社会》的知识，分析大力发展人工智能产业对推动我国新质生产力发展的影响。</w:t>
      </w:r>
    </w:p>
    <w:p>
      <w:pPr>
        <w:spacing w:line="360" w:lineRule="auto"/>
        <w:ind w:firstLine="420"/>
        <w:jc w:val="left"/>
        <w:textAlignment w:val="center"/>
        <w:rPr>
          <w:color w:val="000000"/>
        </w:rPr>
      </w:pPr>
      <w:r>
        <w:rPr>
          <w:rFonts w:ascii="楷体" w:hAnsi="楷体" w:eastAsia="楷体" w:cs="楷体"/>
          <w:color w:val="000000"/>
        </w:rPr>
        <w:t>材料二  国资委重磅部署央企发展AI产业、人工智能“国家队”来了！</w:t>
      </w:r>
    </w:p>
    <w:p>
      <w:pPr>
        <w:spacing w:line="360" w:lineRule="auto"/>
        <w:ind w:firstLine="420"/>
        <w:jc w:val="left"/>
        <w:textAlignment w:val="center"/>
        <w:rPr>
          <w:color w:val="000000"/>
        </w:rPr>
      </w:pPr>
      <w:r>
        <w:rPr>
          <w:rFonts w:ascii="楷体" w:hAnsi="楷体" w:eastAsia="楷体" w:cs="楷体"/>
          <w:color w:val="000000"/>
        </w:rPr>
        <w:t>2024 年2月19日，国务院国资委召开“AI赋能·产业焕新”中央企业人工智能专题推进会，会议强调加快推动人工智能发展，是央企发挥功能使命，抢抓战略机遇，培育新质生产力，推进高质量发展的必然要求。人工智能在国家战略中被明确定位为重要领域，中央企业积极响应国家政策，加大在人工智能领域的投资力度，以推动新质生产力的发展、对此，甲同学进行以下推理：“只要营造有利于央企人工智能发展的政策环境，就能促进新质生产力的发展。当前新质生产力得到不断发展，可见央企人工智能发展的政策环境得到了改善。同时随着国家促进央企人工智能发展的各项政策陆续出台，新质生产力发展中的问题陆续得到解决，发展活力得到有效提升。由此推断，出台促进央企人工智能发展的政策措施必将促进新质生产力的发展。”</w:t>
      </w:r>
    </w:p>
    <w:p>
      <w:pPr>
        <w:spacing w:line="360" w:lineRule="auto"/>
        <w:jc w:val="left"/>
        <w:textAlignment w:val="center"/>
        <w:rPr>
          <w:color w:val="000000"/>
        </w:rPr>
      </w:pPr>
      <w:r>
        <w:rPr>
          <w:color w:val="000000"/>
        </w:rPr>
        <w:t>（2）</w:t>
      </w:r>
      <w:r>
        <w:rPr>
          <w:rFonts w:ascii="宋体" w:hAnsi="宋体" w:eastAsia="宋体" w:cs="宋体"/>
          <w:color w:val="000000"/>
        </w:rPr>
        <w:t>结合材料二，运用《逻辑与思维》的知识对甲同学的观点进行评析。</w:t>
      </w:r>
    </w:p>
    <w:p>
      <w:pPr>
        <w:spacing w:line="360" w:lineRule="auto"/>
        <w:ind w:firstLine="420"/>
        <w:jc w:val="left"/>
        <w:textAlignment w:val="center"/>
        <w:rPr>
          <w:color w:val="000000"/>
        </w:rPr>
      </w:pPr>
      <w:r>
        <w:rPr>
          <w:rFonts w:ascii="楷体" w:hAnsi="楷体" w:eastAsia="楷体" w:cs="楷体"/>
          <w:color w:val="000000"/>
        </w:rPr>
        <w:t>材料三  A人工智能公司自主研发AIPC产品，销售火爆。 自2024年2月起，B公司为推出本公司同质类产品造势，在网络上散布A公司欺诈销售等不实内容及对A公司高管人员的其他既损性、侮辱性信息。A公司认为B公司侵犯其名誉权，遂提起诉讼。法院经审理认为，B公司在网络上，对该公司连续发表贬损性、侮辱性的言论信息，且该不当言论信息为一定范围内公众所知悉，导致部分公众对A公司产生负面认识，造成社会评价降低，侵犯了该公司的名誉权，依法应当承担侵权责任，判令由B公司在网络上向该公司道歉。</w:t>
      </w:r>
    </w:p>
    <w:p>
      <w:pPr>
        <w:spacing w:line="360" w:lineRule="auto"/>
        <w:jc w:val="left"/>
        <w:textAlignment w:val="center"/>
        <w:rPr>
          <w:color w:val="000000"/>
        </w:rPr>
      </w:pPr>
      <w:r>
        <w:rPr>
          <w:color w:val="000000"/>
        </w:rPr>
        <w:t>（3）</w:t>
      </w:r>
      <w:r>
        <w:rPr>
          <w:rFonts w:ascii="宋体" w:hAnsi="宋体" w:eastAsia="宋体" w:cs="宋体"/>
          <w:color w:val="000000"/>
        </w:rPr>
        <w:t>结合材料三，运用《法律与生活》、《经济与社会》的知识，分析法院为什么要加强对企业、企业家人格权的司法保护。</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湖南常德河街复原老街风貌，打造集旅游、商业、文化、历史于一体的记忆古街。常德高腔、常德丝弦等传统非遗元素、民间的风味小吃等走进这条新生的老街，唤醒了历史的记忆和人们的乡愁。</w:t>
      </w:r>
    </w:p>
    <w:p>
      <w:pPr>
        <w:spacing w:line="360" w:lineRule="auto"/>
        <w:ind w:firstLine="420"/>
        <w:jc w:val="left"/>
        <w:textAlignment w:val="center"/>
        <w:rPr>
          <w:color w:val="000000"/>
        </w:rPr>
      </w:pPr>
      <w:r>
        <w:rPr>
          <w:rFonts w:ascii="楷体" w:hAnsi="楷体" w:eastAsia="楷体" w:cs="楷体"/>
          <w:color w:val="000000"/>
        </w:rPr>
        <w:t>陶阳里历史文化街区吸引老匠人入驻，推动老手艺传承，构筑有气质底蕴的陶阳里文化空间：推动以文塑旅、以旅彰文、“实现了陶瓷文化保护与文旅产业发展的良性互动”。同时，借助短初频等社交媒体平台、构建顺应时代要求的新媒体传播矩阵，让国内外游客在民俗传统与时代发展中更深切感受到中华文化之美。</w:t>
      </w:r>
    </w:p>
    <w:p>
      <w:pPr>
        <w:spacing w:line="360" w:lineRule="auto"/>
        <w:ind w:firstLine="420"/>
        <w:jc w:val="left"/>
        <w:textAlignment w:val="center"/>
        <w:rPr>
          <w:color w:val="000000"/>
        </w:rPr>
      </w:pPr>
      <w:r>
        <w:rPr>
          <w:rFonts w:ascii="楷体" w:hAnsi="楷体" w:eastAsia="楷体" w:cs="楷体"/>
          <w:color w:val="000000"/>
        </w:rPr>
        <w:t>习近平总书记说：“历史文化是城市的灵魂、要像爱惜自己的生命一样保护好城市历史文化遗产，”活化历史文化街区、留住文化根脉，守住民族之魂。</w:t>
      </w:r>
    </w:p>
    <w:p>
      <w:pPr>
        <w:spacing w:line="360" w:lineRule="auto"/>
        <w:jc w:val="left"/>
        <w:textAlignment w:val="center"/>
        <w:rPr>
          <w:color w:val="000000"/>
        </w:rPr>
      </w:pPr>
      <w:r>
        <w:rPr>
          <w:rFonts w:ascii="宋体" w:hAnsi="宋体" w:eastAsia="宋体" w:cs="宋体"/>
          <w:color w:val="000000"/>
        </w:rPr>
        <w:t>结合材料，运用文化传承与文化创新的知识，阐释活化历史文化街区的意义。</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3月20日，习近平总书记在长沙主持召开新时代推动中部地区崛起座谈会，强调要一以贯之抓好党中央推动中部地区崛起一系列政策举措的贯彻落实，形成推动国家高质量发展的合力。</w:t>
      </w:r>
    </w:p>
    <w:p>
      <w:pPr>
        <w:spacing w:line="360" w:lineRule="auto"/>
        <w:ind w:firstLine="420"/>
        <w:jc w:val="left"/>
        <w:textAlignment w:val="center"/>
        <w:rPr>
          <w:color w:val="000000"/>
        </w:rPr>
      </w:pPr>
      <w:r>
        <w:rPr>
          <w:rFonts w:ascii="楷体" w:hAnsi="楷体" w:eastAsia="楷体" w:cs="楷体"/>
          <w:color w:val="000000"/>
        </w:rPr>
        <w:t>中部地区承东启西、连南接北，六省经济总量约占全国五分之一，是重要粮食生产基地、能源原材料基地、现代装备制造及高技术产业基地和综合交通运输枢纽。加强与京津冀、长三角、粤港澳大湾区深度对接； 加强与长江经济带发展、黄河流域生态保护和高质量发展的融合联动。河南、山西深度参与黄河流域生态保护和高质量发展战略；湖北、湖南、江西积极推动产业绿色低碳转型；安徽依托长三角一体化，积极承接产业转移、实现转型升级……我国区域协调发展战略正不断走深走实。因此，要站在中部看中部，还要跳出中部看中部。</w:t>
      </w:r>
    </w:p>
    <w:p>
      <w:pPr>
        <w:spacing w:line="360" w:lineRule="auto"/>
        <w:jc w:val="left"/>
        <w:textAlignment w:val="center"/>
        <w:rPr>
          <w:color w:val="000000"/>
        </w:rPr>
      </w:pPr>
      <w:r>
        <w:rPr>
          <w:rFonts w:ascii="宋体" w:hAnsi="宋体" w:eastAsia="宋体" w:cs="宋体"/>
          <w:color w:val="000000"/>
        </w:rPr>
        <w:t>结合材料，运用整体和部分</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知识，分析说明“要站在中部看中部，还要跳出中部看中部”对贯彻落实区域协调发展战略的启示。</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筑牢维护国家安全屏障，确保香港繁荣长治久安。2024年3月19日，香港特别行政区立法会全票通过《维护国家安全条例》，积极履行维护国家安全宪制责任。这标志着香港基本法第23条立法顺利完成，在“一国两制”事业发展进程上具有重要里程碑意义。</w:t>
      </w:r>
    </w:p>
    <w:p>
      <w:pPr>
        <w:spacing w:line="360" w:lineRule="auto"/>
        <w:ind w:firstLine="420"/>
        <w:jc w:val="left"/>
        <w:textAlignment w:val="center"/>
        <w:rPr>
          <w:color w:val="000000"/>
        </w:rPr>
      </w:pPr>
      <w:r>
        <w:rPr>
          <w:rFonts w:ascii="楷体" w:hAnsi="楷体" w:eastAsia="楷体" w:cs="楷体"/>
          <w:color w:val="000000"/>
        </w:rPr>
        <w:t>香港特区成立后，由于反中乱港势力和外部敌对势力不断“污名化”“妖魔化”阻挠破坏，该项立法迟迟未能完成。香港社会越来越深刻地认识到，维护国家主权、安全、发展利益是“一国两制”方针的最高原则。维护国家安全立法属于中央事权，中央通过香港基本法第23条授权并要求特区自行立法禁止危害国家安全的行为和活动。</w:t>
      </w:r>
    </w:p>
    <w:p>
      <w:pPr>
        <w:spacing w:line="360" w:lineRule="auto"/>
        <w:ind w:firstLine="420"/>
        <w:jc w:val="left"/>
        <w:textAlignment w:val="center"/>
        <w:rPr>
          <w:color w:val="000000"/>
        </w:rPr>
      </w:pPr>
      <w:r>
        <w:rPr>
          <w:rFonts w:ascii="楷体" w:hAnsi="楷体" w:eastAsia="楷体" w:cs="楷体"/>
          <w:color w:val="000000"/>
        </w:rPr>
        <w:t>然而，美国、英国、 日本、欧盟等却对此说三道四。外交部发言人林剑强调，中方对个别国家和机构诋毁抹黑香港《维护国家安全条例》表示强烈不满和坚决反对。中国政府维护国家主权安全发展利益的决心坚定不移，贯彻“一国两制”方针的决心坚定不移，反对任何外部势力干涉香港事务的决心坚定不移。</w:t>
      </w:r>
    </w:p>
    <w:p>
      <w:pPr>
        <w:spacing w:line="360" w:lineRule="auto"/>
        <w:jc w:val="left"/>
        <w:textAlignment w:val="center"/>
        <w:rPr>
          <w:color w:val="000000"/>
        </w:rPr>
      </w:pPr>
      <w:r>
        <w:rPr>
          <w:rFonts w:ascii="宋体" w:hAnsi="宋体" w:eastAsia="宋体" w:cs="宋体"/>
          <w:color w:val="000000"/>
        </w:rPr>
        <w:t>结合材料，运用《当代国际政治与经济》的知识，以“筑牢维护国家安全屏障，确保香港繁荣长治久安”为主题，撰写一篇短评。</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rFonts w:ascii="宋体" w:hAnsi="宋体" w:eastAsia="宋体" w:cs="宋体"/>
          <w:color w:val="000000"/>
        </w:rPr>
        <w:t>要求：①围绕主题，观点明确；②论证充分，逻辑清晰；③学科术语使用规范；④总字数</w:t>
      </w:r>
      <w:r>
        <w:rPr>
          <w:rFonts w:ascii="宋体" w:hAnsi="宋体" w:eastAsia="宋体" w:cs="宋体"/>
          <w:color w:val="000000"/>
          <w:position w:val="-1"/>
        </w:rPr>
        <w:drawing>
          <wp:inline distT="0" distB="0" distL="114300" distR="114300">
            <wp:extent cx="139700" cy="1905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 xml:space="preserve"> 250字左右。</w:t>
      </w:r>
    </w:p>
    <w:p>
      <w:pPr>
        <w:spacing w:line="360" w:lineRule="auto"/>
        <w:jc w:val="left"/>
      </w:pPr>
      <w:r>
        <w:rPr>
          <w:rFonts w:ascii="宋体" w:hAnsi="宋体" w:eastAsia="宋体" w:cs="宋体"/>
          <w:b/>
          <w:color w:val="auto"/>
          <w:sz w:val="24"/>
        </w:rPr>
        <w:drawing>
          <wp:anchor distT="0" distB="0" distL="114300" distR="114300" simplePos="0" relativeHeight="251660288" behindDoc="0" locked="0" layoutInCell="1" allowOverlap="1">
            <wp:simplePos x="0" y="0"/>
            <wp:positionH relativeFrom="page">
              <wp:posOffset>10287000</wp:posOffset>
            </wp:positionH>
            <wp:positionV relativeFrom="topMargin">
              <wp:posOffset>11290300</wp:posOffset>
            </wp:positionV>
            <wp:extent cx="495300" cy="444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95300" cy="444500"/>
                    </a:xfrm>
                    <a:prstGeom prst="rect">
                      <a:avLst/>
                    </a:prstGeom>
                  </pic:spPr>
                </pic:pic>
              </a:graphicData>
            </a:graphic>
          </wp:anchor>
        </w:drawing>
      </w:r>
      <w:r>
        <w:rPr>
          <w:rFonts w:ascii="宋体" w:hAnsi="宋体" w:eastAsia="宋体" w:cs="宋体"/>
          <w:b/>
          <w:color w:val="auto"/>
          <w:sz w:val="24"/>
        </w:rPr>
        <w:t>绝密·启封前</w:t>
      </w:r>
    </w:p>
    <w:p>
      <w:pPr>
        <w:spacing w:line="480" w:lineRule="auto"/>
        <w:jc w:val="center"/>
      </w:pPr>
      <w:r>
        <w:rPr>
          <w:rFonts w:ascii="宋体" w:hAnsi="宋体" w:eastAsia="宋体" w:cs="宋体"/>
          <w:b/>
          <w:color w:val="auto"/>
          <w:sz w:val="32"/>
        </w:rPr>
        <w:t>山东省实验中学2024届高三第一次模拟考试思想政治试题</w:t>
      </w:r>
    </w:p>
    <w:p>
      <w:pPr>
        <w:spacing w:line="480" w:lineRule="auto"/>
        <w:jc w:val="right"/>
      </w:pPr>
      <w:r>
        <w:rPr>
          <w:rFonts w:ascii="宋体" w:hAnsi="宋体" w:eastAsia="宋体" w:cs="宋体"/>
          <w:b/>
          <w:color w:val="auto"/>
          <w:sz w:val="24"/>
        </w:rPr>
        <w:t>2024.4</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1.答卷前先将自己的考生号等信息填写在试卷和答题纸上，在答题纸规定位置贴条形码。</w:t>
      </w:r>
    </w:p>
    <w:p>
      <w:pPr>
        <w:spacing w:line="360" w:lineRule="auto"/>
        <w:jc w:val="left"/>
      </w:pPr>
      <w:r>
        <w:rPr>
          <w:rFonts w:ascii="宋体" w:hAnsi="宋体" w:eastAsia="宋体" w:cs="宋体"/>
          <w:b/>
          <w:color w:val="auto"/>
          <w:sz w:val="24"/>
        </w:rPr>
        <w:t>2.本试卷满分100分，分为第Ⅰ卷(选择题)和第Ⅱ卷(非选择题)两部分，第Ⅰ卷为第1页至第5页，第Ⅱ卷为第6页至第8页。</w:t>
      </w:r>
    </w:p>
    <w:p>
      <w:pPr>
        <w:spacing w:line="360" w:lineRule="auto"/>
        <w:ind w:right="105"/>
        <w:jc w:val="left"/>
      </w:pPr>
      <w:r>
        <w:rPr>
          <w:rFonts w:ascii="宋体" w:hAnsi="宋体" w:eastAsia="宋体" w:cs="宋体"/>
          <w:b/>
          <w:color w:val="auto"/>
          <w:sz w:val="24"/>
        </w:rPr>
        <w:t>3.选择题的作答：每小题选出答案后，用2B 铅笔把答题卡上对应题目的答案标号涂黑。如需改动，用橡皮擦干净后，再选涂其他答案标号。</w:t>
      </w:r>
    </w:p>
    <w:p>
      <w:pPr>
        <w:spacing w:line="360" w:lineRule="auto"/>
        <w:jc w:val="left"/>
      </w:pPr>
      <w:r>
        <w:rPr>
          <w:rFonts w:ascii="宋体" w:hAnsi="宋体" w:eastAsia="宋体" w:cs="宋体"/>
          <w:b/>
          <w:color w:val="auto"/>
          <w:sz w:val="24"/>
        </w:rPr>
        <w:t>4.非选择题的作答：用 0.5mm黑色签字笔直接答在答题卡上对应的答题区域内。写在试卷、草稿纸和答题卡上的非答题区域均无效。</w:t>
      </w:r>
    </w:p>
    <w:p>
      <w:pPr>
        <w:spacing w:before="180" w:line="345" w:lineRule="auto"/>
        <w:jc w:val="center"/>
      </w:pPr>
      <w:r>
        <w:rPr>
          <w:rFonts w:ascii="宋体" w:hAnsi="宋体" w:eastAsia="宋体" w:cs="宋体"/>
          <w:b/>
          <w:color w:val="auto"/>
          <w:sz w:val="24"/>
        </w:rPr>
        <w:t>第Ⅰ卷(共45分)</w:t>
      </w:r>
    </w:p>
    <w:p>
      <w:pPr>
        <w:spacing w:line="360" w:lineRule="auto"/>
        <w:jc w:val="left"/>
      </w:pPr>
      <w:r>
        <w:rPr>
          <w:rFonts w:ascii="宋体" w:hAnsi="宋体" w:eastAsia="宋体" w:cs="宋体"/>
          <w:b/>
          <w:color w:val="auto"/>
          <w:sz w:val="24"/>
        </w:rPr>
        <w:t>一、选择题：本题共 15 小题，每小题3分，共 45分。在每小题给出的四个选项中，只有一项是符合题目要求的。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某校学生以“改革开放45周年为主题”，开展项目式学习。下列探究活动内容、形式和成果分享与主题相吻合的是（    ）</w:t>
      </w:r>
    </w:p>
    <w:tbl>
      <w:tblPr>
        <w:tblStyle w:val="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3473"/>
        <w:gridCol w:w="1153"/>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br w:type="textWrapping"/>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活动内容</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活动形式</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成果分享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①</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调研全面建设社会主义现代化国家新征程面临的机遇与挑战</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查阅资料</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中国式现代化是全面实现民族复兴的必由之路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②</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探索近代中国复兴之路的悲怆历程</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制作</w:t>
            </w:r>
          </w:p>
          <w:p>
            <w:pPr>
              <w:spacing w:line="360" w:lineRule="auto"/>
              <w:jc w:val="left"/>
            </w:pPr>
            <w:r>
              <w:rPr>
                <w:rFonts w:ascii="宋体" w:hAnsi="宋体" w:eastAsia="宋体" w:cs="宋体"/>
                <w:color w:val="auto"/>
              </w:rPr>
              <w:t>资料卡</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中国共产党是实现中华民族伟大复兴的历史主体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③</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梳理我国改革开放的进程</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参观</w:t>
            </w:r>
          </w:p>
          <w:p>
            <w:pPr>
              <w:spacing w:line="360" w:lineRule="auto"/>
              <w:jc w:val="left"/>
            </w:pPr>
            <w:r>
              <w:rPr>
                <w:rFonts w:ascii="宋体" w:hAnsi="宋体" w:eastAsia="宋体" w:cs="宋体"/>
                <w:color w:val="auto"/>
              </w:rPr>
              <w:t>展览馆</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改革开放是党和人民大踏步赶上时代的重要法宝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④</w:t>
            </w:r>
          </w:p>
        </w:tc>
        <w:tc>
          <w:tcPr>
            <w:tcW w:w="34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了解改革开放以来我国人民生活发生的变化</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社会调查</w:t>
            </w:r>
          </w:p>
        </w:tc>
        <w:tc>
          <w:tcPr>
            <w:tcW w:w="3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宋体" w:hAnsi="宋体" w:eastAsia="宋体" w:cs="宋体"/>
                <w:color w:val="auto"/>
              </w:rPr>
              <w:t>建设中国特色社会主义是实现中华民族伟大复兴的关键一招</w:t>
            </w:r>
          </w:p>
        </w:tc>
      </w:tr>
    </w:tbl>
    <w:p>
      <w:pPr>
        <w:spacing w:line="360" w:lineRule="auto"/>
        <w:jc w:val="left"/>
      </w:pP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调研全面建设社会主义现代化国家新征程面临的机遇与挑战可知新时代新征程，中国共产党的中心任务就是团结带领全国各族人民全面建成社会主义现代化强国、实现第二个百年奋斗目标，以中国式现代化全面推进中华民族伟大复兴，因此可得出中国式现代化是全面实现民族复兴的必由之路的结论，</w:t>
      </w:r>
      <w:r>
        <w:rPr>
          <w:rFonts w:ascii="宋体" w:hAnsi="宋体" w:eastAsia="宋体" w:cs="宋体"/>
          <w:color w:val="000000"/>
        </w:rPr>
        <w:t>①正确。</w:t>
      </w:r>
    </w:p>
    <w:p>
      <w:pPr>
        <w:spacing w:line="360" w:lineRule="auto"/>
        <w:jc w:val="left"/>
        <w:textAlignment w:val="center"/>
        <w:rPr>
          <w:color w:val="000000"/>
        </w:rPr>
      </w:pPr>
      <w:r>
        <w:rPr>
          <w:color w:val="000000"/>
        </w:rPr>
        <w:t>②：人民是社会历史的主体，是实现中华民族伟大复兴的历史主体，而不是中国共产党，</w:t>
      </w:r>
      <w:r>
        <w:rPr>
          <w:rFonts w:ascii="宋体" w:hAnsi="宋体" w:eastAsia="宋体" w:cs="宋体"/>
          <w:color w:val="000000"/>
        </w:rPr>
        <w:t>②错误。</w:t>
      </w:r>
    </w:p>
    <w:p>
      <w:pPr>
        <w:spacing w:line="360" w:lineRule="auto"/>
        <w:jc w:val="left"/>
        <w:textAlignment w:val="center"/>
        <w:rPr>
          <w:color w:val="000000"/>
        </w:rPr>
      </w:pPr>
      <w:r>
        <w:rPr>
          <w:color w:val="000000"/>
        </w:rPr>
        <w:t>③：梳理我国改革开放的进程可知改革开放是党和人民大踏步赶上时代的重要法宝，是坚持和发展中国特色社会主义的必由之路，</w:t>
      </w:r>
      <w:r>
        <w:rPr>
          <w:rFonts w:ascii="宋体" w:hAnsi="宋体" w:eastAsia="宋体" w:cs="宋体"/>
          <w:color w:val="000000"/>
        </w:rPr>
        <w:t>③正确。</w:t>
      </w:r>
    </w:p>
    <w:p>
      <w:pPr>
        <w:spacing w:line="360" w:lineRule="auto"/>
        <w:jc w:val="left"/>
        <w:textAlignment w:val="center"/>
        <w:rPr>
          <w:color w:val="000000"/>
        </w:rPr>
      </w:pPr>
      <w:r>
        <w:rPr>
          <w:color w:val="000000"/>
        </w:rPr>
        <w:t>④：了解改革开放以来我国人民生活发生的变化可知改革开放决定当代中国命运的关键一招，也是实现“两个一百年”奋斗目标、是实现中华民族伟大复兴的关键一招，而不是建设中国特色社会主义，</w:t>
      </w:r>
      <w:r>
        <w:rPr>
          <w:rFonts w:ascii="宋体" w:hAnsi="宋体" w:eastAsia="宋体" w:cs="宋体"/>
          <w:color w:val="000000"/>
        </w:rPr>
        <w:t>④错误。</w:t>
      </w:r>
    </w:p>
    <w:p>
      <w:pPr>
        <w:spacing w:line="360" w:lineRule="auto"/>
        <w:jc w:val="left"/>
        <w:textAlignment w:val="center"/>
        <w:rPr>
          <w:color w:val="000000"/>
        </w:rPr>
      </w:pPr>
      <w:r>
        <w:rPr>
          <w:color w:val="000000"/>
        </w:rPr>
        <w:t>故本题选B</w:t>
      </w:r>
      <w:r>
        <w:rPr>
          <w:color w:val="000000"/>
          <w:position w:val="-12"/>
        </w:rPr>
        <w:drawing>
          <wp:inline distT="0" distB="0" distL="114300" distR="114300">
            <wp:extent cx="127000" cy="76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2. </w:t>
      </w:r>
      <w:r>
        <w:rPr>
          <w:rFonts w:ascii="宋体" w:hAnsi="宋体" w:eastAsia="宋体" w:cs="宋体"/>
          <w:color w:val="000000"/>
        </w:rPr>
        <w:t>今年2月，山东高规格召开全省国有企业高质量发展大会，对抓好国有企业改革发展各项工作进行再动员再部署，旨在推动国有资本和国有企业做强做优做大，充分发挥科技创新、产业控制、安全支撑三大作用。目前各省属企业、市国资委正全面推动各项改革任务落实落地，年底前将完成70%以上主体任务。这（    ）</w:t>
      </w:r>
    </w:p>
    <w:p>
      <w:pPr>
        <w:spacing w:line="360" w:lineRule="auto"/>
        <w:jc w:val="left"/>
        <w:textAlignment w:val="center"/>
        <w:rPr>
          <w:color w:val="000000"/>
        </w:rPr>
      </w:pPr>
      <w:r>
        <w:rPr>
          <w:rFonts w:ascii="宋体" w:hAnsi="宋体" w:eastAsia="宋体" w:cs="宋体"/>
          <w:color w:val="000000"/>
        </w:rPr>
        <w:t>①需要聚焦发展新质生产力，拓展政府干预的广度和深度</w:t>
      </w:r>
    </w:p>
    <w:p>
      <w:pPr>
        <w:spacing w:line="360" w:lineRule="auto"/>
        <w:jc w:val="left"/>
        <w:textAlignment w:val="center"/>
        <w:rPr>
          <w:color w:val="000000"/>
        </w:rPr>
      </w:pPr>
      <w:r>
        <w:rPr>
          <w:rFonts w:ascii="宋体" w:hAnsi="宋体" w:eastAsia="宋体" w:cs="宋体"/>
          <w:color w:val="000000"/>
        </w:rPr>
        <w:t>②能够进一步提高国有资产的整体质量，巩固党执政兴国的重要支柱</w:t>
      </w:r>
    </w:p>
    <w:p>
      <w:pPr>
        <w:spacing w:line="360" w:lineRule="auto"/>
        <w:jc w:val="left"/>
        <w:textAlignment w:val="center"/>
        <w:rPr>
          <w:color w:val="000000"/>
        </w:rPr>
      </w:pPr>
      <w:r>
        <w:rPr>
          <w:rFonts w:ascii="宋体" w:hAnsi="宋体" w:eastAsia="宋体" w:cs="宋体"/>
          <w:color w:val="000000"/>
        </w:rPr>
        <w:t>③要深化体制机制改革，促进资本、数据等关键生产要素更充分流动</w:t>
      </w:r>
    </w:p>
    <w:p>
      <w:pPr>
        <w:spacing w:line="360" w:lineRule="auto"/>
        <w:jc w:val="left"/>
        <w:textAlignment w:val="center"/>
        <w:rPr>
          <w:color w:val="000000"/>
        </w:rPr>
      </w:pPr>
      <w:r>
        <w:rPr>
          <w:rFonts w:ascii="宋体" w:hAnsi="宋体" w:eastAsia="宋体" w:cs="宋体"/>
          <w:color w:val="000000"/>
        </w:rPr>
        <w:t>④有利于提高国有资本的效率，确保国有资产在社会总资产中占优势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【详解】①：推动国有资本和国有企业做强做优做大，充分发挥科技创新、产业控制、安全支撑三大作用，这需要聚集发展新质生产力，但不是拓展政府干预的广度和深度，①错误。</w:t>
      </w:r>
    </w:p>
    <w:p>
      <w:pPr>
        <w:spacing w:line="360" w:lineRule="auto"/>
        <w:jc w:val="left"/>
        <w:textAlignment w:val="center"/>
        <w:rPr>
          <w:color w:val="000000"/>
        </w:rPr>
      </w:pPr>
      <w:r>
        <w:rPr>
          <w:color w:val="000000"/>
        </w:rPr>
        <w:t>②③：推动国有资本和国有企业做强做优做大，充分发挥科技创新、产业控制、安全支撑三大作用，这能够进一步提高国有资产的整体质量，巩固党执政兴国的重要支柱，为了实现这一目标须要深化体制机制改革，不断促进资本、数据等关键生产要素更充分流动，②③符合题意。</w:t>
      </w:r>
    </w:p>
    <w:p>
      <w:pPr>
        <w:spacing w:line="360" w:lineRule="auto"/>
        <w:jc w:val="left"/>
        <w:textAlignment w:val="center"/>
        <w:rPr>
          <w:color w:val="000000"/>
        </w:rPr>
      </w:pPr>
      <w:r>
        <w:rPr>
          <w:color w:val="000000"/>
        </w:rPr>
        <w:t>④：公有资产在社会总资产中占优势，④错误。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3. </w:t>
      </w:r>
      <w:r>
        <w:rPr>
          <w:rFonts w:ascii="宋体" w:hAnsi="宋体" w:eastAsia="宋体" w:cs="宋体"/>
          <w:color w:val="000000"/>
        </w:rPr>
        <w:t>中央经济工作会议指出要强化宏观政策逆周期和跨周期调节，继续实施积极的财政政策和稳健的货币政策。积极的财政政策要适度加力、提质增效，稳健的货币政策要灵活适度、精准有效，加强政策工具创新和协调配合，形成共促高质量发展合力。</w:t>
      </w:r>
      <w:r>
        <w:rPr>
          <w:color w:val="000000"/>
        </w:rPr>
        <w:t xml:space="preserve">下列举措符合政策要求且传导路径正确的是 </w:t>
      </w:r>
      <w:r>
        <w:rPr>
          <w:rFonts w:ascii="宋体" w:hAnsi="宋体" w:eastAsia="宋体" w:cs="宋体"/>
          <w:color w:val="000000"/>
        </w:rPr>
        <w:t>(    )</w:t>
      </w:r>
    </w:p>
    <w:p>
      <w:pPr>
        <w:spacing w:line="360" w:lineRule="auto"/>
        <w:jc w:val="left"/>
        <w:textAlignment w:val="center"/>
        <w:rPr>
          <w:color w:val="000000"/>
        </w:rPr>
      </w:pPr>
      <w:r>
        <w:rPr>
          <w:rFonts w:ascii="宋体" w:hAnsi="宋体" w:eastAsia="宋体" w:cs="宋体"/>
          <w:color w:val="000000"/>
        </w:rPr>
        <w:t>①</w:t>
      </w:r>
      <w:r>
        <w:rPr>
          <w:color w:val="000000"/>
        </w:rPr>
        <w:t>金融机构加大对科创企业支持力度→解决科创企业融资困难→助力科技创新</w:t>
      </w:r>
    </w:p>
    <w:p>
      <w:pPr>
        <w:spacing w:line="360" w:lineRule="auto"/>
        <w:jc w:val="left"/>
        <w:textAlignment w:val="center"/>
        <w:rPr>
          <w:color w:val="000000"/>
        </w:rPr>
      </w:pPr>
      <w:r>
        <w:rPr>
          <w:rFonts w:ascii="宋体" w:hAnsi="宋体" w:eastAsia="宋体" w:cs="宋体"/>
          <w:color w:val="000000"/>
        </w:rPr>
        <w:t>②央行通过公开市场业务卖出政府债券→增加市场流动性→扩大社会总需求</w:t>
      </w:r>
    </w:p>
    <w:p>
      <w:pPr>
        <w:spacing w:line="360" w:lineRule="auto"/>
        <w:jc w:val="left"/>
        <w:textAlignment w:val="center"/>
        <w:rPr>
          <w:color w:val="000000"/>
        </w:rPr>
      </w:pPr>
      <w:r>
        <w:rPr>
          <w:rFonts w:ascii="宋体" w:hAnsi="宋体" w:eastAsia="宋体" w:cs="宋体"/>
          <w:color w:val="000000"/>
        </w:rPr>
        <w:t>③实施更宽松的财政政策→扩大财政支出范围→保障重点建设支出</w:t>
      </w:r>
    </w:p>
    <w:p>
      <w:pPr>
        <w:spacing w:line="360" w:lineRule="auto"/>
        <w:jc w:val="left"/>
        <w:textAlignment w:val="center"/>
        <w:rPr>
          <w:color w:val="000000"/>
        </w:rPr>
      </w:pPr>
      <w:r>
        <w:rPr>
          <w:rFonts w:ascii="宋体" w:hAnsi="宋体" w:eastAsia="宋体" w:cs="宋体"/>
          <w:color w:val="000000"/>
        </w:rPr>
        <w:t>④优化财政资金管理→保障国债正常支出→增强财政资金使用效能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金融机构加大对科创企业支持力度，符合货币政策要精准有效，助力科创企业发展，</w:t>
      </w:r>
      <w:r>
        <w:rPr>
          <w:rFonts w:ascii="宋体" w:hAnsi="宋体" w:eastAsia="宋体" w:cs="宋体"/>
          <w:color w:val="000000"/>
        </w:rPr>
        <w:t>①正确。</w:t>
      </w:r>
    </w:p>
    <w:p>
      <w:pPr>
        <w:spacing w:line="360" w:lineRule="auto"/>
        <w:jc w:val="left"/>
        <w:textAlignment w:val="center"/>
        <w:rPr>
          <w:color w:val="000000"/>
        </w:rPr>
      </w:pPr>
      <w:r>
        <w:rPr>
          <w:rFonts w:ascii="宋体" w:hAnsi="宋体" w:eastAsia="宋体" w:cs="宋体"/>
          <w:color w:val="000000"/>
        </w:rPr>
        <w:t>②：</w:t>
      </w:r>
      <w:r>
        <w:rPr>
          <w:color w:val="000000"/>
        </w:rPr>
        <w:t>央行通过公开市场业务卖出政府债券，会收紧市场流动性，会抑制</w:t>
      </w:r>
      <w:r>
        <w:rPr>
          <w:rFonts w:ascii="宋体" w:hAnsi="宋体" w:eastAsia="宋体" w:cs="宋体"/>
          <w:color w:val="000000"/>
        </w:rPr>
        <w:t>社会总需求，②错误。</w:t>
      </w:r>
    </w:p>
    <w:p>
      <w:pPr>
        <w:spacing w:line="360" w:lineRule="auto"/>
        <w:jc w:val="left"/>
        <w:textAlignment w:val="center"/>
        <w:rPr>
          <w:color w:val="000000"/>
        </w:rPr>
      </w:pPr>
      <w:r>
        <w:rPr>
          <w:rFonts w:ascii="宋体" w:hAnsi="宋体" w:eastAsia="宋体" w:cs="宋体"/>
          <w:color w:val="000000"/>
        </w:rPr>
        <w:t>③：积极的财政政策要适度加力，并非越宽松越好，且扩大财政支出范围与保障重点建设支出之间无直接关系，③错误。</w:t>
      </w:r>
    </w:p>
    <w:p>
      <w:pPr>
        <w:spacing w:line="360" w:lineRule="auto"/>
        <w:jc w:val="left"/>
        <w:textAlignment w:val="center"/>
        <w:rPr>
          <w:color w:val="000000"/>
        </w:rPr>
      </w:pPr>
      <w:r>
        <w:rPr>
          <w:rFonts w:ascii="宋体" w:hAnsi="宋体" w:eastAsia="宋体" w:cs="宋体"/>
          <w:color w:val="000000"/>
        </w:rPr>
        <w:t>④：积极的财政政策要求要提质增效，优化财政资金管理保障国债支出，有利于提高财政资金的效能，④正确。</w:t>
      </w:r>
    </w:p>
    <w:p>
      <w:pPr>
        <w:spacing w:line="360" w:lineRule="auto"/>
        <w:jc w:val="left"/>
        <w:textAlignment w:val="center"/>
        <w:rPr>
          <w:color w:val="000000"/>
        </w:rPr>
      </w:pPr>
      <w:r>
        <w:rPr>
          <w:color w:val="000000"/>
        </w:rPr>
        <w:t>故本题选B。</w:t>
      </w:r>
    </w:p>
    <w:p>
      <w:pPr>
        <w:spacing w:line="360" w:lineRule="auto"/>
        <w:ind w:firstLine="420"/>
        <w:jc w:val="left"/>
        <w:textAlignment w:val="center"/>
        <w:rPr>
          <w:color w:val="000000"/>
        </w:rPr>
      </w:pPr>
      <w:r>
        <w:rPr>
          <w:rFonts w:ascii="楷体" w:hAnsi="楷体" w:eastAsia="楷体" w:cs="楷体"/>
          <w:color w:val="000000"/>
        </w:rPr>
        <w:t>2024年中央一号文件《中共中央 国务院关于学习运用“千村示范、万村整治”工程经验有力有效推进乡村全面振兴的意见》指出，推进中国式现代化，必须坚持不懈夯实农业基础，推进乡村全面振兴。据此完成下面小题。</w:t>
      </w:r>
    </w:p>
    <w:p>
      <w:pPr>
        <w:spacing w:line="360" w:lineRule="auto"/>
        <w:jc w:val="left"/>
        <w:textAlignment w:val="center"/>
        <w:rPr>
          <w:color w:val="000000"/>
        </w:rPr>
      </w:pPr>
      <w:r>
        <w:rPr>
          <w:color w:val="000000"/>
        </w:rPr>
        <w:t xml:space="preserve">4. </w:t>
      </w:r>
      <w:r>
        <w:rPr>
          <w:rFonts w:ascii="宋体" w:hAnsi="宋体" w:eastAsia="宋体" w:cs="宋体"/>
          <w:color w:val="000000"/>
        </w:rPr>
        <w:t>河南省鲁山县围绕香菇、葡萄、硒梨、蓝莓、文旅等特色产业，创新党支部创办专业合作社、领办集体产业办法，创办鲁山县保鑫种养集体经济合作社，引导村民以土地、资金入股，流转山地近万亩，推进一二三产业融合，培育延长新链条。2023年村集体经营产值逾500万元，收益超过100万元。这一合作机制能够(    )</w:t>
      </w:r>
    </w:p>
    <w:p>
      <w:pPr>
        <w:spacing w:line="360" w:lineRule="auto"/>
        <w:jc w:val="left"/>
        <w:textAlignment w:val="center"/>
        <w:rPr>
          <w:color w:val="000000"/>
        </w:rPr>
      </w:pPr>
      <w:r>
        <w:rPr>
          <w:rFonts w:ascii="宋体" w:hAnsi="宋体" w:eastAsia="宋体" w:cs="宋体"/>
          <w:color w:val="000000"/>
        </w:rPr>
        <w:t>①提高农产品的市场销售价格，加快推动实现共同富裕</w:t>
      </w:r>
    </w:p>
    <w:p>
      <w:pPr>
        <w:spacing w:line="360" w:lineRule="auto"/>
        <w:jc w:val="left"/>
        <w:textAlignment w:val="center"/>
        <w:rPr>
          <w:color w:val="000000"/>
        </w:rPr>
      </w:pPr>
      <w:r>
        <w:rPr>
          <w:rFonts w:ascii="宋体" w:hAnsi="宋体" w:eastAsia="宋体" w:cs="宋体"/>
          <w:color w:val="000000"/>
        </w:rPr>
        <w:t>②推动乡村产业融合发展，将资源优势与特色产业相融合</w:t>
      </w:r>
    </w:p>
    <w:p>
      <w:pPr>
        <w:spacing w:line="360" w:lineRule="auto"/>
        <w:jc w:val="left"/>
        <w:textAlignment w:val="center"/>
        <w:rPr>
          <w:color w:val="000000"/>
        </w:rPr>
      </w:pPr>
      <w:r>
        <w:rPr>
          <w:rFonts w:ascii="宋体" w:hAnsi="宋体" w:eastAsia="宋体" w:cs="宋体"/>
          <w:color w:val="000000"/>
        </w:rPr>
        <w:t>③培育农村经济新业态，构建优势互补的区域经济布局</w:t>
      </w:r>
    </w:p>
    <w:p>
      <w:pPr>
        <w:spacing w:line="360" w:lineRule="auto"/>
        <w:jc w:val="left"/>
        <w:textAlignment w:val="center"/>
        <w:rPr>
          <w:color w:val="000000"/>
        </w:rPr>
      </w:pPr>
      <w:r>
        <w:rPr>
          <w:rFonts w:ascii="宋体" w:hAnsi="宋体" w:eastAsia="宋体" w:cs="宋体"/>
          <w:color w:val="000000"/>
        </w:rPr>
        <w:t>④提供农业社会化服务，推动传统农业向现代农业转型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5. </w:t>
      </w:r>
      <w:r>
        <w:rPr>
          <w:rFonts w:ascii="宋体" w:hAnsi="宋体" w:eastAsia="宋体" w:cs="宋体"/>
          <w:color w:val="000000"/>
        </w:rPr>
        <w:t>山西省洪井镇人大创新“人大代表+网格员”的工作模式，建立健全网格化管理工作机制，结合乡村全面振兴、人居环境整治、信访维稳等重点工作，收集社情民意，把群众的“问题清单”变为“履职清单”。今年以来，洪井镇人大代表联络站共排查矛盾纠纷50余件，全面化解矛盾隐患，助力打造共建共治共享的社会治理格局。这反映了(    )</w:t>
      </w:r>
    </w:p>
    <w:p>
      <w:pPr>
        <w:spacing w:line="360" w:lineRule="auto"/>
        <w:jc w:val="left"/>
        <w:textAlignment w:val="center"/>
        <w:rPr>
          <w:color w:val="000000"/>
        </w:rPr>
      </w:pPr>
      <w:r>
        <w:rPr>
          <w:rFonts w:ascii="宋体" w:hAnsi="宋体" w:eastAsia="宋体" w:cs="宋体"/>
          <w:color w:val="000000"/>
        </w:rPr>
        <w:t>①探索人大代表参与基层治理工作新路径事关群众切身利益</w:t>
      </w:r>
    </w:p>
    <w:p>
      <w:pPr>
        <w:spacing w:line="360" w:lineRule="auto"/>
        <w:jc w:val="left"/>
        <w:textAlignment w:val="center"/>
        <w:rPr>
          <w:color w:val="000000"/>
        </w:rPr>
      </w:pPr>
      <w:r>
        <w:rPr>
          <w:rFonts w:ascii="宋体" w:hAnsi="宋体" w:eastAsia="宋体" w:cs="宋体"/>
          <w:color w:val="000000"/>
        </w:rPr>
        <w:t>②健全人大代表联络机制有利于畅通人民民主</w:t>
      </w:r>
    </w:p>
    <w:p>
      <w:pPr>
        <w:spacing w:line="360" w:lineRule="auto"/>
        <w:jc w:val="left"/>
        <w:textAlignment w:val="center"/>
        <w:rPr>
          <w:color w:val="000000"/>
        </w:rPr>
      </w:pPr>
      <w:r>
        <w:rPr>
          <w:rFonts w:ascii="宋体" w:hAnsi="宋体" w:eastAsia="宋体" w:cs="宋体"/>
          <w:color w:val="000000"/>
        </w:rPr>
        <w:t>③全过程人民民主有完整的制度程序和参与实践</w:t>
      </w:r>
    </w:p>
    <w:p>
      <w:pPr>
        <w:spacing w:line="360" w:lineRule="auto"/>
        <w:jc w:val="left"/>
        <w:textAlignment w:val="center"/>
        <w:rPr>
          <w:color w:val="000000"/>
        </w:rPr>
      </w:pPr>
      <w:r>
        <w:rPr>
          <w:rFonts w:ascii="宋体" w:hAnsi="宋体" w:eastAsia="宋体" w:cs="宋体"/>
          <w:color w:val="000000"/>
        </w:rPr>
        <w:t>④人大代表统一行使国家权力，做人民利益代言人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4. D    5.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①：题干涉及的是发展集体经济，创新集体经济发展模式不会提高农产品的市场销售价格，①不符合题意。</w:t>
      </w:r>
    </w:p>
    <w:p>
      <w:pPr>
        <w:spacing w:line="360" w:lineRule="auto"/>
        <w:jc w:val="left"/>
        <w:textAlignment w:val="center"/>
        <w:rPr>
          <w:color w:val="000000"/>
        </w:rPr>
      </w:pPr>
      <w:r>
        <w:rPr>
          <w:rFonts w:ascii="宋体" w:hAnsi="宋体" w:eastAsia="宋体" w:cs="宋体"/>
          <w:color w:val="000000"/>
        </w:rPr>
        <w:t>②：该县推进一二三产业融合，培育延长新链条，充分利用当地资源，发展特色产业，将资源优势与特色产业相融合，②正确。</w:t>
      </w:r>
    </w:p>
    <w:p>
      <w:pPr>
        <w:spacing w:line="360" w:lineRule="auto"/>
        <w:jc w:val="left"/>
        <w:textAlignment w:val="center"/>
        <w:rPr>
          <w:color w:val="000000"/>
        </w:rPr>
      </w:pPr>
      <w:r>
        <w:rPr>
          <w:rFonts w:ascii="宋体" w:hAnsi="宋体" w:eastAsia="宋体" w:cs="宋体"/>
          <w:color w:val="000000"/>
        </w:rPr>
        <w:t>③：题干涉及的是发展集体经济，不涉及区域经济互补，③不符合题意。</w:t>
      </w:r>
    </w:p>
    <w:p>
      <w:pPr>
        <w:spacing w:line="360" w:lineRule="auto"/>
        <w:jc w:val="left"/>
        <w:textAlignment w:val="center"/>
        <w:rPr>
          <w:color w:val="000000"/>
        </w:rPr>
      </w:pPr>
      <w:r>
        <w:rPr>
          <w:rFonts w:ascii="宋体" w:hAnsi="宋体" w:eastAsia="宋体" w:cs="宋体"/>
          <w:color w:val="000000"/>
        </w:rPr>
        <w:t>④：该地创新党支部创办专业合作社、领办集体产业办法，创办鲁山县保鑫种养集体经济合作社，有利于促进传统农业向现代农业转型，④正确。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①：人大代表要密切联系群众，要代表人民的利益，人大代表参与基层治理工作事关群众切身利益，①正确。</w:t>
      </w:r>
    </w:p>
    <w:p>
      <w:pPr>
        <w:spacing w:line="360" w:lineRule="auto"/>
        <w:jc w:val="left"/>
        <w:textAlignment w:val="center"/>
        <w:rPr>
          <w:color w:val="000000"/>
        </w:rPr>
      </w:pPr>
      <w:r>
        <w:rPr>
          <w:rFonts w:ascii="宋体" w:hAnsi="宋体" w:eastAsia="宋体" w:cs="宋体"/>
          <w:color w:val="000000"/>
        </w:rPr>
        <w:t>②：创新“人大代表+网格员”的工作模式，有利于创新人大代表联络机制，倾听群众的意见和建议，保障人民民主，②正确。</w:t>
      </w:r>
    </w:p>
    <w:p>
      <w:pPr>
        <w:spacing w:line="360" w:lineRule="auto"/>
        <w:jc w:val="left"/>
        <w:textAlignment w:val="center"/>
        <w:rPr>
          <w:color w:val="000000"/>
        </w:rPr>
      </w:pPr>
      <w:r>
        <w:rPr>
          <w:rFonts w:ascii="宋体" w:hAnsi="宋体" w:eastAsia="宋体" w:cs="宋体"/>
          <w:color w:val="000000"/>
        </w:rPr>
        <w:t>③：题干涉及的是人大代表联系群众，不涉及完整的制度程序和参与实践，③不符合题意。</w:t>
      </w:r>
    </w:p>
    <w:p>
      <w:pPr>
        <w:spacing w:line="360" w:lineRule="auto"/>
        <w:jc w:val="left"/>
        <w:textAlignment w:val="center"/>
        <w:rPr>
          <w:color w:val="000000"/>
        </w:rPr>
      </w:pPr>
      <w:r>
        <w:rPr>
          <w:rFonts w:ascii="宋体" w:hAnsi="宋体" w:eastAsia="宋体" w:cs="宋体"/>
          <w:color w:val="000000"/>
        </w:rPr>
        <w:t>④：各级人民代表大会代表人民统一行使国家权力，④错误。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6. </w:t>
      </w:r>
      <w:r>
        <w:rPr>
          <w:rFonts w:ascii="宋体" w:hAnsi="宋体" w:eastAsia="宋体" w:cs="宋体"/>
          <w:color w:val="000000"/>
        </w:rPr>
        <w:t>最高检日前表示，坚持对侵害未成年人犯罪“零容忍”，高度重视未成年人犯罪预防和治理，对未成年人实施故意杀人、故意伤害，致人死亡等严重犯罪，符合核准追诉条件的，要依法追究刑事责任。遏制未成年人犯罪的高发势头，需要善用法治利剑，通过刑事处罚与教育矫治相结合，合力为未成年人健康成长撑起法治蓝天。对此认识正确的是(    )</w:t>
      </w:r>
    </w:p>
    <w:p>
      <w:pPr>
        <w:spacing w:line="360" w:lineRule="auto"/>
        <w:jc w:val="left"/>
        <w:textAlignment w:val="center"/>
        <w:rPr>
          <w:color w:val="000000"/>
        </w:rPr>
      </w:pPr>
      <w:r>
        <w:rPr>
          <w:rFonts w:ascii="宋体" w:hAnsi="宋体" w:eastAsia="宋体" w:cs="宋体"/>
          <w:color w:val="000000"/>
        </w:rPr>
        <w:t>①发挥法律对道德</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支撑作用，切实促进法治与德治相结合</w:t>
      </w:r>
    </w:p>
    <w:p>
      <w:pPr>
        <w:spacing w:line="360" w:lineRule="auto"/>
        <w:jc w:val="left"/>
        <w:textAlignment w:val="center"/>
        <w:rPr>
          <w:color w:val="000000"/>
        </w:rPr>
      </w:pPr>
      <w:r>
        <w:rPr>
          <w:rFonts w:ascii="宋体" w:hAnsi="宋体" w:eastAsia="宋体" w:cs="宋体"/>
          <w:color w:val="000000"/>
        </w:rPr>
        <w:t>②各级人民检察院应依托审判职能，助力平安校园建设</w:t>
      </w:r>
    </w:p>
    <w:p>
      <w:pPr>
        <w:spacing w:line="360" w:lineRule="auto"/>
        <w:jc w:val="left"/>
        <w:textAlignment w:val="center"/>
        <w:rPr>
          <w:color w:val="000000"/>
        </w:rPr>
      </w:pPr>
      <w:r>
        <w:rPr>
          <w:rFonts w:ascii="宋体" w:hAnsi="宋体" w:eastAsia="宋体" w:cs="宋体"/>
          <w:color w:val="000000"/>
        </w:rPr>
        <w:t>③发挥司法保障功能，推动未成年人保护共建共治共享格局</w:t>
      </w:r>
    </w:p>
    <w:p>
      <w:pPr>
        <w:spacing w:line="360" w:lineRule="auto"/>
        <w:jc w:val="left"/>
        <w:textAlignment w:val="center"/>
        <w:rPr>
          <w:color w:val="000000"/>
        </w:rPr>
      </w:pPr>
      <w:r>
        <w:rPr>
          <w:rFonts w:ascii="宋体" w:hAnsi="宋体" w:eastAsia="宋体" w:cs="宋体"/>
          <w:color w:val="000000"/>
        </w:rPr>
        <w:t>④发挥法律监督机关的作用，公正司法维护未成年人合法权益</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①:发挥道德对法律的支撑作用，①错误。</w:t>
      </w:r>
    </w:p>
    <w:p>
      <w:pPr>
        <w:spacing w:line="360" w:lineRule="auto"/>
        <w:jc w:val="left"/>
        <w:textAlignment w:val="center"/>
        <w:rPr>
          <w:color w:val="000000"/>
        </w:rPr>
      </w:pPr>
      <w:r>
        <w:rPr>
          <w:rFonts w:ascii="宋体" w:hAnsi="宋体" w:eastAsia="宋体" w:cs="宋体"/>
          <w:color w:val="000000"/>
        </w:rPr>
        <w:t>②:人民法院依托审判职能，助力平安校园建设，②错误。</w:t>
      </w:r>
    </w:p>
    <w:p>
      <w:pPr>
        <w:spacing w:line="360" w:lineRule="auto"/>
        <w:jc w:val="left"/>
        <w:textAlignment w:val="center"/>
        <w:rPr>
          <w:color w:val="000000"/>
        </w:rPr>
      </w:pPr>
      <w:r>
        <w:rPr>
          <w:rFonts w:ascii="宋体" w:hAnsi="宋体" w:eastAsia="宋体" w:cs="宋体"/>
          <w:color w:val="000000"/>
        </w:rPr>
        <w:t>③④:遏制未成年人犯罪的高发势头，需要善用法治利剑，通过刑事处罚与教育矫治相结合，合力为未成年人健康成长撑起法治蓝天。这说明发挥司法保障功能，推动未成年人保护共建共治共享格局，发挥法律监督机关的作用，公正司法维护未成年人合法权益，③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7. </w:t>
      </w:r>
      <w:r>
        <w:rPr>
          <w:rFonts w:ascii="宋体" w:hAnsi="宋体" w:eastAsia="宋体" w:cs="宋体"/>
          <w:color w:val="000000"/>
        </w:rPr>
        <w:t>2023年12月，中共中央在中南海召开党外人士座谈会，就2023年经济形势和明年经济工作听取各民主党派中央、全国工商联负责人和无党派人士代表的意见和建议。他们就深化对外经贸合作、实施积极的财政政策、构建公平竞争市场环境等提出意见和建议，为中共中央科学决策提供了重要依据，由此可见(    )</w:t>
      </w:r>
    </w:p>
    <w:p>
      <w:pPr>
        <w:spacing w:line="360" w:lineRule="auto"/>
        <w:jc w:val="left"/>
        <w:textAlignment w:val="center"/>
        <w:rPr>
          <w:color w:val="000000"/>
        </w:rPr>
      </w:pPr>
      <w:r>
        <w:rPr>
          <w:color w:val="000000"/>
        </w:rPr>
        <w:t xml:space="preserve">A. </w:t>
      </w:r>
      <w:r>
        <w:rPr>
          <w:rFonts w:ascii="宋体" w:hAnsi="宋体" w:eastAsia="宋体" w:cs="宋体"/>
          <w:color w:val="000000"/>
        </w:rPr>
        <w:t>政协聚焦党和国家中心任务，行使参政议政职能</w:t>
      </w:r>
    </w:p>
    <w:p>
      <w:pPr>
        <w:spacing w:line="360" w:lineRule="auto"/>
        <w:jc w:val="left"/>
        <w:textAlignment w:val="center"/>
        <w:rPr>
          <w:color w:val="000000"/>
        </w:rPr>
      </w:pPr>
      <w:r>
        <w:rPr>
          <w:color w:val="000000"/>
        </w:rPr>
        <w:t xml:space="preserve">B. </w:t>
      </w:r>
      <w:r>
        <w:rPr>
          <w:rFonts w:ascii="宋体" w:hAnsi="宋体" w:eastAsia="宋体" w:cs="宋体"/>
          <w:color w:val="000000"/>
        </w:rPr>
        <w:t>我国政党制度具有推动决策科学化、民主化的民主政治优势</w:t>
      </w:r>
    </w:p>
    <w:p>
      <w:pPr>
        <w:spacing w:line="360" w:lineRule="auto"/>
        <w:jc w:val="left"/>
        <w:textAlignment w:val="center"/>
        <w:rPr>
          <w:color w:val="000000"/>
        </w:rPr>
      </w:pPr>
      <w:r>
        <w:rPr>
          <w:color w:val="000000"/>
        </w:rPr>
        <w:t xml:space="preserve">C. </w:t>
      </w:r>
      <w:r>
        <w:rPr>
          <w:rFonts w:ascii="宋体" w:hAnsi="宋体" w:eastAsia="宋体" w:cs="宋体"/>
          <w:color w:val="000000"/>
        </w:rPr>
        <w:t>各民主党派具有法律赋予的参政权，积极参与国家事务的管理</w:t>
      </w:r>
    </w:p>
    <w:p>
      <w:pPr>
        <w:spacing w:line="360" w:lineRule="auto"/>
        <w:jc w:val="left"/>
        <w:textAlignment w:val="center"/>
        <w:rPr>
          <w:color w:val="000000"/>
        </w:rPr>
      </w:pPr>
      <w:r>
        <w:rPr>
          <w:color w:val="000000"/>
        </w:rPr>
        <w:t xml:space="preserve">D. </w:t>
      </w:r>
      <w:r>
        <w:rPr>
          <w:rFonts w:ascii="宋体" w:hAnsi="宋体" w:eastAsia="宋体" w:cs="宋体"/>
          <w:color w:val="000000"/>
        </w:rPr>
        <w:t>拓展协商内容丰富协商形式，把协商民主贯穿于政治协商全过程</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A：材料体现中共中央在中南海召开党外人士座谈会，就2023年经济形势和明年经济工作听取各民主党派中央、全国工商联负责人和无党派人士代表的意见和建议，没有体现政协行使参政议政职能，故A不符合题意。</w:t>
      </w:r>
    </w:p>
    <w:p>
      <w:pPr>
        <w:spacing w:line="360" w:lineRule="auto"/>
        <w:jc w:val="left"/>
        <w:textAlignment w:val="center"/>
        <w:rPr>
          <w:color w:val="000000"/>
        </w:rPr>
      </w:pPr>
      <w:r>
        <w:rPr>
          <w:rFonts w:ascii="宋体" w:hAnsi="宋体" w:eastAsia="宋体" w:cs="宋体"/>
          <w:color w:val="000000"/>
        </w:rPr>
        <w:t>B：中共中央在中南海召开党外人士座谈会，他们就深化对外经贸合作、实施积极的财政政策、构建公平竞争市场环境等提出意见和建议，为中共中央科学决策提供了重要依据，这说明我国政党制度具有推动决策科学化、民主化的民主政治优势，故B正确。</w:t>
      </w:r>
    </w:p>
    <w:p>
      <w:pPr>
        <w:spacing w:line="360" w:lineRule="auto"/>
        <w:jc w:val="left"/>
        <w:textAlignment w:val="center"/>
        <w:rPr>
          <w:color w:val="000000"/>
        </w:rPr>
      </w:pPr>
      <w:r>
        <w:rPr>
          <w:rFonts w:ascii="宋体" w:hAnsi="宋体" w:eastAsia="宋体" w:cs="宋体"/>
          <w:color w:val="000000"/>
        </w:rPr>
        <w:t>CD：开党外人士座谈会为中共中央科学决策提供了重要依据，没有体现各民主党派具有法律赋予</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参政权，积极参与国家事务的管理，也没有体现拓展协商内容丰富协商形式，把协商民主贯穿于政治协商全过程，故CD不符合题意。</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8. </w:t>
      </w:r>
      <w:r>
        <w:rPr>
          <w:rFonts w:ascii="宋体" w:hAnsi="宋体" w:eastAsia="宋体" w:cs="宋体"/>
          <w:color w:val="000000"/>
        </w:rPr>
        <w:t>据马斯克介绍，“神经连接”公司的首款脑机接口产品名为“心灵感应”，被植入该产品的人士只需通过意念就能控制手机、电脑，并通过它们控制其他设备。3月20日该公司在社交媒体平台上进行视频直播，展示了首名脑机接口设备移植者能够通过意念移动电脑屏幕上的光标。脑机接口设备(    )</w:t>
      </w:r>
    </w:p>
    <w:p>
      <w:pPr>
        <w:spacing w:line="360" w:lineRule="auto"/>
        <w:jc w:val="left"/>
        <w:textAlignment w:val="center"/>
        <w:rPr>
          <w:color w:val="000000"/>
        </w:rPr>
      </w:pPr>
      <w:r>
        <w:rPr>
          <w:rFonts w:ascii="宋体" w:hAnsi="宋体" w:eastAsia="宋体" w:cs="宋体"/>
          <w:color w:val="000000"/>
        </w:rPr>
        <w:t>①具有能动创造性，能够帮助瘫痪人群恢复与外界沟通的能力</w:t>
      </w:r>
    </w:p>
    <w:p>
      <w:pPr>
        <w:spacing w:line="360" w:lineRule="auto"/>
        <w:jc w:val="left"/>
        <w:textAlignment w:val="center"/>
        <w:rPr>
          <w:color w:val="000000"/>
        </w:rPr>
      </w:pPr>
      <w:r>
        <w:rPr>
          <w:rFonts w:ascii="宋体" w:hAnsi="宋体" w:eastAsia="宋体" w:cs="宋体"/>
          <w:color w:val="000000"/>
        </w:rPr>
        <w:t>②证明要充分发挥主观能动性，敢于追梦</w:t>
      </w:r>
    </w:p>
    <w:p>
      <w:pPr>
        <w:spacing w:line="360" w:lineRule="auto"/>
        <w:jc w:val="left"/>
        <w:textAlignment w:val="center"/>
        <w:rPr>
          <w:color w:val="000000"/>
        </w:rPr>
      </w:pPr>
      <w:r>
        <w:rPr>
          <w:rFonts w:ascii="宋体" w:hAnsi="宋体" w:eastAsia="宋体" w:cs="宋体"/>
          <w:color w:val="000000"/>
        </w:rPr>
        <w:t>③丰富了意识的表现形式，把握了意识与物质的相互依赖</w:t>
      </w:r>
    </w:p>
    <w:p>
      <w:pPr>
        <w:spacing w:line="360" w:lineRule="auto"/>
        <w:jc w:val="left"/>
        <w:textAlignment w:val="center"/>
        <w:rPr>
          <w:color w:val="000000"/>
        </w:rPr>
      </w:pPr>
      <w:r>
        <w:rPr>
          <w:rFonts w:ascii="宋体" w:hAnsi="宋体" w:eastAsia="宋体" w:cs="宋体"/>
          <w:color w:val="000000"/>
        </w:rPr>
        <w:t>④是人类实践创造出符合人类目的的客观事物的结果</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①：脑机接口设备能够帮助瘫痪人群恢复与外界沟通的能力，但不具有能动创造性，意识具有能动创造性，①错误。</w:t>
      </w:r>
    </w:p>
    <w:p>
      <w:pPr>
        <w:spacing w:line="360" w:lineRule="auto"/>
        <w:jc w:val="left"/>
        <w:textAlignment w:val="center"/>
        <w:rPr>
          <w:color w:val="000000"/>
        </w:rPr>
      </w:pPr>
      <w:r>
        <w:rPr>
          <w:rFonts w:ascii="宋体" w:hAnsi="宋体" w:eastAsia="宋体" w:cs="宋体"/>
          <w:color w:val="000000"/>
        </w:rPr>
        <w:t>②④：被植入脑机接口设备的人士只需通过意念就能控制手机、电脑，并通过它们控制其他设备，这是人类实践创造出符合人类目的的客观事物的结果，证明要充分发挥主观能动性，敢于追梦，②④正确。</w:t>
      </w:r>
    </w:p>
    <w:p>
      <w:pPr>
        <w:spacing w:line="360" w:lineRule="auto"/>
        <w:jc w:val="left"/>
        <w:textAlignment w:val="center"/>
        <w:rPr>
          <w:color w:val="000000"/>
        </w:rPr>
      </w:pPr>
      <w:r>
        <w:rPr>
          <w:rFonts w:ascii="宋体" w:hAnsi="宋体" w:eastAsia="宋体" w:cs="宋体"/>
          <w:color w:val="000000"/>
        </w:rPr>
        <w:t>③：物质是不依赖于意识，并能为人的意识所反映的客观实在，物质决定意识，③错误。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9. </w:t>
      </w:r>
      <w:r>
        <w:rPr>
          <w:rFonts w:ascii="宋体" w:hAnsi="宋体" w:eastAsia="宋体" w:cs="宋体"/>
          <w:color w:val="000000"/>
        </w:rPr>
        <w:t>今年政府工作报告将“稳步推进长期护理保险制度试点”提升为“推进建立长期护理保险制度”，标志着长期护理保险制度从试点阶段进入全面建设阶段。这需要将试点阶段积累的经验和教训进行总结和提炼，形成更加完善的制度框架和政策体系。寓意着在养老问题上的认识和解决策略正在从局部向全局、从探索向实践转变。材料体现了(    )</w:t>
      </w:r>
    </w:p>
    <w:p>
      <w:pPr>
        <w:spacing w:line="360" w:lineRule="auto"/>
        <w:jc w:val="left"/>
        <w:textAlignment w:val="center"/>
        <w:rPr>
          <w:color w:val="000000"/>
        </w:rPr>
      </w:pPr>
      <w:r>
        <w:rPr>
          <w:rFonts w:ascii="宋体" w:hAnsi="宋体" w:eastAsia="宋体" w:cs="宋体"/>
          <w:color w:val="000000"/>
        </w:rPr>
        <w:t>①承认矛盾的普遍性是建立长期护理保险制度的关键</w:t>
      </w:r>
    </w:p>
    <w:p>
      <w:pPr>
        <w:spacing w:line="360" w:lineRule="auto"/>
        <w:jc w:val="left"/>
        <w:textAlignment w:val="center"/>
        <w:rPr>
          <w:color w:val="000000"/>
        </w:rPr>
      </w:pPr>
      <w:r>
        <w:rPr>
          <w:rFonts w:ascii="宋体" w:hAnsi="宋体" w:eastAsia="宋体" w:cs="宋体"/>
          <w:color w:val="000000"/>
        </w:rPr>
        <w:t>②任何事物都是普遍性与特殊性的对立统一</w:t>
      </w:r>
    </w:p>
    <w:p>
      <w:pPr>
        <w:spacing w:line="360" w:lineRule="auto"/>
        <w:jc w:val="left"/>
        <w:textAlignment w:val="center"/>
        <w:rPr>
          <w:color w:val="000000"/>
        </w:rPr>
      </w:pPr>
      <w:r>
        <w:rPr>
          <w:rFonts w:ascii="宋体" w:hAnsi="宋体" w:eastAsia="宋体" w:cs="宋体"/>
          <w:color w:val="000000"/>
        </w:rPr>
        <w:t>③特殊性寓于普遍性之中，并通过特殊性表现出来</w:t>
      </w:r>
    </w:p>
    <w:p>
      <w:pPr>
        <w:spacing w:line="360" w:lineRule="auto"/>
        <w:jc w:val="left"/>
        <w:textAlignment w:val="center"/>
        <w:rPr>
          <w:color w:val="000000"/>
        </w:rPr>
      </w:pPr>
      <w:r>
        <w:rPr>
          <w:rFonts w:ascii="宋体" w:hAnsi="宋体" w:eastAsia="宋体" w:cs="宋体"/>
          <w:color w:val="000000"/>
        </w:rPr>
        <w:t>④事物发展不同阶段存在不同矛盾，要紧密结合实际具体分析矛盾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①：具体问题具体分析是正确解决矛盾的关键，</w:t>
      </w:r>
      <w:r>
        <w:rPr>
          <w:color w:val="000000"/>
        </w:rPr>
        <w:t>承认矛盾的普遍性不是建立长期护理保险制度的关键，</w:t>
      </w:r>
      <w:r>
        <w:rPr>
          <w:rFonts w:ascii="宋体" w:hAnsi="宋体" w:eastAsia="宋体" w:cs="宋体"/>
          <w:color w:val="000000"/>
        </w:rPr>
        <w:t>①错误。</w:t>
      </w:r>
    </w:p>
    <w:p>
      <w:pPr>
        <w:spacing w:line="360" w:lineRule="auto"/>
        <w:jc w:val="left"/>
        <w:textAlignment w:val="center"/>
        <w:rPr>
          <w:color w:val="000000"/>
        </w:rPr>
      </w:pPr>
      <w:r>
        <w:rPr>
          <w:rFonts w:ascii="宋体" w:hAnsi="宋体" w:eastAsia="宋体" w:cs="宋体"/>
          <w:color w:val="000000"/>
        </w:rPr>
        <w:t>②：</w:t>
      </w:r>
      <w:r>
        <w:rPr>
          <w:color w:val="000000"/>
        </w:rPr>
        <w:t>将试点阶段积累的经验和教训进行总结和提炼，形成更加完善的制度框架和政策体系</w:t>
      </w:r>
      <w:r>
        <w:rPr>
          <w:rFonts w:ascii="宋体" w:hAnsi="宋体" w:eastAsia="宋体" w:cs="宋体"/>
          <w:color w:val="000000"/>
        </w:rPr>
        <w:t>，体现了</w:t>
      </w:r>
      <w:r>
        <w:rPr>
          <w:color w:val="000000"/>
        </w:rPr>
        <w:t>任何事物都是普遍性与特殊性的对立统一，</w:t>
      </w:r>
      <w:r>
        <w:rPr>
          <w:rFonts w:ascii="宋体" w:hAnsi="宋体" w:eastAsia="宋体" w:cs="宋体"/>
          <w:color w:val="000000"/>
        </w:rPr>
        <w:t>②正确。</w:t>
      </w:r>
    </w:p>
    <w:p>
      <w:pPr>
        <w:spacing w:line="360" w:lineRule="auto"/>
        <w:jc w:val="left"/>
        <w:textAlignment w:val="center"/>
        <w:rPr>
          <w:color w:val="000000"/>
        </w:rPr>
      </w:pPr>
      <w:r>
        <w:rPr>
          <w:rFonts w:ascii="宋体" w:hAnsi="宋体" w:eastAsia="宋体" w:cs="宋体"/>
          <w:color w:val="000000"/>
        </w:rPr>
        <w:t>③：矛盾普遍性寓于特殊性之中，</w:t>
      </w:r>
      <w:r>
        <w:rPr>
          <w:color w:val="000000"/>
        </w:rPr>
        <w:t>并通过特殊性表现出来，</w:t>
      </w:r>
      <w:r>
        <w:rPr>
          <w:rFonts w:ascii="宋体" w:hAnsi="宋体" w:eastAsia="宋体" w:cs="宋体"/>
          <w:color w:val="000000"/>
        </w:rPr>
        <w:t>③错误。</w:t>
      </w:r>
    </w:p>
    <w:p>
      <w:pPr>
        <w:spacing w:line="360" w:lineRule="auto"/>
        <w:jc w:val="left"/>
        <w:textAlignment w:val="center"/>
        <w:rPr>
          <w:color w:val="000000"/>
        </w:rPr>
      </w:pPr>
      <w:r>
        <w:rPr>
          <w:rFonts w:ascii="宋体" w:hAnsi="宋体" w:eastAsia="宋体" w:cs="宋体"/>
          <w:color w:val="000000"/>
        </w:rPr>
        <w:t>④：</w:t>
      </w:r>
      <w:r>
        <w:rPr>
          <w:color w:val="000000"/>
        </w:rPr>
        <w:t>长期护理保险制度从试点阶段进入全面建设阶段。这需要将试点阶段积累的经验和教训进行总结和提炼，形成更加完善的制度框架和政策体系。这体现了</w:t>
      </w:r>
      <w:r>
        <w:rPr>
          <w:rFonts w:ascii="宋体" w:hAnsi="宋体" w:eastAsia="宋体" w:cs="宋体"/>
          <w:color w:val="000000"/>
        </w:rPr>
        <w:t>事物发展不同阶段存在不同矛盾，要紧密结合实际具体分析矛盾，④正确。</w:t>
      </w:r>
    </w:p>
    <w:p>
      <w:pPr>
        <w:spacing w:line="360" w:lineRule="auto"/>
        <w:jc w:val="left"/>
        <w:textAlignment w:val="center"/>
        <w:rPr>
          <w:color w:val="000000"/>
        </w:rPr>
      </w:pPr>
      <w:r>
        <w:rPr>
          <w:color w:val="000000"/>
        </w:rPr>
        <w:t>故本题选D。</w:t>
      </w:r>
    </w:p>
    <w:p>
      <w:pPr>
        <w:spacing w:line="360" w:lineRule="auto"/>
        <w:ind w:firstLine="420"/>
        <w:jc w:val="left"/>
        <w:textAlignment w:val="center"/>
        <w:rPr>
          <w:color w:val="000000"/>
        </w:rPr>
      </w:pPr>
      <w:r>
        <w:rPr>
          <w:rFonts w:ascii="楷体" w:hAnsi="楷体" w:eastAsia="楷体" w:cs="楷体"/>
          <w:color w:val="000000"/>
        </w:rPr>
        <w:t>龙是中国古代神话中的祥瑞神物，作为一种共同的观念和意识形态，龙代表着整个中华民族的“图腾”，龙是中华民族的精神象征与文化符号。据此完成下面小题。</w:t>
      </w:r>
    </w:p>
    <w:p>
      <w:pPr>
        <w:spacing w:line="360" w:lineRule="auto"/>
        <w:jc w:val="left"/>
        <w:textAlignment w:val="center"/>
        <w:rPr>
          <w:color w:val="000000"/>
        </w:rPr>
      </w:pPr>
      <w:r>
        <w:rPr>
          <w:color w:val="000000"/>
        </w:rPr>
        <w:t xml:space="preserve">10. </w:t>
      </w:r>
      <w:r>
        <w:rPr>
          <w:rFonts w:ascii="宋体" w:hAnsi="宋体" w:eastAsia="宋体" w:cs="宋体"/>
          <w:color w:val="000000"/>
        </w:rPr>
        <w:t>2024年总台春晚主标识以“龘”字为主视觉符号，“龙行龘龘”形容龙腾飞的样子，昂扬而热烈。主标识在传统书法的基础上，进行了富有现代气息的“再加工”，金属质感的色彩光泽让“龘”字的造型酷似一枚芯片，从古老汉字到现代科技，龙年春晚主标识连接古今、融通未来。对此，下列说法正确的是（ ）</w:t>
      </w:r>
    </w:p>
    <w:p>
      <w:pPr>
        <w:spacing w:line="360" w:lineRule="auto"/>
        <w:jc w:val="left"/>
        <w:textAlignment w:val="center"/>
        <w:rPr>
          <w:color w:val="000000"/>
        </w:rPr>
      </w:pPr>
      <w:r>
        <w:rPr>
          <w:color w:val="000000"/>
        </w:rPr>
        <w:drawing>
          <wp:inline distT="0" distB="0" distL="114300" distR="114300">
            <wp:extent cx="1133475" cy="685800"/>
            <wp:effectExtent l="0" t="0" r="9525"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133475" cy="6858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①根据联系多样性实现事物价值的创造性利用</w:t>
      </w:r>
    </w:p>
    <w:p>
      <w:pPr>
        <w:spacing w:line="360" w:lineRule="auto"/>
        <w:jc w:val="left"/>
        <w:textAlignment w:val="center"/>
        <w:rPr>
          <w:color w:val="000000"/>
        </w:rPr>
      </w:pPr>
      <w:r>
        <w:rPr>
          <w:rFonts w:ascii="宋体" w:hAnsi="宋体" w:eastAsia="宋体" w:cs="宋体"/>
          <w:color w:val="000000"/>
        </w:rPr>
        <w:t>②新事物必定代替旧事物是人类社会发展的必然</w:t>
      </w:r>
    </w:p>
    <w:p>
      <w:pPr>
        <w:spacing w:line="360" w:lineRule="auto"/>
        <w:jc w:val="left"/>
        <w:textAlignment w:val="center"/>
        <w:rPr>
          <w:color w:val="000000"/>
        </w:rPr>
      </w:pPr>
      <w:r>
        <w:rPr>
          <w:rFonts w:ascii="宋体" w:hAnsi="宋体" w:eastAsia="宋体" w:cs="宋体"/>
          <w:color w:val="000000"/>
        </w:rPr>
        <w:t>③人的意识能够能动的反映客观世界</w:t>
      </w:r>
    </w:p>
    <w:p>
      <w:pPr>
        <w:spacing w:line="360" w:lineRule="auto"/>
        <w:jc w:val="left"/>
        <w:textAlignment w:val="center"/>
        <w:rPr>
          <w:color w:val="000000"/>
        </w:rPr>
      </w:pPr>
      <w:r>
        <w:rPr>
          <w:rFonts w:ascii="宋体" w:hAnsi="宋体" w:eastAsia="宋体" w:cs="宋体"/>
          <w:color w:val="000000"/>
        </w:rPr>
        <w:t>④审美标准因人而异具有差异性和主观性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龙起源于原始氏族社会的图腾崇拜，人们从自然界现实存在的动物身上“取材”，经过人脑的“综合再造”，形成龙的外在形象。商周龙神秘莫测，春秋战国龙变化多端，秦汉龙威武刚劲，魏晋南北朝龙飘逸洒脱，唐代龙华美富丽，宋明龙威严至尊。由此可见（   ）</w:t>
      </w:r>
    </w:p>
    <w:p>
      <w:pPr>
        <w:spacing w:line="360" w:lineRule="auto"/>
        <w:jc w:val="left"/>
        <w:textAlignment w:val="center"/>
        <w:rPr>
          <w:color w:val="000000"/>
        </w:rPr>
      </w:pPr>
      <w:r>
        <w:rPr>
          <w:rFonts w:ascii="宋体" w:hAnsi="宋体" w:eastAsia="宋体" w:cs="宋体"/>
          <w:color w:val="000000"/>
        </w:rPr>
        <w:t>①中华文明具有突出的连续性、创新性</w:t>
      </w:r>
    </w:p>
    <w:p>
      <w:pPr>
        <w:spacing w:line="360" w:lineRule="auto"/>
        <w:jc w:val="left"/>
        <w:textAlignment w:val="center"/>
        <w:rPr>
          <w:color w:val="000000"/>
        </w:rPr>
      </w:pPr>
      <w:r>
        <w:rPr>
          <w:rFonts w:ascii="宋体" w:hAnsi="宋体" w:eastAsia="宋体" w:cs="宋体"/>
          <w:color w:val="000000"/>
        </w:rPr>
        <w:t>②“龙”文化集中体现了中华民族的整体风貌和精神特征</w:t>
      </w:r>
    </w:p>
    <w:p>
      <w:pPr>
        <w:spacing w:line="360" w:lineRule="auto"/>
        <w:jc w:val="left"/>
        <w:textAlignment w:val="center"/>
        <w:rPr>
          <w:color w:val="000000"/>
        </w:rPr>
      </w:pPr>
      <w:r>
        <w:rPr>
          <w:rFonts w:ascii="宋体" w:hAnsi="宋体" w:eastAsia="宋体" w:cs="宋体"/>
          <w:color w:val="000000"/>
        </w:rPr>
        <w:t>③中华文化熔铸于中华民族的历史长河中，影响着人们的社会实践</w:t>
      </w:r>
    </w:p>
    <w:p>
      <w:pPr>
        <w:spacing w:line="360" w:lineRule="auto"/>
        <w:jc w:val="left"/>
        <w:textAlignment w:val="center"/>
        <w:rPr>
          <w:color w:val="000000"/>
        </w:rPr>
      </w:pPr>
      <w:r>
        <w:rPr>
          <w:rFonts w:ascii="宋体" w:hAnsi="宋体" w:eastAsia="宋体" w:cs="宋体"/>
          <w:color w:val="000000"/>
        </w:rPr>
        <w:t>④一定的文化总是产生于特定的社会环境和实践中</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10. B    11.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①：主标识在传统书法的基础上，进行了富有现代气息的“再加工”，金属质感的色彩光泽让“龘”字的造型酷似一枚芯片，这体现了根据联系多样性实现事物价值的创造性利用，①符合题意。</w:t>
      </w:r>
    </w:p>
    <w:p>
      <w:pPr>
        <w:spacing w:line="360" w:lineRule="auto"/>
        <w:jc w:val="left"/>
        <w:textAlignment w:val="center"/>
        <w:rPr>
          <w:color w:val="000000"/>
        </w:rPr>
      </w:pPr>
      <w:r>
        <w:rPr>
          <w:rFonts w:ascii="宋体" w:hAnsi="宋体" w:eastAsia="宋体" w:cs="宋体"/>
          <w:color w:val="000000"/>
        </w:rPr>
        <w:t>②：材料没有体现新事物必然战胜旧事物，②不符合题意。</w:t>
      </w:r>
    </w:p>
    <w:p>
      <w:pPr>
        <w:spacing w:line="360" w:lineRule="auto"/>
        <w:jc w:val="left"/>
        <w:textAlignment w:val="center"/>
        <w:rPr>
          <w:color w:val="000000"/>
        </w:rPr>
      </w:pPr>
      <w:r>
        <w:rPr>
          <w:rFonts w:ascii="宋体" w:hAnsi="宋体" w:eastAsia="宋体" w:cs="宋体"/>
          <w:color w:val="000000"/>
        </w:rPr>
        <w:t>③：从古老汉字到现代科技，龙年春晚主标识连接古今、融通未来，体现了人的意识能够能动的反映客观世界，③符合题意。</w:t>
      </w:r>
    </w:p>
    <w:p>
      <w:pPr>
        <w:spacing w:line="360" w:lineRule="auto"/>
        <w:jc w:val="left"/>
        <w:textAlignment w:val="center"/>
        <w:rPr>
          <w:color w:val="000000"/>
        </w:rPr>
      </w:pPr>
      <w:r>
        <w:rPr>
          <w:rFonts w:ascii="宋体" w:hAnsi="宋体" w:eastAsia="宋体" w:cs="宋体"/>
          <w:color w:val="000000"/>
        </w:rPr>
        <w:t>④：人们的审美观具有差异性和主观性，但</w:t>
      </w:r>
      <w:r>
        <w:rPr>
          <w:color w:val="000000"/>
        </w:rPr>
        <w:t>审美标准既包含主观因素，也包含客观因素</w:t>
      </w:r>
      <w:r>
        <w:rPr>
          <w:rFonts w:ascii="宋体" w:hAnsi="宋体" w:eastAsia="宋体" w:cs="宋体"/>
          <w:color w:val="000000"/>
        </w:rPr>
        <w:t>，④排除。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①：商周龙神秘莫测，春秋战国龙变化多端，秦汉龙威武刚劲，魏晋南北朝龙飘逸洒脱，唐代龙华美富丽，宋明龙威严至尊。可见，“龙”文化的发展具有时代性和创造性的鲜明特征，体现了中华文明具有突出的连续性、创新性，①符合题意。</w:t>
      </w:r>
    </w:p>
    <w:p>
      <w:pPr>
        <w:spacing w:line="360" w:lineRule="auto"/>
        <w:jc w:val="left"/>
        <w:textAlignment w:val="center"/>
        <w:rPr>
          <w:color w:val="000000"/>
        </w:rPr>
      </w:pPr>
      <w:r>
        <w:rPr>
          <w:rFonts w:ascii="宋体" w:hAnsi="宋体" w:eastAsia="宋体" w:cs="宋体"/>
          <w:color w:val="000000"/>
        </w:rPr>
        <w:t>②：中华民族精神集中体现了中华民族的整体风貌和精神特征，②说法错误。</w:t>
      </w:r>
    </w:p>
    <w:p>
      <w:pPr>
        <w:spacing w:line="360" w:lineRule="auto"/>
        <w:jc w:val="left"/>
        <w:textAlignment w:val="center"/>
        <w:rPr>
          <w:color w:val="000000"/>
        </w:rPr>
      </w:pPr>
      <w:r>
        <w:rPr>
          <w:rFonts w:ascii="宋体" w:hAnsi="宋体" w:eastAsia="宋体" w:cs="宋体"/>
          <w:color w:val="000000"/>
        </w:rPr>
        <w:t>③：材料没有涉及中华文化对人们社会实践的影响，③不符合题意。</w:t>
      </w:r>
    </w:p>
    <w:p>
      <w:pPr>
        <w:spacing w:line="360" w:lineRule="auto"/>
        <w:jc w:val="left"/>
        <w:textAlignment w:val="center"/>
        <w:rPr>
          <w:color w:val="000000"/>
        </w:rPr>
      </w:pPr>
      <w:r>
        <w:rPr>
          <w:rFonts w:ascii="宋体" w:hAnsi="宋体" w:eastAsia="宋体" w:cs="宋体"/>
          <w:color w:val="000000"/>
        </w:rPr>
        <w:t>④：龙起源于原始氏族社会的图腾崇拜，人们从自然界现实存在的动物身上“取材”，经过人脑的“综合再造”，形成龙的外在形象，这表明一定的文化总是产生于特定的社会环境和实践中，④符合题意。</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12. </w:t>
      </w:r>
      <w:r>
        <w:rPr>
          <w:rFonts w:ascii="宋体" w:hAnsi="宋体" w:eastAsia="宋体" w:cs="宋体"/>
          <w:color w:val="000000"/>
        </w:rPr>
        <w:t>春节后，济南市百花洲历史文化街区提升改造施工已全面展开。经过精心修缮和保护，济南的合院民居、泉乐坊、曲水亭街等历史遗存焕发出新的生机。修缮旨在恢复原有街巷和文化遗存，凸显济南古城风貌特色。在此，游客可以感受到济南古城的历史韵味，品味那些已经消失在时光长河中的文化遗存。保护与活化利用百花洲历史文化街区(    )</w:t>
      </w:r>
    </w:p>
    <w:p>
      <w:pPr>
        <w:spacing w:line="360" w:lineRule="auto"/>
        <w:jc w:val="left"/>
        <w:textAlignment w:val="center"/>
        <w:rPr>
          <w:color w:val="000000"/>
        </w:rPr>
      </w:pPr>
      <w:r>
        <w:rPr>
          <w:rFonts w:ascii="宋体" w:hAnsi="宋体" w:eastAsia="宋体" w:cs="宋体"/>
          <w:color w:val="000000"/>
        </w:rPr>
        <w:t>①优化修缮工艺，重构了历史建筑的基本内涵</w:t>
      </w:r>
    </w:p>
    <w:p>
      <w:pPr>
        <w:spacing w:line="360" w:lineRule="auto"/>
        <w:jc w:val="left"/>
        <w:textAlignment w:val="center"/>
        <w:rPr>
          <w:color w:val="000000"/>
        </w:rPr>
      </w:pPr>
      <w:r>
        <w:rPr>
          <w:rFonts w:ascii="宋体" w:hAnsi="宋体" w:eastAsia="宋体" w:cs="宋体"/>
          <w:color w:val="000000"/>
        </w:rPr>
        <w:t>②坚持系统优化，文化经济相互交融，构建特色旅游街区</w:t>
      </w:r>
    </w:p>
    <w:p>
      <w:pPr>
        <w:spacing w:line="360" w:lineRule="auto"/>
        <w:jc w:val="left"/>
        <w:textAlignment w:val="center"/>
        <w:rPr>
          <w:color w:val="000000"/>
        </w:rPr>
      </w:pPr>
      <w:r>
        <w:rPr>
          <w:rFonts w:ascii="宋体" w:hAnsi="宋体" w:eastAsia="宋体" w:cs="宋体"/>
          <w:color w:val="000000"/>
        </w:rPr>
        <w:t>③使优秀传统文化在创造性转化、创新性发展中彰显活力</w:t>
      </w:r>
    </w:p>
    <w:p>
      <w:pPr>
        <w:spacing w:line="360" w:lineRule="auto"/>
        <w:jc w:val="left"/>
        <w:textAlignment w:val="center"/>
        <w:rPr>
          <w:color w:val="000000"/>
        </w:rPr>
      </w:pPr>
      <w:r>
        <w:rPr>
          <w:rFonts w:ascii="宋体" w:hAnsi="宋体" w:eastAsia="宋体" w:cs="宋体"/>
          <w:color w:val="000000"/>
        </w:rPr>
        <w:t>④是民族精神的艺术呈现与社会价值观的准确传递</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①：历史建筑的基本内涵保持不变，具体内涵因时而变，“重构了历史建筑的基本内涵”说法错误，①排除。</w:t>
      </w:r>
    </w:p>
    <w:p>
      <w:pPr>
        <w:spacing w:line="360" w:lineRule="auto"/>
        <w:jc w:val="left"/>
        <w:textAlignment w:val="center"/>
        <w:rPr>
          <w:color w:val="000000"/>
        </w:rPr>
      </w:pPr>
      <w:r>
        <w:rPr>
          <w:rFonts w:ascii="宋体" w:hAnsi="宋体" w:eastAsia="宋体" w:cs="宋体"/>
          <w:color w:val="000000"/>
        </w:rPr>
        <w:t>②：通过修缮恢复原有街巷和文化遗存，凸显济南古城风貌特色，游客可以感受到济南古城的历史韵味，品味那些已经消失在时光长河中的文化遗存，这体现了坚持系统优化，文化经济相互交融，构建特色旅游街区，②符合题意。</w:t>
      </w:r>
    </w:p>
    <w:p>
      <w:pPr>
        <w:spacing w:line="360" w:lineRule="auto"/>
        <w:jc w:val="left"/>
        <w:textAlignment w:val="center"/>
        <w:rPr>
          <w:color w:val="000000"/>
        </w:rPr>
      </w:pPr>
      <w:r>
        <w:rPr>
          <w:rFonts w:ascii="宋体" w:hAnsi="宋体" w:eastAsia="宋体" w:cs="宋体"/>
          <w:color w:val="000000"/>
        </w:rPr>
        <w:t>③：经过精心修缮和保护，济南的合院民居、泉乐坊、曲水亭街等历史遗存焕发出新的生机，这表明保护与活化利用百花洲历史文化街区使优秀传统文化在创造性转化、创新性发展中彰显活力，③符合题意。</w:t>
      </w:r>
    </w:p>
    <w:p>
      <w:pPr>
        <w:spacing w:line="360" w:lineRule="auto"/>
        <w:jc w:val="left"/>
        <w:textAlignment w:val="center"/>
        <w:rPr>
          <w:color w:val="000000"/>
        </w:rPr>
      </w:pPr>
      <w:r>
        <w:rPr>
          <w:rFonts w:ascii="宋体" w:hAnsi="宋体" w:eastAsia="宋体" w:cs="宋体"/>
          <w:color w:val="000000"/>
        </w:rPr>
        <w:t>④：材料强调优秀传统文化的创造性转化、创新性发展，并没有涉及民族精神，④不符合题意。</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13. </w:t>
      </w:r>
      <w:r>
        <w:rPr>
          <w:rFonts w:ascii="宋体" w:hAnsi="宋体" w:eastAsia="宋体" w:cs="宋体"/>
          <w:color w:val="000000"/>
        </w:rPr>
        <w:t>马尔代夫是率先加入“一带一路”倡议并最早从中受益的国家之一。中马友谊大桥、维拉纳国际机场改扩建等，极大提升了马尔代夫民众出行、旅游接待和航空运输能力。两国树立了大小国家平等相待、守望相助、互利共赢的典范。新年伊始，两国元首宣布，将中马关系提升为全面战略合作伙伴关系，两国合作打开新局面。中马关系的发展表明(    )</w:t>
      </w:r>
    </w:p>
    <w:p>
      <w:pPr>
        <w:spacing w:line="360" w:lineRule="auto"/>
        <w:jc w:val="left"/>
        <w:textAlignment w:val="center"/>
        <w:rPr>
          <w:color w:val="000000"/>
        </w:rPr>
      </w:pPr>
      <w:r>
        <w:rPr>
          <w:rFonts w:ascii="宋体" w:hAnsi="宋体" w:eastAsia="宋体" w:cs="宋体"/>
          <w:color w:val="000000"/>
        </w:rPr>
        <w:t>①践行双边主义是顺应和平与发展时代大势的内在要求</w:t>
      </w:r>
    </w:p>
    <w:p>
      <w:pPr>
        <w:spacing w:line="360" w:lineRule="auto"/>
        <w:jc w:val="left"/>
        <w:textAlignment w:val="center"/>
        <w:rPr>
          <w:color w:val="000000"/>
        </w:rPr>
      </w:pPr>
      <w:r>
        <w:rPr>
          <w:rFonts w:ascii="宋体" w:hAnsi="宋体" w:eastAsia="宋体" w:cs="宋体"/>
          <w:color w:val="000000"/>
        </w:rPr>
        <w:t>②两国契合国际关系民主化的要求，引领国际关系发展方向</w:t>
      </w:r>
    </w:p>
    <w:p>
      <w:pPr>
        <w:spacing w:line="360" w:lineRule="auto"/>
        <w:jc w:val="left"/>
        <w:textAlignment w:val="center"/>
        <w:rPr>
          <w:color w:val="000000"/>
        </w:rPr>
      </w:pPr>
      <w:r>
        <w:rPr>
          <w:rFonts w:ascii="宋体" w:hAnsi="宋体" w:eastAsia="宋体" w:cs="宋体"/>
          <w:color w:val="000000"/>
        </w:rPr>
        <w:t>③拓展共同利益是中国与马尔代夫关系持续深化的重要动力</w:t>
      </w:r>
    </w:p>
    <w:p>
      <w:pPr>
        <w:spacing w:line="360" w:lineRule="auto"/>
        <w:jc w:val="left"/>
        <w:textAlignment w:val="center"/>
        <w:rPr>
          <w:color w:val="000000"/>
        </w:rPr>
      </w:pPr>
      <w:r>
        <w:rPr>
          <w:rFonts w:ascii="宋体" w:hAnsi="宋体" w:eastAsia="宋体" w:cs="宋体"/>
          <w:color w:val="000000"/>
        </w:rPr>
        <w:t>④秉持相互信任、相互尊重的精神，有利于构建人类命运共同体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顺应和平与发展的时代大势应该坚持多边主义，而非双边主义，①错误。</w:t>
      </w:r>
    </w:p>
    <w:p>
      <w:pPr>
        <w:spacing w:line="360" w:lineRule="auto"/>
        <w:jc w:val="left"/>
        <w:textAlignment w:val="center"/>
        <w:rPr>
          <w:color w:val="000000"/>
        </w:rPr>
      </w:pPr>
      <w:r>
        <w:rPr>
          <w:rFonts w:ascii="宋体" w:hAnsi="宋体" w:eastAsia="宋体" w:cs="宋体"/>
          <w:color w:val="000000"/>
        </w:rPr>
        <w:t>②：引领国际关系发展方向夸大了中马关系的发展意义，②错误。</w:t>
      </w:r>
    </w:p>
    <w:p>
      <w:pPr>
        <w:spacing w:line="360" w:lineRule="auto"/>
        <w:jc w:val="left"/>
        <w:textAlignment w:val="center"/>
        <w:rPr>
          <w:color w:val="000000"/>
        </w:rPr>
      </w:pPr>
      <w:r>
        <w:rPr>
          <w:rFonts w:ascii="宋体" w:hAnsi="宋体" w:eastAsia="宋体" w:cs="宋体"/>
          <w:color w:val="000000"/>
        </w:rPr>
        <w:t>③：</w:t>
      </w:r>
      <w:r>
        <w:rPr>
          <w:color w:val="000000"/>
        </w:rPr>
        <w:t>中国与</w:t>
      </w:r>
      <w:r>
        <w:rPr>
          <w:rFonts w:ascii="宋体" w:hAnsi="宋体" w:eastAsia="宋体" w:cs="宋体"/>
          <w:color w:val="000000"/>
        </w:rPr>
        <w:t>马尔代夫平等相待、守望相助、互利共赢</w:t>
      </w:r>
      <w:r>
        <w:rPr>
          <w:color w:val="000000"/>
        </w:rPr>
        <w:t>，这表明拓展共同利益是中国与</w:t>
      </w:r>
      <w:r>
        <w:rPr>
          <w:rFonts w:ascii="宋体" w:hAnsi="宋体" w:eastAsia="宋体" w:cs="宋体"/>
          <w:color w:val="000000"/>
        </w:rPr>
        <w:t>马尔代夫</w:t>
      </w:r>
      <w:r>
        <w:rPr>
          <w:color w:val="000000"/>
        </w:rPr>
        <w:t>关系持续深化的重要动力，</w:t>
      </w:r>
      <w:r>
        <w:rPr>
          <w:rFonts w:ascii="宋体" w:hAnsi="宋体" w:eastAsia="宋体" w:cs="宋体"/>
          <w:color w:val="000000"/>
        </w:rPr>
        <w:t>③正确。</w:t>
      </w:r>
    </w:p>
    <w:p>
      <w:pPr>
        <w:spacing w:line="360" w:lineRule="auto"/>
        <w:jc w:val="left"/>
        <w:textAlignment w:val="center"/>
        <w:rPr>
          <w:color w:val="000000"/>
        </w:rPr>
      </w:pPr>
      <w:r>
        <w:rPr>
          <w:rFonts w:ascii="宋体" w:hAnsi="宋体" w:eastAsia="宋体" w:cs="宋体"/>
          <w:color w:val="000000"/>
        </w:rPr>
        <w:t>④：</w:t>
      </w:r>
      <w:r>
        <w:rPr>
          <w:color w:val="000000"/>
        </w:rPr>
        <w:t>两国树立了大小国家平等相待、守望相助、互利共赢的典范。新年伊始，两国元首宣布，将中马关系提升为全面战略合作伙伴关系，两国合作打开新局面。中马关系的发展表明</w:t>
      </w:r>
      <w:r>
        <w:rPr>
          <w:rFonts w:ascii="宋体" w:hAnsi="宋体" w:eastAsia="宋体" w:cs="宋体"/>
          <w:color w:val="000000"/>
        </w:rPr>
        <w:t>秉持相互信任、相互尊重的精神，有利于构建人类命运共同体，④正确。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14. </w:t>
      </w:r>
      <w:r>
        <w:rPr>
          <w:rFonts w:ascii="宋体" w:hAnsi="宋体" w:eastAsia="宋体" w:cs="宋体"/>
          <w:color w:val="000000"/>
        </w:rPr>
        <w:t>小李一家去某旅游景点餐馆吃饭。结账时老板声称，小李所点</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那盘生蚝不是25元一份，而是25元一只。原来餐馆门口的价目单显示“海捕生蚝25元”，在价目单的最下方有一行小字，注明“以上海鲜单只计价”。小李认为他点菜时询问过菜价，服务员并未作相应的提示。为此，双方争执不下。这里(    )</w:t>
      </w:r>
    </w:p>
    <w:p>
      <w:pPr>
        <w:spacing w:line="360" w:lineRule="auto"/>
        <w:jc w:val="left"/>
        <w:textAlignment w:val="center"/>
        <w:rPr>
          <w:color w:val="000000"/>
        </w:rPr>
      </w:pPr>
      <w:r>
        <w:rPr>
          <w:color w:val="000000"/>
        </w:rPr>
        <w:t xml:space="preserve">A. </w:t>
      </w:r>
      <w:r>
        <w:rPr>
          <w:rFonts w:ascii="宋体" w:hAnsi="宋体" w:eastAsia="宋体" w:cs="宋体"/>
          <w:color w:val="000000"/>
        </w:rPr>
        <w:t>该餐馆没有做到诚信经营，侵犯了消费者的自主选择权</w:t>
      </w:r>
    </w:p>
    <w:p>
      <w:pPr>
        <w:spacing w:line="360" w:lineRule="auto"/>
        <w:jc w:val="left"/>
        <w:textAlignment w:val="center"/>
        <w:rPr>
          <w:color w:val="000000"/>
        </w:rPr>
      </w:pPr>
      <w:r>
        <w:rPr>
          <w:color w:val="000000"/>
        </w:rPr>
        <w:t xml:space="preserve">B. </w:t>
      </w:r>
      <w:r>
        <w:rPr>
          <w:rFonts w:ascii="宋体" w:hAnsi="宋体" w:eastAsia="宋体" w:cs="宋体"/>
          <w:color w:val="000000"/>
        </w:rPr>
        <w:t>餐馆门口的价目单构成承诺，具有法律认可的约束力</w:t>
      </w:r>
    </w:p>
    <w:p>
      <w:pPr>
        <w:spacing w:line="360" w:lineRule="auto"/>
        <w:jc w:val="left"/>
        <w:textAlignment w:val="center"/>
        <w:rPr>
          <w:color w:val="000000"/>
        </w:rPr>
      </w:pPr>
      <w:r>
        <w:rPr>
          <w:color w:val="000000"/>
        </w:rPr>
        <w:t xml:space="preserve">C. </w:t>
      </w:r>
      <w:r>
        <w:rPr>
          <w:rFonts w:ascii="宋体" w:hAnsi="宋体" w:eastAsia="宋体" w:cs="宋体"/>
          <w:color w:val="000000"/>
        </w:rPr>
        <w:t>若小李通过人民调解解决纠纷，则调解协议具有强制执行效力</w:t>
      </w:r>
    </w:p>
    <w:p>
      <w:pPr>
        <w:spacing w:line="360" w:lineRule="auto"/>
        <w:jc w:val="left"/>
        <w:textAlignment w:val="center"/>
        <w:rPr>
          <w:color w:val="000000"/>
        </w:rPr>
      </w:pPr>
      <w:r>
        <w:rPr>
          <w:color w:val="000000"/>
        </w:rPr>
        <w:t xml:space="preserve">D. </w:t>
      </w:r>
      <w:r>
        <w:rPr>
          <w:rFonts w:ascii="宋体" w:hAnsi="宋体" w:eastAsia="宋体" w:cs="宋体"/>
          <w:color w:val="000000"/>
        </w:rPr>
        <w:t>小李有责任收集和保存证据，主张自己的权益受侵害</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【详解】A：餐馆没有做到诚信经营，侵犯了消费者的知情权，A排除。</w:t>
      </w:r>
    </w:p>
    <w:p>
      <w:pPr>
        <w:spacing w:line="360" w:lineRule="auto"/>
        <w:jc w:val="left"/>
        <w:textAlignment w:val="center"/>
        <w:rPr>
          <w:color w:val="000000"/>
        </w:rPr>
      </w:pPr>
      <w:r>
        <w:rPr>
          <w:color w:val="000000"/>
        </w:rPr>
        <w:t>B：餐馆门口的价目单构成要约，而不是承诺，B排除。</w:t>
      </w:r>
    </w:p>
    <w:p>
      <w:pPr>
        <w:spacing w:line="360" w:lineRule="auto"/>
        <w:jc w:val="left"/>
        <w:textAlignment w:val="center"/>
        <w:rPr>
          <w:color w:val="000000"/>
        </w:rPr>
      </w:pPr>
      <w:r>
        <w:rPr>
          <w:color w:val="000000"/>
        </w:rPr>
        <w:t>C：若小李通过人民调解解决纠纷，双方达成的调解协议只有经法院依法确认有效，才具有强制执行效力，C排除。</w:t>
      </w:r>
    </w:p>
    <w:p>
      <w:pPr>
        <w:spacing w:line="360" w:lineRule="auto"/>
        <w:jc w:val="left"/>
        <w:textAlignment w:val="center"/>
        <w:rPr>
          <w:color w:val="000000"/>
        </w:rPr>
      </w:pPr>
      <w:r>
        <w:rPr>
          <w:color w:val="000000"/>
        </w:rPr>
        <w:t>D：民事诉讼的举证原则是"谁主张，谁举证"，所以小李有责任收集和保存证据，主张自己的权益受侵害，D符合题意。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15. </w:t>
      </w:r>
      <w:r>
        <w:rPr>
          <w:rFonts w:ascii="宋体" w:hAnsi="宋体" w:eastAsia="宋体" w:cs="宋体"/>
          <w:color w:val="000000"/>
        </w:rPr>
        <w:t>2025年第九届亚洲冬季运动会的会徽“超越”正式亮相，图案融合短道速滑运动员奋力冲刺的姿态、哈尔滨市花丁香花和亚奥理事会太阳图标等元素，将中国文化与奥林匹克元素结合，传递新时代中国加快体育强国建设，不懈努力向更高、更快、更强的目标发起挑战，为亚洲冰雪运动作出新贡献的美好追求。这一设计(    )</w:t>
      </w:r>
    </w:p>
    <w:p>
      <w:pPr>
        <w:spacing w:line="360" w:lineRule="auto"/>
        <w:jc w:val="left"/>
        <w:textAlignment w:val="center"/>
        <w:rPr>
          <w:color w:val="000000"/>
        </w:rPr>
      </w:pPr>
      <w:r>
        <w:rPr>
          <w:color w:val="000000"/>
        </w:rPr>
        <w:drawing>
          <wp:inline distT="0" distB="0" distL="114300" distR="114300">
            <wp:extent cx="981075" cy="1104900"/>
            <wp:effectExtent l="0" t="0" r="9525" b="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981075" cy="11049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①是运用联想、想象和幻想等方式反映认识对象，触及本质和规律</w:t>
      </w:r>
    </w:p>
    <w:p>
      <w:pPr>
        <w:spacing w:line="360" w:lineRule="auto"/>
        <w:jc w:val="left"/>
        <w:textAlignment w:val="center"/>
        <w:rPr>
          <w:color w:val="000000"/>
        </w:rPr>
      </w:pPr>
      <w:r>
        <w:rPr>
          <w:rFonts w:ascii="宋体" w:hAnsi="宋体" w:eastAsia="宋体" w:cs="宋体"/>
          <w:color w:val="000000"/>
        </w:rPr>
        <w:t>②体现了思维的概括性和能动性，凸显对冰雪运动的美好追求</w:t>
      </w:r>
    </w:p>
    <w:p>
      <w:pPr>
        <w:spacing w:line="360" w:lineRule="auto"/>
        <w:jc w:val="left"/>
        <w:textAlignment w:val="center"/>
        <w:rPr>
          <w:color w:val="000000"/>
        </w:rPr>
      </w:pPr>
      <w:r>
        <w:rPr>
          <w:rFonts w:ascii="宋体" w:hAnsi="宋体" w:eastAsia="宋体" w:cs="宋体"/>
          <w:color w:val="000000"/>
        </w:rPr>
        <w:t>③运用感性具体在思维中再现活生生的具体事物</w:t>
      </w:r>
    </w:p>
    <w:p>
      <w:pPr>
        <w:spacing w:line="360" w:lineRule="auto"/>
        <w:jc w:val="left"/>
        <w:textAlignment w:val="center"/>
        <w:rPr>
          <w:color w:val="000000"/>
        </w:rPr>
      </w:pPr>
      <w:r>
        <w:rPr>
          <w:rFonts w:ascii="宋体" w:hAnsi="宋体" w:eastAsia="宋体" w:cs="宋体"/>
          <w:color w:val="000000"/>
        </w:rPr>
        <w:t>④把概念作为思维的基本单元，思维表达严谨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会徽“超越”融合短道速滑运动员奋力冲刺的姿态、哈尔滨市花丁香花和亚奥理事会太阳图标等元素，将中国文化与奥林匹克元素结合，传递新时代中国加快体育强国建设等美好追求，说明这一设计运用的是形象思维，即以感性形象为基本单元，</w:t>
      </w:r>
      <w:r>
        <w:rPr>
          <w:rFonts w:ascii="宋体" w:hAnsi="宋体" w:eastAsia="宋体" w:cs="宋体"/>
          <w:color w:val="000000"/>
        </w:rPr>
        <w:t>是运用联想、想象和幻想等方式反映认识对象，触及本质和规律，①正确。</w:t>
      </w:r>
    </w:p>
    <w:p>
      <w:pPr>
        <w:spacing w:line="360" w:lineRule="auto"/>
        <w:jc w:val="left"/>
        <w:textAlignment w:val="center"/>
        <w:rPr>
          <w:color w:val="000000"/>
        </w:rPr>
      </w:pPr>
      <w:r>
        <w:rPr>
          <w:rFonts w:ascii="宋体" w:hAnsi="宋体" w:eastAsia="宋体" w:cs="宋体"/>
          <w:color w:val="000000"/>
        </w:rPr>
        <w:t>②：</w:t>
      </w:r>
      <w:r>
        <w:rPr>
          <w:color w:val="000000"/>
        </w:rPr>
        <w:t>图案融合短道速滑运动员奋力冲刺的姿态、哈尔滨市花丁香花和亚奥理事会太阳图标等元素，将中国文化与奥林匹克元素结合，传递新时代中国加快体育强国建设，不懈努力向更高、更快、更强的目标发起挑战，为亚洲冰雪运动作出新贡献的美好追求。这一设计</w:t>
      </w:r>
      <w:r>
        <w:rPr>
          <w:rFonts w:ascii="宋体" w:hAnsi="宋体" w:eastAsia="宋体" w:cs="宋体"/>
          <w:color w:val="000000"/>
        </w:rPr>
        <w:t>体现了思维的概括性和能动性，凸显对冰雪运动的美好追求，②正确。</w:t>
      </w:r>
    </w:p>
    <w:p>
      <w:pPr>
        <w:spacing w:line="360" w:lineRule="auto"/>
        <w:jc w:val="left"/>
        <w:textAlignment w:val="center"/>
        <w:rPr>
          <w:color w:val="000000"/>
        </w:rPr>
      </w:pPr>
      <w:r>
        <w:rPr>
          <w:rFonts w:ascii="宋体" w:hAnsi="宋体" w:eastAsia="宋体" w:cs="宋体"/>
          <w:color w:val="000000"/>
        </w:rPr>
        <w:t>③：运用思维具体在思维中再现活生生的具体事物，③错误。</w:t>
      </w:r>
    </w:p>
    <w:p>
      <w:pPr>
        <w:spacing w:line="360" w:lineRule="auto"/>
        <w:jc w:val="left"/>
        <w:textAlignment w:val="center"/>
        <w:rPr>
          <w:color w:val="000000"/>
        </w:rPr>
      </w:pPr>
      <w:r>
        <w:rPr>
          <w:rFonts w:ascii="宋体" w:hAnsi="宋体" w:eastAsia="宋体" w:cs="宋体"/>
          <w:color w:val="000000"/>
        </w:rPr>
        <w:t>④：把概念作为思维的基本单元属于抽象思维，而</w:t>
      </w:r>
      <w:r>
        <w:rPr>
          <w:color w:val="000000"/>
        </w:rPr>
        <w:t>这一设计运用形象思维反映亚冬会运动员的形象，④错误。</w:t>
      </w:r>
    </w:p>
    <w:p>
      <w:pPr>
        <w:spacing w:line="360" w:lineRule="auto"/>
        <w:jc w:val="left"/>
        <w:textAlignment w:val="center"/>
        <w:rPr>
          <w:color w:val="000000"/>
        </w:rPr>
      </w:pPr>
      <w:r>
        <w:rPr>
          <w:color w:val="000000"/>
        </w:rPr>
        <w:t>故本题选A。</w:t>
      </w:r>
    </w:p>
    <w:p>
      <w:pPr>
        <w:spacing w:line="360" w:lineRule="auto"/>
        <w:jc w:val="center"/>
        <w:textAlignment w:val="center"/>
        <w:rPr>
          <w:color w:val="000000"/>
        </w:rPr>
      </w:pPr>
      <w:r>
        <w:rPr>
          <w:rFonts w:ascii="宋体" w:hAnsi="宋体" w:eastAsia="宋体" w:cs="宋体"/>
          <w:b/>
          <w:color w:val="000000"/>
          <w:sz w:val="24"/>
        </w:rPr>
        <w:t>第Ⅱ卷(非选择题，共55分)</w:t>
      </w:r>
    </w:p>
    <w:p>
      <w:pPr>
        <w:spacing w:line="405" w:lineRule="auto"/>
        <w:jc w:val="left"/>
        <w:textAlignment w:val="center"/>
        <w:rPr>
          <w:color w:val="000000"/>
        </w:rPr>
      </w:pPr>
      <w:r>
        <w:rPr>
          <w:rFonts w:ascii="宋体" w:hAnsi="宋体" w:eastAsia="宋体" w:cs="宋体"/>
          <w:b/>
          <w:color w:val="000000"/>
          <w:sz w:val="24"/>
        </w:rPr>
        <w:t>二、非选择题(本题包括5小题，共55分)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中央生态环境保护督察，是以习近平同志为核心的党中央作出的重大改革举措，是贯彻落实习近平生态文明思想的重大体制创新。在福建工作期间，习近平同志创造性地提出了综合治理理念，在不同时间多个场合反复强调要守住生态安全底线。</w:t>
      </w:r>
    </w:p>
    <w:p>
      <w:pPr>
        <w:spacing w:line="360" w:lineRule="auto"/>
        <w:ind w:firstLine="420"/>
        <w:jc w:val="left"/>
        <w:textAlignment w:val="center"/>
        <w:rPr>
          <w:color w:val="000000"/>
        </w:rPr>
      </w:pPr>
      <w:r>
        <w:rPr>
          <w:rFonts w:ascii="楷体" w:hAnsi="楷体" w:eastAsia="楷体" w:cs="楷体"/>
          <w:color w:val="000000"/>
        </w:rPr>
        <w:t>针对福建夏秋季节台风和洪水等自然灾害频发情况，党带领群众不畏艰险、锐意进取、埋头苦干，高度重视加强防洪抗旱减灾体系建设。持续推进生态文明制度创新，改革集体林权制度等，拓展了福建生态优势转化为经济优势的空间，提高了生态环境治理的效率。省人大常委会已先后制定或修改多部生态领域地方性法规，人大常委会大气污染和土壤污染防治法执法检查组查找分析问题，并督促政府从源头上解决污染问题。坚持绿色富国、绿色惠民，为人民提供更多优质生态产品，实现福建美丽蝶变。</w:t>
      </w:r>
    </w:p>
    <w:p>
      <w:pPr>
        <w:spacing w:line="360" w:lineRule="auto"/>
        <w:jc w:val="left"/>
        <w:textAlignment w:val="center"/>
        <w:rPr>
          <w:color w:val="000000"/>
        </w:rPr>
      </w:pPr>
      <w:r>
        <w:rPr>
          <w:rFonts w:ascii="宋体" w:hAnsi="宋体" w:eastAsia="宋体" w:cs="宋体"/>
          <w:color w:val="000000"/>
        </w:rPr>
        <w:t>运用《中国特色社会主义》、《政治与法治》的知识，探寻福建美丽蝶变的绿色密码。</w:t>
      </w:r>
    </w:p>
    <w:p>
      <w:pPr>
        <w:spacing w:line="360" w:lineRule="auto"/>
        <w:textAlignment w:val="center"/>
        <w:rPr>
          <w:color w:val="000000"/>
        </w:rPr>
      </w:pPr>
      <w:r>
        <w:rPr>
          <w:color w:val="2E75B6"/>
        </w:rPr>
        <w:t>【答案】</w:t>
      </w:r>
      <w:r>
        <w:rPr>
          <w:color w:val="000000"/>
        </w:rPr>
        <w:t>①福建省坚持习近平新时代中国特色社会主义思想的指引，贯彻落实新发展理念，以习近平生态文明思想作为根本遵循实现美丽蝶变。②中国共产党的领导是中国特色社会主义制度的最大优势，福建在生态环境治理中坚持党的领导，发挥党在生态环境保护中的领导核心作用。③我国是人民民主专政的社会主义国家，福建坚持以人民为中心、绿色惠民，发挥人民群众的主体力量，提高了生态环境治理的效能。④福建省人大常委会作为国家权力机关的常设机构行使立法权和监督权，完善生态领域地方性法规，加大法律实施监督，保障政府依法履行职能，为推进生态文明建设、实现美丽蝶变提供法治保障。【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【分析】背景素材：福建美丽蝶变</w:t>
      </w:r>
    </w:p>
    <w:p>
      <w:pPr>
        <w:spacing w:line="360" w:lineRule="auto"/>
        <w:jc w:val="left"/>
        <w:textAlignment w:val="center"/>
        <w:rPr>
          <w:color w:val="000000"/>
        </w:rPr>
      </w:pPr>
      <w:r>
        <w:rPr>
          <w:color w:val="000000"/>
        </w:rPr>
        <w:t>考点考查：习近平新时代中国特色社会主义思想、坚持党的领导、人民当家作主、人民代表大会</w:t>
      </w:r>
    </w:p>
    <w:p>
      <w:pPr>
        <w:spacing w:line="360" w:lineRule="auto"/>
        <w:jc w:val="left"/>
        <w:textAlignment w:val="center"/>
        <w:rPr>
          <w:color w:val="000000"/>
        </w:rPr>
      </w:pPr>
      <w:r>
        <w:rPr>
          <w:color w:val="000000"/>
        </w:rPr>
        <w:t>能力考查：获取和解读信息、调动和运用知识、描述和阐释事物</w:t>
      </w:r>
    </w:p>
    <w:p>
      <w:pPr>
        <w:spacing w:line="360" w:lineRule="auto"/>
        <w:jc w:val="left"/>
        <w:textAlignment w:val="center"/>
        <w:rPr>
          <w:color w:val="000000"/>
        </w:rPr>
      </w:pPr>
      <w:r>
        <w:rPr>
          <w:color w:val="000000"/>
        </w:rPr>
        <w:t>核心素养：政治认同、科学精神、法治意识</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属于原因类主观题，属于《中国特色社会主义》《政治与法治》跨模块考查，要求探寻福建美丽蝶变的绿色密码，考生可以调用习近平新时代中国特色社会主义思想、坚持党的领导、人民当家作主、人民代表大会的职权等知识结合材料进行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贯彻落实习近平生态文明思想，习近平同志创造性地提出了综合治理理念，在不同时间多个场合反复强调要守住生态安全底线→可联系教材知识福建坚持习近平新时代中国特色社会主义思想的指引，贯彻落实新发展理念，以习近平生态文明思想作为根本遵循。</w:t>
      </w:r>
    </w:p>
    <w:p>
      <w:pPr>
        <w:spacing w:line="360" w:lineRule="auto"/>
        <w:jc w:val="left"/>
        <w:textAlignment w:val="center"/>
        <w:rPr>
          <w:color w:val="000000"/>
        </w:rPr>
      </w:pPr>
      <w:r>
        <w:rPr>
          <w:rFonts w:ascii="宋体" w:hAnsi="宋体" w:eastAsia="宋体" w:cs="宋体"/>
          <w:color w:val="000000"/>
        </w:rPr>
        <w:t>关键词②：中央生态环境保护督察，是以习近平同志为核心的党中央作出的重大改革举措→可联系教材知识中国共产党的领导是中国特色社会主义制度的最大优势，福建生态环境治理中坚持党的领导，发挥党在生态环境保护中的领导核心作用。</w:t>
      </w:r>
    </w:p>
    <w:p>
      <w:pPr>
        <w:spacing w:line="360" w:lineRule="auto"/>
        <w:jc w:val="left"/>
        <w:textAlignment w:val="center"/>
        <w:rPr>
          <w:color w:val="000000"/>
        </w:rPr>
      </w:pPr>
      <w:r>
        <w:rPr>
          <w:rFonts w:ascii="宋体" w:hAnsi="宋体" w:eastAsia="宋体" w:cs="宋体"/>
          <w:color w:val="000000"/>
        </w:rPr>
        <w:t>关键词③：党带领群众不畏艰险、锐意进取、埋头苦干，高度重视加强防洪抗旱减灾体系建设；坚持绿色富国、绿色惠民，为人民提供更多优质生态产品→可联系教材知识我国是人民民主专政的社会主义国家，福建坚持以人民为中心、绿色惠民，发挥人民群众的主体力量，提高了生态环境治理的效率。</w:t>
      </w:r>
    </w:p>
    <w:p>
      <w:pPr>
        <w:spacing w:line="360" w:lineRule="auto"/>
        <w:jc w:val="left"/>
        <w:textAlignment w:val="center"/>
        <w:rPr>
          <w:color w:val="000000"/>
        </w:rPr>
      </w:pPr>
      <w:r>
        <w:rPr>
          <w:rFonts w:ascii="宋体" w:hAnsi="宋体" w:eastAsia="宋体" w:cs="宋体"/>
          <w:color w:val="000000"/>
        </w:rPr>
        <w:t>关键词④：省人大常委会已先后制定或修改多部生态领域地方性法规，人大常委会大气污染和土壤污染防治法执法检查组查找分析问题，并督促政府从源头上解决污染问题→可联系教材知识福建省人大常委会作为国家权力机关的常设机构行使立法权和监督权，完善生态领域地方性法规，加大法律实施监督，保障政府依法履行职能，为推进生态文明建设提供法治保障。</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第三步：整合信息，组织答案。注意设问限定以及教材知识与材料、时政信息相结合。</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2024年政府工作报告明确指出要加快发展新质生产力，开展“人工智能+”行动，这标志着人工智能已成为引领新质生产力发展的关键引擎。</w:t>
      </w:r>
    </w:p>
    <w:p>
      <w:pPr>
        <w:spacing w:line="360" w:lineRule="auto"/>
        <w:ind w:firstLine="420"/>
        <w:jc w:val="left"/>
        <w:textAlignment w:val="center"/>
        <w:rPr>
          <w:color w:val="000000"/>
        </w:rPr>
      </w:pPr>
      <w:r>
        <w:rPr>
          <w:rFonts w:ascii="楷体" w:hAnsi="楷体" w:eastAsia="楷体" w:cs="楷体"/>
          <w:color w:val="000000"/>
        </w:rPr>
        <w:t>材料一  图表我国人工智能核心产业市场规模及增速</w:t>
      </w:r>
    </w:p>
    <w:p>
      <w:pPr>
        <w:spacing w:line="360" w:lineRule="auto"/>
        <w:jc w:val="left"/>
        <w:textAlignment w:val="center"/>
        <w:rPr>
          <w:color w:val="000000"/>
        </w:rPr>
      </w:pPr>
      <w:r>
        <w:rPr>
          <w:color w:val="000000"/>
        </w:rPr>
        <w:drawing>
          <wp:inline distT="0" distB="0" distL="114300" distR="114300">
            <wp:extent cx="4371975" cy="2209800"/>
            <wp:effectExtent l="0" t="0" r="9525"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4371975" cy="22098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我国人工智能产业近年来蓬勃发展，核心产业规模已达 5 000 亿元人民币，企业数量超过 4400 家，融合应用深度拓展，已经实现人工智能与制造业深度融合，建成 2500多个数字化车间和智能工厂，从而有力推动实体经济的数字化、智能化、绿色化转型，显著提升了研发和生产效率。2024年联想、华硕等电脑厂商都推出了新款AI PC产品，AI PC 可能会占到全球PC总出货量的19%，带给电子消费品市场新一轮商机。人工智能引领下的新质生产力发展，为构建新发展格局、实现高质量发展注入强大动力、</w:t>
      </w:r>
    </w:p>
    <w:p>
      <w:pPr>
        <w:spacing w:line="360" w:lineRule="auto"/>
        <w:jc w:val="left"/>
        <w:textAlignment w:val="center"/>
        <w:rPr>
          <w:color w:val="000000"/>
        </w:rPr>
      </w:pPr>
      <w:r>
        <w:rPr>
          <w:color w:val="000000"/>
        </w:rPr>
        <w:t>（1）</w:t>
      </w:r>
      <w:r>
        <w:rPr>
          <w:rFonts w:ascii="宋体" w:hAnsi="宋体" w:eastAsia="宋体" w:cs="宋体"/>
          <w:color w:val="000000"/>
        </w:rPr>
        <w:t>结合上述图表与材料，运用《经济和社会》的知识，分析大力发展人工智能产业对推动我国新质生产力发展的影响。</w:t>
      </w:r>
    </w:p>
    <w:p>
      <w:pPr>
        <w:spacing w:line="360" w:lineRule="auto"/>
        <w:ind w:firstLine="420"/>
        <w:jc w:val="left"/>
        <w:textAlignment w:val="center"/>
        <w:rPr>
          <w:color w:val="000000"/>
        </w:rPr>
      </w:pPr>
      <w:r>
        <w:rPr>
          <w:rFonts w:ascii="楷体" w:hAnsi="楷体" w:eastAsia="楷体" w:cs="楷体"/>
          <w:color w:val="000000"/>
        </w:rPr>
        <w:t>材料二  国资委重磅部署央企发展AI产业、人工智能“国家队”来了！</w:t>
      </w:r>
    </w:p>
    <w:p>
      <w:pPr>
        <w:spacing w:line="360" w:lineRule="auto"/>
        <w:ind w:firstLine="420"/>
        <w:jc w:val="left"/>
        <w:textAlignment w:val="center"/>
        <w:rPr>
          <w:color w:val="000000"/>
        </w:rPr>
      </w:pPr>
      <w:r>
        <w:rPr>
          <w:rFonts w:ascii="楷体" w:hAnsi="楷体" w:eastAsia="楷体" w:cs="楷体"/>
          <w:color w:val="000000"/>
        </w:rPr>
        <w:t>2024 年2月19日，国务院国资委召开“AI赋能·产业焕新”中央企业人工智能专题推进会，会议强调加快推动人工智能发展，是央企发挥功能使命，抢抓战略机遇，培育新质生产力，推进高质量发展的必然要求。人工智能在国家战略中被明确定位为重要领域，中央企业积极响应国家政策，加大在人工智能领域的投资力度，以推动新质生产力的发展、对此，甲同学进行以下推理：“只要营造有利于央企人工智能发展的政策环境，就能促进新质生产力的发展。当前新质生产力得到不断发展，可见央企人工智能发展的政策环境得到了改善。同时随着国家促进央企人工智能发展的各项政策陆续出台，新质生产力发展中的问题陆续得到解决，发展活力得到有效提升。由此推断，出台促进央企人工智能发展的政策措施必将促进新质生产力的发展。”</w:t>
      </w:r>
    </w:p>
    <w:p>
      <w:pPr>
        <w:spacing w:line="360" w:lineRule="auto"/>
        <w:jc w:val="left"/>
        <w:textAlignment w:val="center"/>
        <w:rPr>
          <w:color w:val="000000"/>
        </w:rPr>
      </w:pPr>
      <w:r>
        <w:rPr>
          <w:color w:val="000000"/>
        </w:rPr>
        <w:t>（2）</w:t>
      </w:r>
      <w:r>
        <w:rPr>
          <w:rFonts w:ascii="宋体" w:hAnsi="宋体" w:eastAsia="宋体" w:cs="宋体"/>
          <w:color w:val="000000"/>
        </w:rPr>
        <w:t>结合材料二，运用《逻辑与思维》的知识对甲同学的观点进行评析。</w:t>
      </w:r>
    </w:p>
    <w:p>
      <w:pPr>
        <w:spacing w:line="360" w:lineRule="auto"/>
        <w:ind w:firstLine="420"/>
        <w:jc w:val="left"/>
        <w:textAlignment w:val="center"/>
        <w:rPr>
          <w:color w:val="000000"/>
        </w:rPr>
      </w:pPr>
      <w:r>
        <w:rPr>
          <w:rFonts w:ascii="楷体" w:hAnsi="楷体" w:eastAsia="楷体" w:cs="楷体"/>
          <w:color w:val="000000"/>
        </w:rPr>
        <w:t>材料三  A人工智能公司自主研发AIPC产品，销售火爆。 自2024年2月起，B公司为推出本公司同质类产品造势，在网络上散布A公司欺诈销售等不实内容及对A公司高管人员的其他既损性、侮辱性信息。A公司认为B公司侵犯其名誉权，遂提起诉讼。法院经审理认为，B公司在网络上，对该公司连续发表贬损性、侮辱性的言论信息，且该不当言论信息为一定范围内公众所知悉，导致部分公众对A公司产生负面认识，造成社会评价降低，侵犯了该公司的名誉权，依法应当承担侵权责任，判令由B公司在网络上向该公司道歉。</w:t>
      </w:r>
    </w:p>
    <w:p>
      <w:pPr>
        <w:spacing w:line="360" w:lineRule="auto"/>
        <w:jc w:val="left"/>
        <w:textAlignment w:val="center"/>
        <w:rPr>
          <w:color w:val="000000"/>
        </w:rPr>
      </w:pPr>
      <w:r>
        <w:rPr>
          <w:color w:val="000000"/>
        </w:rPr>
        <w:t>（3）</w:t>
      </w:r>
      <w:r>
        <w:rPr>
          <w:rFonts w:ascii="宋体" w:hAnsi="宋体" w:eastAsia="宋体" w:cs="宋体"/>
          <w:color w:val="000000"/>
        </w:rPr>
        <w:t>结合材料三，运用《法律与生活》、《经济与社会》的知识，分析法院为什么要加强对企业、企业家人格权的司法保护。</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人工智能产业市场潜力巨大，为新质生产力的发展提供广阔空间；人工智能产业与制造业融合发展，促进我国实体经济的发展，为新质生产力的发展奠定基础；人工智能产业能够促进创新，为新质生产力的发展提供动力；人工智能的发展能够带动消费，促进新质生产力的发展。（原卷无答案，此答案仅供参考）</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①新质生产力的发展需要国家的政策支持，因此出台促进央企人工智能发展的政策措施有助于促进新质生产力发展。</w:t>
      </w:r>
    </w:p>
    <w:p>
      <w:pPr>
        <w:spacing w:line="360" w:lineRule="auto"/>
        <w:jc w:val="left"/>
        <w:textAlignment w:val="center"/>
        <w:rPr>
          <w:color w:val="000000"/>
        </w:rPr>
      </w:pPr>
      <w:r>
        <w:rPr>
          <w:rFonts w:ascii="宋体" w:hAnsi="宋体" w:eastAsia="宋体" w:cs="宋体"/>
          <w:color w:val="000000"/>
        </w:rPr>
        <w:t>②“只要营造有利于央企人工智能发展的政策环境，就能促进新质生产力的发展”是属于充分条件假言判断，前件的发生必然导致后件的发生，而营造央企人工智能发展的政策环境是新质生产力发展的必要条件，不是充分条件，因此该同学在此方面不合理。（原卷无答案，此答案仅供参考）</w:t>
      </w:r>
      <w:r>
        <w:rPr>
          <w:color w:val="000000"/>
        </w:rPr>
        <w:t xml:space="preserve">    </w:t>
      </w:r>
    </w:p>
    <w:p>
      <w:pPr>
        <w:spacing w:line="360" w:lineRule="auto"/>
        <w:jc w:val="left"/>
        <w:textAlignment w:val="center"/>
        <w:rPr>
          <w:color w:val="000000"/>
        </w:rPr>
      </w:pPr>
      <w:r>
        <w:rPr>
          <w:color w:val="000000"/>
        </w:rPr>
        <w:t>（3）①法院保护企业、企业家的人格权符合民法的公平原则，遵守了宪法和法律。</w:t>
      </w:r>
    </w:p>
    <w:p>
      <w:pPr>
        <w:spacing w:line="360" w:lineRule="auto"/>
        <w:jc w:val="left"/>
        <w:textAlignment w:val="center"/>
        <w:rPr>
          <w:color w:val="000000"/>
        </w:rPr>
      </w:pPr>
      <w:r>
        <w:rPr>
          <w:color w:val="000000"/>
        </w:rPr>
        <w:t>②</w:t>
      </w:r>
      <w:r>
        <w:rPr>
          <w:rFonts w:ascii="宋体" w:hAnsi="宋体" w:eastAsia="宋体" w:cs="宋体"/>
          <w:color w:val="000000"/>
        </w:rPr>
        <w:t>企业、企业家具有名誉权，不许他人随意侵犯，其人格权受法律保护。</w:t>
      </w:r>
    </w:p>
    <w:p>
      <w:pPr>
        <w:spacing w:line="360" w:lineRule="auto"/>
        <w:jc w:val="left"/>
        <w:textAlignment w:val="center"/>
        <w:rPr>
          <w:color w:val="000000"/>
        </w:rPr>
      </w:pPr>
      <w:r>
        <w:rPr>
          <w:color w:val="000000"/>
        </w:rPr>
        <w:t>③法院保护企业、企业家的人格权有利于为企业的发展提供司法保护，维护企业的合法权益，调动企业、企业家生产的积极性，促进企业的健康发展。（原卷无答案，此答案仅供参考）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背景素材：发展新质生产力</w:t>
      </w:r>
    </w:p>
    <w:p>
      <w:pPr>
        <w:spacing w:line="360" w:lineRule="auto"/>
        <w:jc w:val="left"/>
        <w:textAlignment w:val="center"/>
        <w:rPr>
          <w:color w:val="000000"/>
        </w:rPr>
      </w:pPr>
      <w:r>
        <w:rPr>
          <w:rFonts w:ascii="宋体" w:hAnsi="宋体" w:eastAsia="宋体" w:cs="宋体"/>
          <w:color w:val="000000"/>
        </w:rPr>
        <w:t>考点考查：新发展理念、高质量发展、复合判断、人格权、民法的基本原则、企业的经营和发展等</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核心素养：政治认同、科学精神、法治意识、公共参与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本题的设问要求为“分析大力发展人工智能产业对推动我国新质生产力发展的影响”，注意作答主体为人工智能，需要调用《经济和社会》的有关知识，从影响的角度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关键词①：我国人工智能产业近年来蓬勃发展，核心产业规模已达 5 000 亿元人民币→可联系材料“市场潜力巨大”作答；</w:t>
      </w:r>
    </w:p>
    <w:p>
      <w:pPr>
        <w:spacing w:line="360" w:lineRule="auto"/>
        <w:jc w:val="left"/>
        <w:textAlignment w:val="center"/>
        <w:rPr>
          <w:color w:val="000000"/>
        </w:rPr>
      </w:pPr>
      <w:r>
        <w:rPr>
          <w:rFonts w:ascii="宋体" w:hAnsi="宋体" w:eastAsia="宋体" w:cs="宋体"/>
          <w:color w:val="000000"/>
        </w:rPr>
        <w:t>关键词②：融合应用深度拓展，已经实现人工智能与制造业深度融合，建成 2500多个数字化车间和智能工厂，从而有力推动实体经济的数字化、智能化、绿色化转型→可联系教材知识“实体经济”作答；</w:t>
      </w:r>
    </w:p>
    <w:p>
      <w:pPr>
        <w:spacing w:line="360" w:lineRule="auto"/>
        <w:jc w:val="left"/>
        <w:textAlignment w:val="center"/>
        <w:rPr>
          <w:color w:val="000000"/>
        </w:rPr>
      </w:pPr>
      <w:r>
        <w:rPr>
          <w:rFonts w:ascii="宋体" w:hAnsi="宋体" w:eastAsia="宋体" w:cs="宋体"/>
          <w:color w:val="000000"/>
        </w:rPr>
        <w:t>关键词③：2024年联想、华硕等电脑厂商都推出了新款AI PC产品→可联系教材知识“创新理念”作答；</w:t>
      </w:r>
    </w:p>
    <w:p>
      <w:pPr>
        <w:spacing w:line="360" w:lineRule="auto"/>
        <w:jc w:val="left"/>
        <w:textAlignment w:val="center"/>
        <w:rPr>
          <w:color w:val="000000"/>
        </w:rPr>
      </w:pPr>
      <w:r>
        <w:rPr>
          <w:rFonts w:ascii="宋体" w:hAnsi="宋体" w:eastAsia="宋体" w:cs="宋体"/>
          <w:color w:val="000000"/>
        </w:rPr>
        <w:t>关键词④：2024年联想、华硕等电脑厂商都推出了新款AI PC产品，AI PC 可能会占到全球PC总出货量的19%，带给电子消费品市场新一轮商机→可联系教材知识“消费反作用生产”作答；</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第一步：审设问。明确主体、知识范围、问题限定和作答角度。本题的设问要求为“对甲同学的观点进行评析”，注意作答主体为考生，需要调用《逻辑与思维》的有关知识，从评析的角度分析作答。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关键词①：人工智能在国家战略中被明确定位为重要领域，中央企业积极响应国家政策，加大在人工智能领域的投资力度，以推动新质生产力的发展→可联系材料说明该同学观点的合理性；</w:t>
      </w:r>
    </w:p>
    <w:p>
      <w:pPr>
        <w:spacing w:line="360" w:lineRule="auto"/>
        <w:jc w:val="left"/>
        <w:textAlignment w:val="center"/>
        <w:rPr>
          <w:color w:val="000000"/>
        </w:rPr>
      </w:pPr>
      <w:r>
        <w:rPr>
          <w:rFonts w:ascii="宋体" w:hAnsi="宋体" w:eastAsia="宋体" w:cs="宋体"/>
          <w:color w:val="000000"/>
        </w:rPr>
        <w:t>关键词②：只要营造有利于央企人工智能发展的政策环境，就能促进新质生产力的发展→可联系教材知识“复合判断”作答，指出政策是必要条件而非充分条件；</w:t>
      </w:r>
    </w:p>
    <w:p>
      <w:pPr>
        <w:spacing w:line="360" w:lineRule="auto"/>
        <w:jc w:val="left"/>
        <w:textAlignment w:val="center"/>
        <w:rPr>
          <w:color w:val="000000"/>
        </w:rPr>
      </w:pPr>
      <w:r>
        <w:rPr>
          <w:rFonts w:ascii="宋体" w:hAnsi="宋体" w:eastAsia="宋体" w:cs="宋体"/>
          <w:color w:val="000000"/>
        </w:rPr>
        <w:t>第三步：整合信息，组织答案</w:t>
      </w:r>
      <w:r>
        <w:rPr>
          <w:rFonts w:ascii="宋体" w:hAnsi="宋体" w:eastAsia="宋体" w:cs="宋体"/>
          <w:color w:val="000000"/>
          <w:position w:val="-12"/>
        </w:rPr>
        <w:drawing>
          <wp:inline distT="0" distB="0" distL="114300" distR="114300">
            <wp:extent cx="127000" cy="76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r>
        <w:rPr>
          <w:rFonts w:ascii="宋体" w:hAnsi="宋体" w:eastAsia="宋体" w:cs="宋体"/>
          <w:color w:val="000000"/>
        </w:rPr>
        <w:t>注意设问限定以及教材知识与材料、时政信息等相结合。</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本题的设问要求为“分析法院为什么要加强对企业、企业家人格权的司法保护”，注意作答主体为法院，需要调用《法律与生活》、《经济与社会》的有关知识，从原因的角度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关键词①：法院为什么要加强对企业、企业家人格权的司法保护→可联系教材知识“民法的基本原则”作答；</w:t>
      </w:r>
    </w:p>
    <w:p>
      <w:pPr>
        <w:spacing w:line="360" w:lineRule="auto"/>
        <w:jc w:val="left"/>
        <w:textAlignment w:val="center"/>
        <w:rPr>
          <w:color w:val="000000"/>
        </w:rPr>
      </w:pPr>
      <w:r>
        <w:rPr>
          <w:rFonts w:ascii="宋体" w:hAnsi="宋体" w:eastAsia="宋体" w:cs="宋体"/>
          <w:color w:val="000000"/>
        </w:rPr>
        <w:t>关键词②：A公司认为B公司侵犯其名誉权，遂提起诉讼→可联系教材知识“名誉权”作答；</w:t>
      </w:r>
    </w:p>
    <w:p>
      <w:pPr>
        <w:spacing w:line="360" w:lineRule="auto"/>
        <w:jc w:val="left"/>
        <w:textAlignment w:val="center"/>
        <w:rPr>
          <w:color w:val="000000"/>
        </w:rPr>
      </w:pPr>
      <w:r>
        <w:rPr>
          <w:rFonts w:ascii="宋体" w:hAnsi="宋体" w:eastAsia="宋体" w:cs="宋体"/>
          <w:color w:val="000000"/>
        </w:rPr>
        <w:t>关键词③：对该公司连续发表贬损性、侮辱性的言论信息，且该不当言论信息为一定范围内公众所知悉，导致部分公众对A公司产生负面认识，造成社会评价降低→可联系教材知识“企业的经营和发展”作答；</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湖南常德河街复原老街风貌，打造集旅游、商业、文化、历史于一体的记忆古街。常德高腔、常德丝弦等传统非遗元素、民间的风味小吃等走进这条新生的老街，唤醒了历史的记忆和人们的乡愁。</w:t>
      </w:r>
    </w:p>
    <w:p>
      <w:pPr>
        <w:spacing w:line="360" w:lineRule="auto"/>
        <w:ind w:firstLine="420"/>
        <w:jc w:val="left"/>
        <w:textAlignment w:val="center"/>
        <w:rPr>
          <w:color w:val="000000"/>
        </w:rPr>
      </w:pPr>
      <w:r>
        <w:rPr>
          <w:rFonts w:ascii="楷体" w:hAnsi="楷体" w:eastAsia="楷体" w:cs="楷体"/>
          <w:color w:val="000000"/>
        </w:rPr>
        <w:t>陶阳里历史文化街区吸引老匠人入驻，推动老手艺传承，构筑有气质底蕴的陶阳里文化空间：推动以文塑旅、以旅彰文、“实现了陶瓷文化保护与文旅产业发展的良性互动”。同时，借助短初频等社交媒体平台、构建顺应时代要求的新媒体传播矩阵，让国内外游客在民俗传统与时代发展中更深切感受到中华文化之美。</w:t>
      </w:r>
    </w:p>
    <w:p>
      <w:pPr>
        <w:spacing w:line="360" w:lineRule="auto"/>
        <w:ind w:firstLine="420"/>
        <w:jc w:val="left"/>
        <w:textAlignment w:val="center"/>
        <w:rPr>
          <w:color w:val="000000"/>
        </w:rPr>
      </w:pPr>
      <w:r>
        <w:rPr>
          <w:rFonts w:ascii="楷体" w:hAnsi="楷体" w:eastAsia="楷体" w:cs="楷体"/>
          <w:color w:val="000000"/>
        </w:rPr>
        <w:t>习近平总书记说：“历史文化是城市的灵魂、要像爱惜自己的生命一样保护好城市历史文化遗产，”活化历史文化街区、留住文化根脉，守住民族之魂。</w:t>
      </w:r>
    </w:p>
    <w:p>
      <w:pPr>
        <w:spacing w:line="360" w:lineRule="auto"/>
        <w:jc w:val="left"/>
        <w:textAlignment w:val="center"/>
        <w:rPr>
          <w:color w:val="000000"/>
        </w:rPr>
      </w:pPr>
      <w:r>
        <w:rPr>
          <w:rFonts w:ascii="宋体" w:hAnsi="宋体" w:eastAsia="宋体" w:cs="宋体"/>
          <w:color w:val="000000"/>
        </w:rPr>
        <w:t>结合材料，运用文化传承与文化创新的知识，阐释活化历史文化街区的意义。</w:t>
      </w:r>
    </w:p>
    <w:p>
      <w:pPr>
        <w:spacing w:line="360" w:lineRule="auto"/>
        <w:textAlignment w:val="center"/>
        <w:rPr>
          <w:color w:val="000000"/>
        </w:rPr>
      </w:pPr>
      <w:r>
        <w:rPr>
          <w:color w:val="2E75B6"/>
        </w:rPr>
        <w:t>【答案】</w:t>
      </w:r>
      <w:r>
        <w:rPr>
          <w:rFonts w:ascii="宋体" w:hAnsi="宋体" w:eastAsia="宋体" w:cs="宋体"/>
          <w:color w:val="000000"/>
        </w:rPr>
        <w:t xml:space="preserve">①优秀文化能够丰富人的精神世界。活化历史文化街区可以营造良好文化氛围，在潜移默化中给人以美的熏陶，让国内外游客在民俗传统与时代发展中更深切感受到中华文化之美。 </w:t>
      </w:r>
    </w:p>
    <w:p>
      <w:pPr>
        <w:spacing w:line="360" w:lineRule="auto"/>
        <w:jc w:val="left"/>
        <w:textAlignment w:val="center"/>
        <w:rPr>
          <w:color w:val="000000"/>
        </w:rPr>
      </w:pPr>
      <w:r>
        <w:rPr>
          <w:rFonts w:ascii="宋体" w:hAnsi="宋体" w:eastAsia="宋体" w:cs="宋体"/>
          <w:color w:val="000000"/>
        </w:rPr>
        <w:t>②中华文化博大精深，文化具有区域性，常德高腔、常德丝弦等传统非遗元素、民间的风味小吃等走进这条新生的老街，可以让城市更加具备有特色的文化，避免同质化的竞争危机，从而增强城市发展内生软实力。</w:t>
      </w:r>
    </w:p>
    <w:p>
      <w:pPr>
        <w:spacing w:line="360" w:lineRule="auto"/>
        <w:jc w:val="left"/>
        <w:textAlignment w:val="center"/>
        <w:rPr>
          <w:color w:val="000000"/>
        </w:rPr>
      </w:pPr>
      <w:r>
        <w:rPr>
          <w:rFonts w:ascii="宋体" w:hAnsi="宋体" w:eastAsia="宋体" w:cs="宋体"/>
          <w:color w:val="000000"/>
        </w:rPr>
        <w:t>③有利于中华优秀传统文化创造性转化、创新型发展，使优秀传统文化在继承的基础上发展，在发展的过程中继承。活化历史文化街区可以吸引老匠人入驻，推动老手艺传承，达成“以文塑旅、以旅彰文”，发挥优秀传统文化的当代价值。</w:t>
      </w:r>
    </w:p>
    <w:p>
      <w:pPr>
        <w:spacing w:line="360" w:lineRule="auto"/>
        <w:jc w:val="left"/>
        <w:textAlignment w:val="center"/>
        <w:rPr>
          <w:color w:val="000000"/>
        </w:rPr>
      </w:pPr>
      <w:r>
        <w:rPr>
          <w:rFonts w:ascii="宋体" w:hAnsi="宋体" w:eastAsia="宋体" w:cs="宋体"/>
          <w:color w:val="000000"/>
        </w:rPr>
        <w:t>④文化与经济相互影响、相互交融。活化历史文化街区能够实现陶瓷文化保护与文旅产业发展的良性互动。</w:t>
      </w:r>
    </w:p>
    <w:p>
      <w:pPr>
        <w:spacing w:line="360" w:lineRule="auto"/>
        <w:jc w:val="left"/>
        <w:textAlignment w:val="center"/>
        <w:rPr>
          <w:color w:val="000000"/>
        </w:rPr>
      </w:pPr>
      <w:r>
        <w:rPr>
          <w:rFonts w:ascii="宋体" w:hAnsi="宋体" w:eastAsia="宋体" w:cs="宋体"/>
          <w:color w:val="000000"/>
        </w:rPr>
        <w:t>（原卷无答案，本答案仅供参考。）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背景素材：活化历史文化街区</w:t>
      </w:r>
    </w:p>
    <w:p>
      <w:pPr>
        <w:spacing w:line="360" w:lineRule="auto"/>
        <w:jc w:val="left"/>
        <w:textAlignment w:val="center"/>
        <w:rPr>
          <w:color w:val="000000"/>
        </w:rPr>
      </w:pPr>
      <w:r>
        <w:rPr>
          <w:rFonts w:ascii="宋体" w:hAnsi="宋体" w:eastAsia="宋体" w:cs="宋体"/>
          <w:color w:val="000000"/>
        </w:rPr>
        <w:t>考点考查：文化传承与文化创新的相关知识</w:t>
      </w:r>
    </w:p>
    <w:p>
      <w:pPr>
        <w:spacing w:line="360" w:lineRule="auto"/>
        <w:jc w:val="left"/>
        <w:textAlignment w:val="center"/>
        <w:rPr>
          <w:color w:val="000000"/>
        </w:rPr>
      </w:pPr>
      <w:r>
        <w:rPr>
          <w:rFonts w:ascii="宋体" w:hAnsi="宋体" w:eastAsia="宋体" w:cs="宋体"/>
          <w:color w:val="000000"/>
        </w:rPr>
        <w:t>能力考查：获取和解读信息、调度和运用知识、描述和阐释事物、论证和探究问题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第一步：审设问。明确主体、知识范围、问题限定和作答角度。本题属于意义类，设问要求阐释活化历史文化街区的意义，需要调用文化传承与文化创新的有关知识，从积极影响角度作答。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关键词①：唤醒了历史的记忆和人们的乡愁，让国内外游客在民俗传统与时代发展中更深切感受到中华文化之美→可联系优秀文化能够丰富人的精神世界。</w:t>
      </w:r>
    </w:p>
    <w:p>
      <w:pPr>
        <w:spacing w:line="360" w:lineRule="auto"/>
        <w:jc w:val="left"/>
        <w:textAlignment w:val="center"/>
        <w:rPr>
          <w:color w:val="000000"/>
        </w:rPr>
      </w:pPr>
      <w:r>
        <w:rPr>
          <w:rFonts w:ascii="宋体" w:hAnsi="宋体" w:eastAsia="宋体" w:cs="宋体"/>
          <w:color w:val="000000"/>
        </w:rPr>
        <w:t>关键词②：常德高腔、常德丝弦等传统非遗元素、民间的风味小吃等走进这条新生的老街→可联系</w:t>
      </w:r>
      <w:r>
        <w:rPr>
          <w:color w:val="000000"/>
        </w:rPr>
        <w:t>中华文化博大精深，</w:t>
      </w:r>
      <w:r>
        <w:rPr>
          <w:rFonts w:ascii="宋体" w:hAnsi="宋体" w:eastAsia="宋体" w:cs="宋体"/>
          <w:color w:val="000000"/>
        </w:rPr>
        <w:t>具有区域性，说明</w:t>
      </w:r>
      <w:r>
        <w:rPr>
          <w:color w:val="000000"/>
        </w:rPr>
        <w:t>可以让城市更加具备有特色的文化，避免同质化的竞争危机，从而增强城市发展内生软实力。</w:t>
      </w:r>
    </w:p>
    <w:p>
      <w:pPr>
        <w:spacing w:line="360" w:lineRule="auto"/>
        <w:jc w:val="left"/>
        <w:textAlignment w:val="center"/>
        <w:rPr>
          <w:color w:val="000000"/>
        </w:rPr>
      </w:pPr>
      <w:r>
        <w:rPr>
          <w:rFonts w:ascii="宋体" w:hAnsi="宋体" w:eastAsia="宋体" w:cs="宋体"/>
          <w:color w:val="000000"/>
        </w:rPr>
        <w:t>关键词③：历史文化街区吸引老匠人入驻，推动老手艺传承→可联系有利于</w:t>
      </w:r>
      <w:r>
        <w:rPr>
          <w:color w:val="000000"/>
        </w:rPr>
        <w:t>推动中华优秀传统文化创造性转化、创新型发展</w:t>
      </w:r>
      <w:r>
        <w:rPr>
          <w:rFonts w:ascii="宋体" w:hAnsi="宋体" w:eastAsia="宋体" w:cs="宋体"/>
          <w:color w:val="000000"/>
        </w:rPr>
        <w:t>、处理好文化继承和发展之间关系，</w:t>
      </w:r>
      <w:r>
        <w:rPr>
          <w:color w:val="000000"/>
        </w:rPr>
        <w:t>发挥优秀传统文化的当代价值。</w:t>
      </w:r>
    </w:p>
    <w:p>
      <w:pPr>
        <w:spacing w:line="360" w:lineRule="auto"/>
        <w:jc w:val="left"/>
        <w:textAlignment w:val="center"/>
        <w:rPr>
          <w:color w:val="000000"/>
        </w:rPr>
      </w:pPr>
      <w:r>
        <w:rPr>
          <w:rFonts w:ascii="宋体" w:hAnsi="宋体" w:eastAsia="宋体" w:cs="宋体"/>
          <w:color w:val="000000"/>
        </w:rPr>
        <w:t>关键词④：实现了陶瓷文化保护与文旅产业发展的良性互动→可联系文化与经济相互影响、相互交融。</w:t>
      </w:r>
    </w:p>
    <w:p>
      <w:pPr>
        <w:spacing w:line="360" w:lineRule="auto"/>
        <w:jc w:val="left"/>
        <w:textAlignment w:val="center"/>
        <w:rPr>
          <w:color w:val="000000"/>
        </w:rPr>
      </w:pPr>
      <w:r>
        <w:rPr>
          <w:rFonts w:ascii="宋体" w:hAnsi="宋体" w:eastAsia="宋体" w:cs="宋体"/>
          <w:color w:val="000000"/>
        </w:rPr>
        <w:t>第三步：整合信息，组织答案。</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3月20日，习近平总书记在长沙主持召开新时代推动中部地区崛起座谈会，强调要一以贯之抓好党中央推动中部地区崛起一系列政策举措的贯彻落实，形成推动国家高质量发展的合力。</w:t>
      </w:r>
    </w:p>
    <w:p>
      <w:pPr>
        <w:spacing w:line="360" w:lineRule="auto"/>
        <w:ind w:firstLine="420"/>
        <w:jc w:val="left"/>
        <w:textAlignment w:val="center"/>
        <w:rPr>
          <w:color w:val="000000"/>
        </w:rPr>
      </w:pPr>
      <w:r>
        <w:rPr>
          <w:rFonts w:ascii="楷体" w:hAnsi="楷体" w:eastAsia="楷体" w:cs="楷体"/>
          <w:color w:val="000000"/>
        </w:rPr>
        <w:t>中部地区承东启西、连南接北，六省经济总量约占全国五分之一，是重要粮食生产基地、能源原材料基地、现代装备制造及高技术产业基地和综合交通运输枢纽。加强与京津冀、长三角、粤港澳大湾区深度对接； 加强与长江经济带发展、黄河流域生态保护和高质量发展的融合联动。河南、山西深度参与黄河流域生态保护和高质量发展战略；湖北、湖南、江西积极推动产业绿色低碳转型；安徽依托长三角一体化，积极承接产业转移、实现转型升级……我国区域协调发展战略正不断走深走实。因此，要站在中部看中部，还要跳出中部看中部。</w:t>
      </w:r>
    </w:p>
    <w:p>
      <w:pPr>
        <w:spacing w:line="360" w:lineRule="auto"/>
        <w:jc w:val="left"/>
        <w:textAlignment w:val="center"/>
        <w:rPr>
          <w:color w:val="000000"/>
        </w:rPr>
      </w:pPr>
      <w:r>
        <w:rPr>
          <w:rFonts w:ascii="宋体" w:hAnsi="宋体" w:eastAsia="宋体" w:cs="宋体"/>
          <w:color w:val="000000"/>
        </w:rPr>
        <w:t>结合材料，运用整体和部分的知识，分析说明“要站在中部看中部，还要跳出中部看中部”对贯彻落实区域协调发展战略的启示。</w:t>
      </w:r>
    </w:p>
    <w:p>
      <w:pPr>
        <w:spacing w:line="360" w:lineRule="auto"/>
        <w:textAlignment w:val="center"/>
        <w:rPr>
          <w:color w:val="000000"/>
        </w:rPr>
      </w:pPr>
      <w:r>
        <w:rPr>
          <w:color w:val="2E75B6"/>
        </w:rPr>
        <w:t>【答案】</w:t>
      </w:r>
      <w:r>
        <w:rPr>
          <w:color w:val="000000"/>
        </w:rPr>
        <w:t>①整体与部分辩证统一。整体居于主导地位，统率着部分，具有部分所不具有的功能。要求我们树立全局观念，立足整体，实现整体的最优目标。贯彻落实区域协调发展战略要立足更新起点、着眼更大格局、谋求更高定位，形成推动国家高质量发展的合力，即要跳出中部看中部。</w:t>
      </w:r>
    </w:p>
    <w:p>
      <w:pPr>
        <w:spacing w:line="360" w:lineRule="auto"/>
        <w:jc w:val="left"/>
        <w:textAlignment w:val="center"/>
        <w:rPr>
          <w:color w:val="000000"/>
        </w:rPr>
      </w:pPr>
      <w:r>
        <w:rPr>
          <w:color w:val="000000"/>
        </w:rPr>
        <w:t>②整体与部分相互联系，部分的功能及其变化会影响整体的功能，关键部分的功能及其变化甚至对整体的功能起决定作用。要求我们重视部分的作用，用局部的发展推动整体的发展。贯彻落实区域协调发展战略要求中部地区找准自身定位，发挥其作为粮食生产基地、能源原材料基地、现代装备制造及高技术产业基地和综合交通运输枢纽的作用，推动中部地区崛起，积极服务和融入国际国内双循环新发展格局，即要站在中部看中部。（原卷无答案，本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【分析】背景素材：新时代推动中部地区崛起座谈会</w:t>
      </w:r>
    </w:p>
    <w:p>
      <w:pPr>
        <w:spacing w:line="360" w:lineRule="auto"/>
        <w:jc w:val="left"/>
        <w:textAlignment w:val="center"/>
        <w:rPr>
          <w:color w:val="000000"/>
        </w:rPr>
      </w:pPr>
      <w:r>
        <w:rPr>
          <w:color w:val="000000"/>
        </w:rPr>
        <w:t>考点考查：整体和部分的知识</w:t>
      </w:r>
    </w:p>
    <w:p>
      <w:pPr>
        <w:spacing w:line="360" w:lineRule="auto"/>
        <w:jc w:val="left"/>
        <w:textAlignment w:val="center"/>
        <w:rPr>
          <w:color w:val="000000"/>
        </w:rPr>
      </w:pPr>
      <w:r>
        <w:rPr>
          <w:color w:val="000000"/>
        </w:rPr>
        <w:t>能力考查：获取和解读信息、调动和运用知识、描述和阐释事物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本题属于启示类，分析说明“要站在中部看中部，还要跳出中部看中部”对贯彻落实区域协调发展战略的启示。知识限定明确：整体和部分的知识，解答此题一方面要准确掌握教材知识，另一方面要能结合材料和设问观点具体分析。</w:t>
      </w:r>
    </w:p>
    <w:p>
      <w:pPr>
        <w:spacing w:line="360" w:lineRule="auto"/>
        <w:jc w:val="left"/>
        <w:textAlignment w:val="center"/>
        <w:rPr>
          <w:color w:val="000000"/>
        </w:rPr>
      </w:pPr>
      <w:r>
        <w:rPr>
          <w:color w:val="000000"/>
        </w:rPr>
        <w:t>第二步：审材料，通过标点符号、段落等，提取材料关键词。</w:t>
      </w:r>
    </w:p>
    <w:p>
      <w:pPr>
        <w:spacing w:line="360" w:lineRule="auto"/>
        <w:jc w:val="left"/>
        <w:textAlignment w:val="center"/>
        <w:rPr>
          <w:color w:val="000000"/>
        </w:rPr>
      </w:pPr>
      <w:r>
        <w:rPr>
          <w:color w:val="000000"/>
        </w:rPr>
        <w:t>关键词①：要一以贯之抓好党中央推动中部地区崛起一系列政策举措的贯彻落实，形成推动国家高质量发展的合力；要跳出中部看中部→可联系整体与部分辩证统一。整体居于主导地位，统率着部分，具有部分所不具有的功能。要求我们树立全局观念，立足整体，实现整体的最优目标。</w:t>
      </w:r>
    </w:p>
    <w:p>
      <w:pPr>
        <w:spacing w:line="360" w:lineRule="auto"/>
        <w:jc w:val="left"/>
        <w:textAlignment w:val="center"/>
        <w:rPr>
          <w:color w:val="000000"/>
        </w:rPr>
      </w:pPr>
      <w:r>
        <w:rPr>
          <w:color w:val="000000"/>
        </w:rPr>
        <w:t>关键词②：中部地区承东启西、连南接北，六省经济总量约占全国五分之一，是重要粮食生产基地、能源原材料基地、现代装备制造及高技术产业基地和综合交通运输枢纽；要站在中部看中部→可联系整体与部分相互联系，部分的功能及其变化会影响整体的功能，关键部分的功能及其变化甚至对整体的功能起决定作用。要求我们重视部分的作用，用局部的发展推动整体的发展。</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筑牢维护国家安全屏障，确保香港繁荣长治久安。2024年3月19日，香港特别行政区立法会全票通过《维护国家安全条例》，积极履行维护国家安全宪制责任。这标志着香港基本法第23条立法顺利完成，在“一国两制”事业发展进程上具有重要里程碑意义。</w:t>
      </w:r>
    </w:p>
    <w:p>
      <w:pPr>
        <w:spacing w:line="360" w:lineRule="auto"/>
        <w:ind w:firstLine="420"/>
        <w:jc w:val="left"/>
        <w:textAlignment w:val="center"/>
        <w:rPr>
          <w:color w:val="000000"/>
        </w:rPr>
      </w:pPr>
      <w:r>
        <w:rPr>
          <w:rFonts w:ascii="楷体" w:hAnsi="楷体" w:eastAsia="楷体" w:cs="楷体"/>
          <w:color w:val="000000"/>
        </w:rPr>
        <w:t>香港特区成立后，由于反中乱港势力和外部敌对势力不断“污名化”“妖魔化”阻挠破坏，该项立法迟迟未能完成。香港社会越来越深刻地认识到，维护国家主权、安全、发展利益是“一国两制”方针的最高原则。维护国家安全立法属于中央事权，中央通过香港基本法第23条授权并要求特区自行立法禁止危害国家安全的行为和活动。</w:t>
      </w:r>
    </w:p>
    <w:p>
      <w:pPr>
        <w:spacing w:line="360" w:lineRule="auto"/>
        <w:ind w:firstLine="420"/>
        <w:jc w:val="left"/>
        <w:textAlignment w:val="center"/>
        <w:rPr>
          <w:color w:val="000000"/>
        </w:rPr>
      </w:pPr>
      <w:r>
        <w:rPr>
          <w:rFonts w:ascii="楷体" w:hAnsi="楷体" w:eastAsia="楷体" w:cs="楷体"/>
          <w:color w:val="000000"/>
        </w:rPr>
        <w:t>然而，美国、英国、 日本、欧盟等却对此说三道四。外交部发言人林剑强调，中方对个别国家和机构诋毁抹黑香港《维护国家安全条例》表示强烈不满和坚决反对。中国政府维护国家主权安全发展利益的决心坚定不移，贯彻“一国两制”方针的决心坚定不移，反对任何外部势力干涉香港事务的决心坚定不移。</w:t>
      </w:r>
    </w:p>
    <w:p>
      <w:pPr>
        <w:spacing w:line="360" w:lineRule="auto"/>
        <w:jc w:val="left"/>
        <w:textAlignment w:val="center"/>
        <w:rPr>
          <w:color w:val="000000"/>
        </w:rPr>
      </w:pPr>
      <w:r>
        <w:rPr>
          <w:rFonts w:ascii="宋体" w:hAnsi="宋体" w:eastAsia="宋体" w:cs="宋体"/>
          <w:color w:val="000000"/>
        </w:rPr>
        <w:t>结合材料，运用《当代国际政治与经济》的知识，以“筑牢维护国家安全屏障，确保香港繁荣长治久安”为主题，撰写一篇短评。</w:t>
      </w:r>
    </w:p>
    <w:p>
      <w:pPr>
        <w:spacing w:line="360" w:lineRule="auto"/>
        <w:jc w:val="left"/>
        <w:textAlignment w:val="center"/>
        <w:rPr>
          <w:color w:val="000000"/>
        </w:rPr>
      </w:pPr>
      <w:r>
        <w:rPr>
          <w:rFonts w:ascii="宋体" w:hAnsi="宋体" w:eastAsia="宋体" w:cs="宋体"/>
          <w:color w:val="000000"/>
        </w:rPr>
        <w:t>要求：①围绕主题，观点明确；②论证充分，逻辑清晰；③学科术语使用规范；④总字数在 250字左右。</w:t>
      </w:r>
    </w:p>
    <w:p>
      <w:pPr>
        <w:spacing w:line="360" w:lineRule="auto"/>
        <w:textAlignment w:val="center"/>
        <w:rPr>
          <w:color w:val="000000"/>
        </w:rPr>
      </w:pPr>
      <w:r>
        <w:rPr>
          <w:color w:val="2E75B6"/>
        </w:rPr>
        <w:t>【答案】</w:t>
      </w:r>
      <w:r>
        <w:rPr>
          <w:color w:val="000000"/>
        </w:rPr>
        <w:t xml:space="preserve">      我国坚持“一国两制”原则，“一国”是坚持两制的前提和基础，更是国家主权独立，领土完整的要求所在，“两制”从属和派生于“一国并统一于“一国”之内。在香港特别行政区成立之后，一些国家的各种抹黑和诋毁言行，严重侵犯我国的国家安全。国家安全利益是国家的最高利益，国家主权是国家安全的核心，因此我们要坚定维护国家主权、安全和发展利益，坚持国家总体安全观。香港特别行政区《维护国家安全条例》的通过，有利于维护香港的稳定，有利于维护国家主权统一和领土完整。（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【分析】背景素材：香港《维护国家安全条例》通过</w:t>
      </w:r>
    </w:p>
    <w:p>
      <w:pPr>
        <w:spacing w:line="360" w:lineRule="auto"/>
        <w:jc w:val="left"/>
        <w:textAlignment w:val="center"/>
        <w:rPr>
          <w:color w:val="000000"/>
        </w:rPr>
      </w:pPr>
      <w:r>
        <w:rPr>
          <w:color w:val="000000"/>
        </w:rPr>
        <w:t>考点考查：国家安全利益、“一国两制”</w:t>
      </w:r>
    </w:p>
    <w:p>
      <w:pPr>
        <w:spacing w:line="360" w:lineRule="auto"/>
        <w:jc w:val="left"/>
        <w:textAlignment w:val="center"/>
        <w:rPr>
          <w:color w:val="000000"/>
        </w:rPr>
      </w:pPr>
      <w:r>
        <w:rPr>
          <w:color w:val="000000"/>
        </w:rPr>
        <w:t>能力考察：描述和阐释事物，论证和探究问题</w:t>
      </w:r>
    </w:p>
    <w:p>
      <w:pPr>
        <w:spacing w:line="360" w:lineRule="auto"/>
        <w:jc w:val="left"/>
        <w:textAlignment w:val="center"/>
        <w:rPr>
          <w:color w:val="000000"/>
        </w:rPr>
      </w:pPr>
      <w:r>
        <w:rPr>
          <w:color w:val="000000"/>
        </w:rPr>
        <w:t>核心素养：政治认同、科学精神、公共参与</w:t>
      </w:r>
    </w:p>
    <w:p>
      <w:pPr>
        <w:spacing w:line="360" w:lineRule="auto"/>
        <w:jc w:val="left"/>
        <w:textAlignment w:val="center"/>
        <w:rPr>
          <w:color w:val="000000"/>
        </w:rPr>
      </w:pPr>
      <w:r>
        <w:rPr>
          <w:color w:val="000000"/>
        </w:rPr>
        <w:t>【详解】本题属于开放性题型，要求根据题干中涉及的香港《维护国家安全条例》等材料，就国家安全，香港稳定发展的角度进行简单论述。答案并不唯一，只要围绕主题内容进行阐释即可。</w:t>
      </w:r>
    </w:p>
    <w:p>
      <w:pPr>
        <w:spacing w:line="360" w:lineRule="auto"/>
        <w:jc w:val="left"/>
        <w:textAlignment w:val="center"/>
        <w:rPr>
          <w:color w:val="000000"/>
        </w:rPr>
      </w:pPr>
    </w:p>
    <w:p>
      <w:pPr>
        <w:spacing w:line="360" w:lineRule="auto"/>
        <w:jc w:val="left"/>
        <w:textAlignment w:val="center"/>
        <w:rPr>
          <w:rFonts w:ascii="宋体" w:hAnsi="宋体" w:eastAsia="宋体" w:cs="宋体"/>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C217B0F"/>
    <w:rsid w:val="38274566"/>
    <w:rsid w:val="7265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27</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2024-04-14T04:25:00Z</dcterms:created>
  <dcterms:modified xsi:type="dcterms:W3CDTF">2024-04-18T02:48:39Z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7715F7795B274D3982D0388AF37C5F14_12</vt:lpwstr>
  </property>
</Properties>
</file>