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.0 --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440" w:after="0" w:line="336" w:lineRule="auto"/>
        <w:ind w:left="480" w:right="0"/>
        <w:jc w:val="center"/>
        <w:textAlignment w:val="baseline"/>
        <w:rPr>
          <w:rFonts w:ascii="宋体" w:eastAsia="宋体" w:hAnsi="宋体" w:cs="宋体" w:hint="eastAsia"/>
          <w:b w:val="0"/>
          <w:i w:val="0"/>
          <w:strike w:val="0"/>
          <w:color w:val="000000"/>
          <w:sz w:val="36"/>
          <w:szCs w:val="36"/>
        </w:rPr>
      </w:pPr>
      <w:r>
        <w:rPr>
          <w:rFonts w:ascii="宋体" w:eastAsia="宋体" w:hAnsi="宋体" w:cs="宋体" w:hint="eastAsia"/>
          <w:b w:val="0"/>
          <w:i w:val="0"/>
          <w:strike w:val="0"/>
          <w:color w:val="00000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10934700</wp:posOffset>
            </wp:positionV>
            <wp:extent cx="330200" cy="2921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 w:val="0"/>
          <w:i w:val="0"/>
          <w:strike w:val="0"/>
          <w:color w:val="000000"/>
          <w:sz w:val="36"/>
          <w:szCs w:val="36"/>
        </w:rPr>
        <w:t>湖北省部分学校2023-2024年度下学期期中考试</w:t>
      </w:r>
    </w:p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  <w:lang w:eastAsia="zh-CN"/>
        </w:rPr>
        <w:t>高一数学</w:t>
      </w:r>
      <w:r>
        <w:rPr>
          <w:rFonts w:hint="eastAsia"/>
          <w:sz w:val="44"/>
          <w:szCs w:val="44"/>
        </w:rPr>
        <w:t>试题</w:t>
      </w:r>
    </w:p>
    <w:p>
      <w:r>
        <w:t>注意事项：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92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1.答题前，考生务必将自己的姓名、考生号、考场号、座位号填写在答题卡上。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500" w:firstLine="46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2.回答选择题时，选出每小题答案后，用铅笔把答题卡上对应题目的答案标号涂黑。如需改动，用橡皮擦干净后，再选涂其他答案标号。回答非选择题时，将答案写在答题卡上。写在本试卷上无效。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92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3.考试结束后，将本试卷和答题卡一并交回。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500" w:firstLine="46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4.本试卷主要考试内容：人教A版必修第一册占30%，必修第二册第六章至第七章占70%。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340" w:right="0" w:hanging="34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一、选择题：本题共8小题，每小题5分，共40分.在每小题给出的四个选项中，只有一项是符合题目要求的.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1.已知集合.A={x|-2x&lt;-3},B={x∈Z|x</w:t>
      </w:r>
      <w:r>
        <w:rPr>
          <w:rFonts w:ascii="宋体" w:eastAsia="宋体" w:hAnsi="宋体" w:cs="宋体" w:hint="eastAsia"/>
          <w:b w:val="0"/>
          <w:i w:val="0"/>
          <w:strike w:val="0"/>
          <w:color w:val="000000"/>
          <w:sz w:val="21"/>
          <w:szCs w:val="21"/>
          <w:vertAlign w:val="superscript"/>
          <w:lang w:val="en-US" w:eastAsia="zh-CN"/>
        </w:rPr>
        <w:t>2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-3x≤0},则A∩B=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A.{0,1}            B.{2,3}            C.{1,2,3}          D.{0,1,2,3}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2.复数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z=</m:t>
        </m:r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4+2i</m:t>
            </m:r>
          </m:num>
          <m:den>
            <m:ctrlPr>
              <w:rPr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3−2i</m:t>
            </m:r>
          </m:den>
        </m:f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在复平面内对应的点位于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A.第一象限         B.第二象限         C.第三象限         D.第四象限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3.下列结论错误的是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A.零向量与任一向量共线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B.零向量与任一向量的数量积为0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C.方向相反的两个向量是相反向量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D.模长等于1个单位长度的向量称为单位向量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0" distR="0" simplePos="0" relativeHeight="251659264" behindDoc="1" locked="0" layoutInCell="1" allowOverlap="1">
            <wp:simplePos x="0" y="0"/>
            <wp:positionH relativeFrom="page">
              <wp:posOffset>4524375</wp:posOffset>
            </wp:positionH>
            <wp:positionV relativeFrom="paragraph">
              <wp:posOffset>48260</wp:posOffset>
            </wp:positionV>
            <wp:extent cx="1346200" cy="939800"/>
            <wp:effectExtent l="0" t="0" r="6350" b="12700"/>
            <wp:wrapNone/>
            <wp:docPr id="4" name="Draw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wing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4.如图,在矩形ABCD中,M是CD 的中点,则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A.</m:t>
        </m:r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AC</m:t>
            </m:r>
          </m:e>
        </m:acc>
        <m:r>
          <w:rPr>
            <w:rFonts w:ascii="Cambria Math" w:hAnsi="Cambria Math"/>
            <w:sz w:val="21"/>
            <w:szCs w:val="21"/>
          </w:rPr>
          <m:t>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AM</m:t>
            </m:r>
          </m:e>
        </m:acc>
        <m:r>
          <w:rPr>
            <w:rFonts w:ascii="Cambria Math" w:hAnsi="Cambria Math"/>
            <w:sz w:val="21"/>
            <w:szCs w:val="21"/>
          </w:rPr>
          <m:t>−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BM</m:t>
            </m:r>
          </m:e>
        </m:acc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B.</m:t>
        </m:r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AC</m:t>
            </m:r>
          </m:e>
        </m:acc>
        <m:r>
          <w:rPr>
            <w:rFonts w:ascii="Cambria Math" w:hAnsi="Cambria Math"/>
            <w:sz w:val="21"/>
            <w:szCs w:val="21"/>
          </w:rPr>
          <m:t>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AM</m:t>
            </m:r>
          </m:e>
        </m:acc>
        <m:r>
          <w:rPr>
            <w:rFonts w:ascii="Cambria Math" w:hAnsi="Cambria Math"/>
            <w:sz w:val="21"/>
            <w:szCs w:val="21"/>
          </w:rPr>
          <m:t>−</m:t>
        </m:r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BM</m:t>
            </m:r>
          </m:e>
        </m:acc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C.</m:t>
        </m:r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AC</m:t>
            </m:r>
          </m:e>
        </m:acc>
        <m:r>
          <w:rPr>
            <w:rFonts w:ascii="Cambria Math" w:hAnsi="Cambria Math"/>
            <w:sz w:val="21"/>
            <w:szCs w:val="21"/>
          </w:rPr>
          <m:t>=</m:t>
        </m:r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AM</m:t>
            </m:r>
          </m:e>
        </m:acc>
        <m:r>
          <w:rPr>
            <w:rFonts w:ascii="Cambria Math" w:hAnsi="Cambria Math"/>
            <w:sz w:val="21"/>
            <w:szCs w:val="21"/>
          </w:rPr>
          <m:t>−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BM</m:t>
            </m:r>
          </m:e>
        </m:acc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D.</m:t>
        </m:r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AC</m:t>
            </m:r>
          </m:e>
        </m:acc>
        <m:r>
          <w:rPr>
            <w:rFonts w:ascii="Cambria Math" w:hAnsi="Cambria Math"/>
            <w:sz w:val="21"/>
            <w:szCs w:val="21"/>
          </w:rPr>
          <m:t>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AM</m:t>
            </m:r>
          </m:e>
        </m:acc>
        <m:r>
          <w:rPr>
            <w:rFonts w:ascii="Cambria Math" w:hAnsi="Cambria Math"/>
            <w:sz w:val="21"/>
            <w:szCs w:val="21"/>
          </w:rPr>
          <m:t>+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BM</m:t>
            </m:r>
          </m:e>
        </m:acc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5.在△ABC中，内角A，B，C所对的边分别为a，b，c.下列各组条件中，使得△ABC有两个解的是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A.a=2,b=1,A=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2π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         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B.a=2,b=1,A=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π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C.a=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w:rPr>
            <w:rFonts w:ascii="Cambria Math" w:hAnsi="Cambria Math"/>
            <w:sz w:val="21"/>
            <w:szCs w:val="21"/>
          </w:rPr>
          <m:t>,b=1,A=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π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6</m:t>
            </m:r>
          </m:den>
        </m:f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         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D.a=0.9,b=1,A=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π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6.已知向量a,b满足|a|=2|b|=2,且|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|a−b|=2</m:t>
        </m:r>
        <m:rad>
          <m:radPr>
            <m:degHide/>
            <m:ctrlPr>
              <w:rPr>
                <w:sz w:val="21"/>
                <w:szCs w:val="21"/>
              </w:rPr>
            </m:ctrlPr>
          </m:radPr>
          <m:deg>
            <m:ctrlPr>
              <w:rPr>
                <w:sz w:val="21"/>
                <w:szCs w:val="21"/>
              </w:rPr>
            </m:ctrlPr>
          </m:deg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e>
        </m:rad>
        <m:r>
          <w:rPr>
            <w:rFonts w:ascii="Cambria Math" w:hAnsi="Cambria Math"/>
            <w:sz w:val="21"/>
            <w:szCs w:val="21"/>
          </w:rPr>
          <m:t>,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则a在b上的投影向量为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336" w:lineRule="auto"/>
        <w:ind w:left="0" w:right="0"/>
        <w:jc w:val="both"/>
        <w:textAlignment w:val="baseline"/>
        <w:rPr>
          <w:rFonts w:hAnsi="Cambria Math"/>
          <w:i w:val="0"/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A.−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  <m:r>
          <w:rPr>
            <w:rFonts w:ascii="Cambria Math" w:hAnsi="Cambria Math"/>
            <w:sz w:val="21"/>
            <w:szCs w:val="21"/>
          </w:rPr>
          <m:t>b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B.−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w:rPr>
            <w:rFonts w:ascii="Cambria Math" w:hAnsi="Cambria Math"/>
            <w:sz w:val="21"/>
            <w:szCs w:val="21"/>
          </w:rPr>
          <m:t>b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C.−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  <m:r>
          <w:rPr>
            <w:rFonts w:ascii="Cambria Math" w:hAnsi="Cambria Math"/>
            <w:sz w:val="21"/>
            <w:szCs w:val="21"/>
          </w:rPr>
          <m:t>b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D.−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w:rPr>
            <w:rFonts w:ascii="Cambria Math" w:hAnsi="Cambria Math"/>
            <w:sz w:val="21"/>
            <w:szCs w:val="21"/>
          </w:rPr>
          <m:t>b</m:t>
        </m:r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7.如图，为了测量河对岸的塔高AB，某测量队选取与塔底 B 在同一水平面内的两个测量基点C与D.现测量得∠CDB=120°,CD=30米,在点 C,D处测得塔顶A 的仰角分别为 30°,45°,则塔高 AB=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A.30米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page">
              <wp:posOffset>5686425</wp:posOffset>
            </wp:positionH>
            <wp:positionV relativeFrom="paragraph">
              <wp:posOffset>159385</wp:posOffset>
            </wp:positionV>
            <wp:extent cx="1016000" cy="1231900"/>
            <wp:effectExtent l="0" t="0" r="12700" b="6350"/>
            <wp:wrapNone/>
            <wp:docPr id="6" name="Draw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rawing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60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B.30</m:t>
        </m:r>
        <m:rad>
          <m:radPr>
            <m:degHide/>
            <m:ctrlPr>
              <w:rPr>
                <w:sz w:val="21"/>
                <w:szCs w:val="21"/>
              </w:rPr>
            </m:ctrlPr>
          </m:radPr>
          <m:deg>
            <m:ctrlPr>
              <w:rPr>
                <w:sz w:val="21"/>
                <w:szCs w:val="21"/>
              </w:rPr>
            </m:ctrlPr>
          </m:deg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e>
        </m:rad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米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C.30</m:t>
        </m:r>
        <m:rad>
          <m:radPr>
            <m:degHide/>
            <m:ctrlPr>
              <w:rPr>
                <w:sz w:val="21"/>
                <w:szCs w:val="21"/>
              </w:rPr>
            </m:ctrlPr>
          </m:radPr>
          <m:deg>
            <m:ctrlPr>
              <w:rPr>
                <w:sz w:val="21"/>
                <w:szCs w:val="21"/>
              </w:rPr>
            </m:ctrlPr>
          </m:deg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e>
        </m:rad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米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D.15</m:t>
        </m:r>
        <m:rad>
          <m:radPr>
            <m:degHide/>
            <m:ctrlPr>
              <w:rPr>
                <w:sz w:val="21"/>
                <w:szCs w:val="21"/>
              </w:rPr>
            </m:ctrlPr>
          </m:radPr>
          <m:deg>
            <m:ctrlPr>
              <w:rPr>
                <w:sz w:val="21"/>
                <w:szCs w:val="21"/>
              </w:rPr>
            </m:ctrlPr>
          </m:deg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e>
        </m:rad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米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8.若函数f(x)=cos2x+2cosx</w:t>
      </w:r>
      <w:r>
        <w:rPr>
          <w:rFonts w:ascii="宋体" w:eastAsia="宋体" w:hAnsi="宋体" w:cs="宋体" w:hint="eastAsia"/>
          <w:b w:val="0"/>
          <w:i w:val="0"/>
          <w:strike w:val="0"/>
          <w:color w:val="000000"/>
          <w:sz w:val="21"/>
          <w:szCs w:val="21"/>
          <w:lang w:val="en-US" w:eastAsia="zh-CN"/>
        </w:rPr>
        <w:t>-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a在[</w:t>
      </w:r>
      <w:r>
        <w:rPr>
          <w:sz w:val="21"/>
          <w:szCs w:val="21"/>
        </w:rPr>
        <w:t xml:space="preserve"> </w:t>
      </w:r>
      <m:oMath>
        <m:d>
          <m:dPr>
            <m:begChr m:val="["/>
            <m:endChr m:val="]"/>
            <m:sepChr m:val=","/>
            <m:ctrlPr>
              <w:rPr>
                <w:sz w:val="24"/>
                <w:szCs w:val="24"/>
              </w:rPr>
            </m:ctrlPr>
          </m:dPr>
          <m:e>
            <m:ctrlPr>
              <w:rPr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−</m:t>
            </m:r>
            <m:f>
              <m:fPr>
                <m:ctrlPr>
                  <w:rPr>
                    <w:sz w:val="24"/>
                    <w:szCs w:val="24"/>
                  </w:rPr>
                </m:ctrlPr>
              </m:fPr>
              <m:num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den>
            </m:f>
          </m:e>
          <m:e>
            <m:ctrlPr>
              <w:rPr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 w:hint="default"/>
                <w:sz w:val="24"/>
                <w:szCs w:val="24"/>
                <w:lang w:val="en-US" w:eastAsia="zh-CN"/>
              </w:rPr>
              <m:t xml:space="preserve"> ，</m:t>
            </m:r>
            <m:f>
              <m:fPr>
                <m:ctrlPr>
                  <w:rPr>
                    <w:sz w:val="24"/>
                    <w:szCs w:val="24"/>
                  </w:rPr>
                </m:ctrlPr>
              </m:fPr>
              <m:num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den>
            </m:f>
          </m:e>
        </m:d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内有两个零点，则a的取值范围是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A.[0,1]                             B.[1,2]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C.[ </w:t>
      </w:r>
      <w:r>
        <w:rPr>
          <w:sz w:val="21"/>
          <w:szCs w:val="21"/>
        </w:rPr>
        <w:t xml:space="preserve"> </w:t>
      </w:r>
      <m:oMath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1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,2]                      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D.</m:t>
        </m:r>
        <m:d>
          <m:dPr>
            <m:begChr m:val="["/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f>
              <m:fPr>
                <m:ctrlPr>
                  <w:rPr>
                    <w:sz w:val="21"/>
                    <w:szCs w:val="21"/>
                  </w:rPr>
                </m:ctrlPr>
              </m:fPr>
              <m:num>
                <m:ctrlPr>
                  <w:rPr>
                    <w:sz w:val="21"/>
                    <w:szCs w:val="21"/>
                  </w:rPr>
                </m:ctrlPr>
                <m:r>
                  <w:rPr>
                    <w:rFonts w:ascii="Cambria Math" w:hAnsi="Cambria Math"/>
                    <w:sz w:val="21"/>
                    <w:szCs w:val="21"/>
                  </w:rPr>
                  <m:t>1</m:t>
                </m:r>
              </m:num>
              <m:den>
                <m:ctrlPr>
                  <w:rPr>
                    <w:sz w:val="21"/>
                    <w:szCs w:val="21"/>
                  </w:rPr>
                </m:ctrlPr>
                <m: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den>
            </m:f>
          </m:e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e>
        </m:d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360" w:right="0" w:hanging="36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二、选择题：本题共 3 小题，每小题 6分，共 18 分.在每小题给出的选项中，有多项符合题目要求.全部选对的得6分，部分选对的得部分分，有选错的得0分.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9.已知复数z满足z+1=|z|-3i,则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A. z=4-3i                       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B.z=−4−3i</m:t>
        </m:r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C.|z|=5                         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D.z²=25−24i</m:t>
        </m:r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10.已知函数 f(x)=2ˣ-2</w:t>
      </w:r>
      <w:r>
        <w:rPr>
          <w:rFonts w:ascii="宋体" w:eastAsia="宋体" w:hAnsi="宋体" w:cs="宋体" w:hint="eastAsia"/>
          <w:b w:val="0"/>
          <w:i w:val="0"/>
          <w:strike w:val="0"/>
          <w:color w:val="000000"/>
          <w:sz w:val="21"/>
          <w:szCs w:val="21"/>
          <w:lang w:val="en-US" w:eastAsia="zh-CN"/>
        </w:rPr>
        <w:t>-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ˣ,若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x₁&lt;0,x₁+x₂&gt;0,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则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A.f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x₁</m:t>
            </m:r>
          </m:e>
        </m:d>
        <m:r>
          <w:rPr>
            <w:rFonts w:ascii="Cambria Math" w:hAnsi="Cambria Math"/>
            <w:sz w:val="21"/>
            <w:szCs w:val="21"/>
          </w:rPr>
          <m:t>−f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−x₂</m:t>
            </m:r>
          </m:e>
        </m:d>
        <m:r>
          <w:rPr>
            <w:rFonts w:ascii="Cambria Math" w:hAnsi="Cambria Math"/>
            <w:sz w:val="21"/>
            <w:szCs w:val="21"/>
          </w:rPr>
          <m:t>&gt;0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       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B.f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x₁</m:t>
            </m:r>
          </m:e>
        </m:d>
        <m:r>
          <w:rPr>
            <w:rFonts w:ascii="Cambria Math" w:hAnsi="Cambria Math"/>
            <w:sz w:val="21"/>
            <w:szCs w:val="21"/>
          </w:rPr>
          <m:t>−f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−x₂</m:t>
            </m:r>
          </m:e>
        </m:d>
        <m:r>
          <w:rPr>
            <w:rFonts w:ascii="Cambria Math" w:hAnsi="Cambria Math"/>
            <w:sz w:val="21"/>
            <w:szCs w:val="21"/>
          </w:rPr>
          <m:t>&lt;0</m:t>
        </m:r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C.f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x₁</m:t>
            </m:r>
          </m:e>
        </m:d>
        <m:r>
          <w:rPr>
            <w:rFonts w:ascii="Cambria Math" w:hAnsi="Cambria Math"/>
            <w:sz w:val="21"/>
            <w:szCs w:val="21"/>
          </w:rPr>
          <m:t>+f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x₂</m:t>
            </m:r>
          </m:e>
        </m:d>
        <m:r>
          <w:rPr>
            <w:rFonts w:ascii="Cambria Math" w:hAnsi="Cambria Math"/>
            <w:sz w:val="21"/>
            <w:szCs w:val="21"/>
          </w:rPr>
          <m:t>&gt;0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             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D.f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x₁</m:t>
            </m:r>
          </m:e>
        </m:d>
        <m:r>
          <w:rPr>
            <w:rFonts w:ascii="Cambria Math" w:hAnsi="Cambria Math"/>
            <w:sz w:val="21"/>
            <w:szCs w:val="21"/>
          </w:rPr>
          <m:t>+f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x₂</m:t>
            </m:r>
          </m:e>
        </m:d>
        <m:r>
          <w:rPr>
            <w:rFonts w:ascii="Cambria Math" w:hAnsi="Cambria Math"/>
            <w:sz w:val="21"/>
            <w:szCs w:val="21"/>
          </w:rPr>
          <m:t>&lt;0</m:t>
        </m:r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320" w:right="20" w:hanging="320"/>
        <w:jc w:val="both"/>
        <w:textAlignment w:val="baseline"/>
        <w:rPr>
          <w:sz w:val="21"/>
          <w:szCs w:val="21"/>
        </w:rPr>
      </w:pPr>
      <w:r>
        <w:rPr>
          <w:sz w:val="21"/>
          <w:szCs w:val="21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5521325</wp:posOffset>
            </wp:positionH>
            <wp:positionV relativeFrom="paragraph">
              <wp:posOffset>911225</wp:posOffset>
            </wp:positionV>
            <wp:extent cx="1041400" cy="952500"/>
            <wp:effectExtent l="0" t="0" r="6350" b="0"/>
            <wp:wrapNone/>
            <wp:docPr id="8" name="Draw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Drawing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14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11.如图,设Ox, Oy是平面内相交成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θ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θ≠</m:t>
            </m:r>
            <m:f>
              <m:fPr>
                <m:ctrlPr>
                  <w:rPr>
                    <w:sz w:val="21"/>
                    <w:szCs w:val="21"/>
                  </w:rPr>
                </m:ctrlPr>
              </m:fPr>
              <m:num>
                <m:ctrlPr>
                  <w:rPr>
                    <w:sz w:val="21"/>
                    <w:szCs w:val="21"/>
                  </w:rPr>
                </m:ctrlPr>
                <m:r>
                  <w:rPr>
                    <w:rFonts w:ascii="Cambria Math" w:hAnsi="Cambria Math"/>
                    <w:sz w:val="21"/>
                    <w:szCs w:val="21"/>
                  </w:rPr>
                  <m:t>π</m:t>
                </m:r>
              </m:num>
              <m:den>
                <m:ctrlPr>
                  <w:rPr>
                    <w:sz w:val="21"/>
                    <w:szCs w:val="21"/>
                  </w:rPr>
                </m:ctrlPr>
                <m:r>
                  <w:rPr>
                    <w:rFonts w:ascii="Cambria Math" w:hAnsi="Cambria Math"/>
                    <w:sz w:val="21"/>
                    <w:szCs w:val="21"/>
                  </w:rPr>
                  <m:t>2</m:t>
                </m:r>
              </m:den>
            </m:f>
          </m:e>
        </m:d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角的两条数轴，e₁，e₂分别是与x，y轴正方向同向的单位向量，则称平面坐标系xOy为θ斜坐标系，若</w:t>
      </w:r>
      <w:r>
        <w:rPr>
          <w:sz w:val="21"/>
          <w:szCs w:val="21"/>
        </w:rPr>
        <w:t xml:space="preserve"> </w:t>
      </w:r>
      <m:oMath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OM</m:t>
            </m:r>
          </m:e>
        </m:acc>
        <m:r>
          <w:rPr>
            <w:rFonts w:ascii="Cambria Math" w:hAnsi="Cambria Math"/>
            <w:sz w:val="21"/>
            <w:szCs w:val="21"/>
          </w:rPr>
          <m:t>=x</m:t>
        </m:r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e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1</m:t>
            </m:r>
          </m:sub>
        </m:sSub>
        <m:r>
          <w:rPr>
            <w:rFonts w:ascii="Cambria Math" w:hAnsi="Cambria Math"/>
            <w:sz w:val="21"/>
            <w:szCs w:val="21"/>
          </w:rPr>
          <m:t>+y</m:t>
        </m:r>
        <m:sSub>
          <m:sSubPr>
            <m:ctrlPr>
              <w:rPr>
                <w:sz w:val="21"/>
                <w:szCs w:val="21"/>
              </w:rPr>
            </m:ctrlPr>
          </m:sSub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e</m:t>
            </m:r>
          </m:e>
          <m:sub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sub>
        </m:sSub>
        <m:r>
          <w:rPr>
            <w:rFonts w:ascii="Cambria Math" w:hAnsi="Cambria Math"/>
            <w:sz w:val="21"/>
            <w:szCs w:val="21"/>
          </w:rPr>
          <m:t>,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则把有序数对(x，y)叫做向量</w:t>
      </w:r>
      <w:r>
        <w:rPr>
          <w:sz w:val="21"/>
          <w:szCs w:val="21"/>
        </w:rPr>
        <w:t xml:space="preserve"> </w:t>
      </w:r>
      <m:oMath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OM</m:t>
            </m:r>
          </m:e>
        </m:acc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的斜坐标，记为</w:t>
      </w:r>
      <w:r>
        <w:rPr>
          <w:sz w:val="21"/>
          <w:szCs w:val="21"/>
        </w:rPr>
        <w:t xml:space="preserve"> </w:t>
      </w:r>
      <m:oMath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OM</m:t>
            </m:r>
          </m:e>
        </m:acc>
        <m:r>
          <w:rPr>
            <w:rFonts w:ascii="Cambria Math" w:hAnsi="Cambria Math"/>
            <w:sz w:val="21"/>
            <w:szCs w:val="21"/>
          </w:rPr>
          <m:t>=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</m:t>
            </m:r>
          </m:e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y</m:t>
            </m:r>
          </m:e>
        </m:d>
        <m:r>
          <w:rPr>
            <w:rFonts w:ascii="Cambria Math" w:hAnsi="Cambria Math"/>
            <w:sz w:val="21"/>
            <w:szCs w:val="21"/>
          </w:rPr>
          <m:t>.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在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θ=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π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的斜坐标系中,a=(-1,1),b=(1,1),则下列结论正确的是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A. a-b=(-2,0)</w:t>
      </w:r>
      <w:r>
        <w:rPr>
          <w:rFonts w:ascii="宋体" w:eastAsia="宋体" w:hAnsi="宋体" w:cs="宋体" w:hint="eastAsia"/>
          <w:b w:val="0"/>
          <w:i w:val="0"/>
          <w:strike w:val="0"/>
          <w:color w:val="000000"/>
          <w:sz w:val="21"/>
          <w:szCs w:val="21"/>
          <w:lang w:val="en-US" w:eastAsia="zh-CN"/>
        </w:rPr>
        <w:t xml:space="preserve">                     </w:t>
      </w:r>
      <m:oMath>
        <m:r>
          <w:rPr>
            <w:rFonts w:ascii="Cambria Math" w:hAnsi="Cambria Math"/>
            <w:sz w:val="21"/>
            <w:szCs w:val="21"/>
          </w:rPr>
          <m:t>B.|a|=2</m:t>
        </m:r>
        <m:rad>
          <m:radPr>
            <m:degHide/>
            <m:ctrlPr>
              <w:rPr>
                <w:sz w:val="21"/>
                <w:szCs w:val="21"/>
              </w:rPr>
            </m:ctrlPr>
          </m:radPr>
          <m:deg>
            <m:ctrlPr>
              <w:rPr>
                <w:sz w:val="21"/>
                <w:szCs w:val="21"/>
              </w:rPr>
            </m:ctrlPr>
          </m:deg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e>
        </m:rad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48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C. a⊥b</w:t>
      </w:r>
      <w:r>
        <w:rPr>
          <w:rFonts w:ascii="宋体" w:eastAsia="宋体" w:hAnsi="宋体" w:cs="宋体" w:hint="eastAsia"/>
          <w:b w:val="0"/>
          <w:i w:val="0"/>
          <w:strike w:val="0"/>
          <w:color w:val="000000"/>
          <w:sz w:val="21"/>
          <w:szCs w:val="21"/>
          <w:lang w:val="en-US" w:eastAsia="zh-CN"/>
        </w:rPr>
        <w:t xml:space="preserve">                           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D. a-b与b的夹角为</w:t>
      </w:r>
      <w:r>
        <w:rPr>
          <w:sz w:val="21"/>
          <w:szCs w:val="21"/>
        </w:rPr>
        <w:t xml:space="preserve"> </w:t>
      </w:r>
      <m:oMath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5π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6</m:t>
            </m:r>
          </m:den>
        </m:f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三、填空题：本题共3小题，每小题5分，共 15 分.把答案填在答题卡中的横线上.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12.已知函数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  <w:u w:val="single"/>
        </w:rPr>
        <w:t xml:space="preserve"> 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</m:t>
            </m:r>
          </m:e>
        </m:d>
        <m:r>
          <w:rPr>
            <w:rFonts w:ascii="Cambria Math" w:hAnsi="Cambria Math"/>
            <w:sz w:val="21"/>
            <w:szCs w:val="21"/>
          </w:rPr>
          <m:t>=</m:t>
        </m:r>
        <m:d>
          <m:dPr>
            <m:begChr m:val="{"/>
            <m:endChr m:val=""/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eqArr>
              <m:eqArrPr>
                <m:ctrlPr>
                  <w:rPr>
                    <w:sz w:val="21"/>
                    <w:szCs w:val="21"/>
                  </w:rPr>
                </m:ctrlPr>
              </m:eqArrPr>
              <m:e>
                <m:ctrlPr>
                  <w:rPr>
                    <w:sz w:val="21"/>
                    <w:szCs w:val="21"/>
                  </w:rPr>
                </m:ctrlPr>
                <m:r>
                  <m:rPr>
                    <m:sty m:val="p"/>
                  </m:rPr>
                  <w:rPr>
                    <w:rFonts w:ascii="Cambria Math" w:hAnsi="Cambria Math"/>
                    <w:sz w:val="21"/>
                    <w:szCs w:val="21"/>
                  </w:rPr>
                  <m:t>sin</m:t>
                </m:r>
                <m:f>
                  <m:fPr>
                    <m:ctrlPr>
                      <w:rPr>
                        <w:sz w:val="21"/>
                        <w:szCs w:val="21"/>
                      </w:rPr>
                    </m:ctrlPr>
                  </m:fPr>
                  <m:num>
                    <m:ctrlPr>
                      <w:rPr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π</m:t>
                    </m:r>
                  </m:num>
                  <m:den>
                    <m:ctrlPr>
                      <w:rPr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sz w:val="21"/>
                    <w:szCs w:val="21"/>
                  </w:rPr>
                  <m:t>x,x≤2,</m:t>
                </m:r>
              </m:e>
              <m:e>
                <m:ctrlPr>
                  <w:rPr>
                    <w:sz w:val="21"/>
                    <w:szCs w:val="21"/>
                  </w:rPr>
                </m:ctrlPr>
                <m:sSub>
                  <m:sSubPr>
                    <m:ctrlPr>
                      <w:rPr>
                        <w:sz w:val="21"/>
                        <w:szCs w:val="21"/>
                      </w:rPr>
                    </m:ctrlPr>
                  </m:sSubPr>
                  <m:e>
                    <m:ctrlPr>
                      <w:rPr>
                        <w:sz w:val="21"/>
                        <w:szCs w:val="21"/>
                      </w:rPr>
                    </m:ctrlP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1"/>
                        <w:szCs w:val="21"/>
                      </w:rPr>
                      <m:t>log</m:t>
                    </m:r>
                  </m:e>
                  <m:sub>
                    <m:ctrlPr>
                      <w:rPr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</m:sub>
                </m:sSub>
                <m:d>
                  <m:dPr>
                    <m:sepChr m:val=","/>
                    <m:ctrlPr>
                      <w:rPr>
                        <w:sz w:val="21"/>
                        <w:szCs w:val="21"/>
                      </w:rPr>
                    </m:ctrlPr>
                  </m:dPr>
                  <m:e>
                    <m:ctrlPr>
                      <w:rPr>
                        <w:sz w:val="21"/>
                        <w:szCs w:val="21"/>
                      </w:rPr>
                    </m:ctrlPr>
                    <m:sSup>
                      <m:sSupPr>
                        <m:ctrlPr>
                          <w:rPr>
                            <w:sz w:val="21"/>
                            <w:szCs w:val="21"/>
                          </w:rPr>
                        </m:ctrlPr>
                      </m:sSupPr>
                      <m:e>
                        <m:ctrlPr>
                          <w:rPr>
                            <w:sz w:val="21"/>
                            <w:szCs w:val="21"/>
                          </w:rPr>
                        </m:ctrlPr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x</m:t>
                        </m:r>
                      </m:e>
                      <m:sup>
                        <m:ctrlPr>
                          <w:rPr>
                            <w:sz w:val="21"/>
                            <w:szCs w:val="21"/>
                          </w:rPr>
                        </m:ctrlPr>
                        <m:r>
                          <w:rPr>
                            <w:rFonts w:ascii="Cambria Math" w:hAnsi="Cambria Math"/>
                            <w:sz w:val="21"/>
                            <w:szCs w:val="21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−5</m:t>
                    </m:r>
                  </m:e>
                </m:d>
                <m:r>
                  <w:rPr>
                    <w:rFonts w:ascii="Cambria Math" w:hAnsi="Cambria Math"/>
                    <w:sz w:val="21"/>
                    <w:szCs w:val="21"/>
                  </w:rPr>
                  <m:t>,x&gt;2,</m:t>
                </m:r>
              </m:e>
            </m:eqArr>
          </m:e>
        </m:d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则 f(f(3))=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  <w:u w:val="single"/>
        </w:rPr>
        <w:t xml:space="preserve"> ▲ 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320" w:right="0" w:hanging="32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13.在△ABC中,内角A,B,C所对的边分别为a,b,c.已知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2b²=a²+1,c=1,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则角 B 的最大值为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  <w:u w:val="single"/>
        </w:rPr>
        <w:t xml:space="preserve">   ▲  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both"/>
        <w:textAlignment w:val="baseline"/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14.在△ABC 中,∠ABC=60°,O 是△ABC 的外心,OA=2,则</w:t>
      </w:r>
      <w:r>
        <w:rPr>
          <w:sz w:val="21"/>
          <w:szCs w:val="21"/>
        </w:rPr>
        <w:t xml:space="preserve"> </w:t>
      </w:r>
      <m:oMath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AB</m:t>
            </m:r>
          </m:e>
        </m:acc>
        <m:r>
          <w:rPr>
            <w:rFonts w:ascii="Cambria Math" w:hAnsi="Cambria Math"/>
            <w:sz w:val="21"/>
            <w:szCs w:val="21"/>
          </w:rPr>
          <m:t>⋅</m:t>
        </m:r>
        <m:acc>
          <m:accPr>
            <m:chr m:val="⃗"/>
            <m:ctrlPr>
              <w:rPr>
                <w:sz w:val="21"/>
                <w:szCs w:val="21"/>
              </w:rPr>
            </m:ctrlPr>
          </m:acc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CB</m:t>
            </m:r>
          </m:e>
        </m:acc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的取值范围为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  <w:u w:val="single"/>
        </w:rPr>
        <w:t xml:space="preserve">   ▲   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四、解答题：本题共5小题，共77分.解答应写出文字说明、证明过程或演算步骤.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15.(13分)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已知函数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</m:t>
            </m:r>
          </m:e>
        </m:d>
        <m:r>
          <w:rPr>
            <w:rFonts w:ascii="Cambria Math" w:hAnsi="Cambria Math"/>
            <w:sz w:val="21"/>
            <w:szCs w:val="21"/>
          </w:rPr>
          <m:t>=</m:t>
        </m:r>
        <m:r>
          <m:rPr>
            <m:sty m:val="p"/>
          </m:rPr>
          <w:rPr>
            <w:rFonts w:ascii="Cambria Math" w:hAnsi="Cambria Math"/>
            <w:sz w:val="21"/>
            <w:szCs w:val="21"/>
          </w:rPr>
          <m:t>sin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2x+</m:t>
            </m:r>
            <m:f>
              <m:fPr>
                <m:ctrlPr>
                  <w:rPr>
                    <w:sz w:val="21"/>
                    <w:szCs w:val="21"/>
                  </w:rPr>
                </m:ctrlPr>
              </m:fPr>
              <m:num>
                <m:ctrlPr>
                  <w:rPr>
                    <w:sz w:val="21"/>
                    <w:szCs w:val="21"/>
                  </w:rPr>
                </m:ctrlPr>
                <m:r>
                  <w:rPr>
                    <w:rFonts w:ascii="Cambria Math" w:hAnsi="Cambria Math"/>
                    <w:sz w:val="21"/>
                    <w:szCs w:val="21"/>
                  </w:rPr>
                  <m:t>π</m:t>
                </m:r>
              </m:num>
              <m:den>
                <m:ctrlPr>
                  <w:rPr>
                    <w:sz w:val="21"/>
                    <w:szCs w:val="21"/>
                  </w:rPr>
                </m:ctrlPr>
                <m:r>
                  <w:rPr>
                    <w:rFonts w:ascii="Cambria Math" w:hAnsi="Cambria Math"/>
                    <w:sz w:val="21"/>
                    <w:szCs w:val="21"/>
                  </w:rPr>
                  <m:t>6</m:t>
                </m:r>
              </m:den>
            </m:f>
          </m:e>
        </m:d>
        <m:r>
          <w:rPr>
            <w:rFonts w:ascii="Cambria Math" w:hAnsi="Cambria Math"/>
            <w:sz w:val="21"/>
            <w:szCs w:val="21"/>
          </w:rPr>
          <m:t>−2</m:t>
        </m:r>
        <m:sSup>
          <m:sSupPr>
            <m:ctrlPr>
              <w:rPr>
                <w:sz w:val="21"/>
                <w:szCs w:val="21"/>
              </w:rPr>
            </m:ctrlPr>
          </m:sSupPr>
          <m:e>
            <m:ctrlPr>
              <w:rPr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 w:val="21"/>
                <w:szCs w:val="21"/>
              </w:rPr>
              <m:t>cos</m:t>
            </m:r>
          </m:e>
          <m:sup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/>
            <w:sz w:val="21"/>
            <w:szCs w:val="21"/>
          </w:rPr>
          <m:t>x.</m:t>
        </m:r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(1)求 f(x)的最小正周期;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(2)求 f(x)的最大值及取得最大值时x的取值集合.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16.(15分)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已知向量a=(1,x),b=(2,3).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(1)若3b⊥(a-b),求|a-b|;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(2)若c=(-3,-4),b∥(a+c),求3b+c与a 的夹角的余弦值.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17.(15分)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已知f(x)=ln(x+2)-ln(ax+2)(a≠1)为奇函数.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(1)求a的值;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(2)若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∀x∈</m:t>
        </m:r>
        <m:d>
          <m:dPr>
            <m:begChr m:val="["/>
            <m:endChr m:val="]"/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0</m:t>
            </m:r>
          </m:e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1</m:t>
            </m:r>
          </m:e>
        </m:d>
        <m:r>
          <w:rPr>
            <w:rFonts w:ascii="Cambria Math" w:hAnsi="Cambria Math"/>
            <w:sz w:val="21"/>
            <w:szCs w:val="21"/>
          </w:rPr>
          <m:t>,f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</m:t>
            </m:r>
          </m:e>
        </m:d>
        <m:r>
          <w:rPr>
            <w:rFonts w:ascii="Cambria Math" w:hAnsi="Cambria Math"/>
            <w:sz w:val="21"/>
            <w:szCs w:val="21"/>
          </w:rPr>
          <m:t>&gt;</m:t>
        </m:r>
        <m:sSup>
          <m:sSupPr>
            <m:ctrlPr>
              <w:rPr>
                <w:sz w:val="21"/>
                <w:szCs w:val="21"/>
              </w:rPr>
            </m:ctrlPr>
          </m:sSupPr>
          <m:e>
            <m:ctrlPr>
              <w:rPr>
                <w:sz w:val="21"/>
                <w:szCs w:val="21"/>
              </w:rPr>
            </m:ctrlPr>
            <m:d>
              <m:dPr>
                <m:sepChr m:val=","/>
                <m:ctrlPr>
                  <w:rPr>
                    <w:sz w:val="21"/>
                    <w:szCs w:val="21"/>
                  </w:rPr>
                </m:ctrlPr>
              </m:dPr>
              <m:e>
                <m:ctrlPr>
                  <w:rPr>
                    <w:sz w:val="21"/>
                    <w:szCs w:val="21"/>
                  </w:rPr>
                </m:ctrlPr>
                <m:f>
                  <m:fPr>
                    <m:ctrlPr>
                      <w:rPr>
                        <w:sz w:val="21"/>
                        <w:szCs w:val="21"/>
                      </w:rPr>
                    </m:ctrlPr>
                  </m:fPr>
                  <m:num>
                    <m:ctrlPr>
                      <w:rPr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1</m:t>
                    </m:r>
                  </m:num>
                  <m:den>
                    <m:ctrlPr>
                      <w:rPr>
                        <w:sz w:val="21"/>
                        <w:szCs w:val="21"/>
                      </w:rPr>
                    </m:ctrlPr>
                    <m:r>
                      <w:rPr>
                        <w:rFonts w:ascii="Cambria Math" w:hAnsi="Cambria Math"/>
                        <w:sz w:val="21"/>
                        <w:szCs w:val="21"/>
                      </w:rPr>
                      <m:t>2</m:t>
                    </m:r>
                  </m:den>
                </m:f>
              </m:e>
            </m:d>
          </m:e>
          <m:sup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x</m:t>
            </m:r>
          </m:sup>
        </m:sSup>
        <m:r>
          <w:rPr>
            <w:rFonts w:ascii="Cambria Math" w:hAnsi="Cambria Math"/>
            <w:sz w:val="21"/>
            <w:szCs w:val="21"/>
          </w:rPr>
          <m:t>+m</m:t>
        </m:r>
      </m:oMath>
      <w:r>
        <w:rPr>
          <w:rFonts w:hAnsi="Cambria Math" w:hint="eastAsia"/>
          <w:i w:val="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求 m的取值范围.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18.(17分)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0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某时刻，船只甲在A处以每小时 30海里的速度向正东方向行驶，与此同时，在A 处南偏东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53°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方向距离甲150海里的 B处，有一艘补给船同时出发，准备与甲会合.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740" w:right="20" w:hanging="34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(1)若要使得两船同时到达会合点时补给船行驶的路程最短，补给船应沿何种路线，以多大的速度行驶?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740" w:right="0" w:hanging="34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(2)要使补给船能追上甲，该补给船的速度最小为多少? 当该补给船以最小速度行驶时，要多长时间追上甲?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74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(参考数据：取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sin53°=0.8,cos53°=0.6)</m:t>
        </m:r>
      </m:oMath>
      <w:r>
        <w:rPr>
          <w:sz w:val="21"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4889500</wp:posOffset>
            </wp:positionH>
            <wp:positionV relativeFrom="paragraph">
              <wp:posOffset>-25400</wp:posOffset>
            </wp:positionV>
            <wp:extent cx="1854200" cy="939800"/>
            <wp:effectExtent l="0" t="0" r="12700" b="12700"/>
            <wp:wrapNone/>
            <wp:docPr id="10" name="Draw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Drawing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54200" cy="939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19.(17分)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00" w:right="0"/>
        <w:jc w:val="both"/>
        <w:textAlignment w:val="baseline"/>
        <w:rPr>
          <w:sz w:val="24"/>
          <w:szCs w:val="24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在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△ABC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中,内角A,B,C的对边分别为a,b,c,且</w:t>
      </w:r>
      <w:r>
        <w:rPr>
          <w:sz w:val="24"/>
          <w:szCs w:val="24"/>
        </w:rPr>
        <w:t xml:space="preserve"> </w:t>
      </w:r>
      <m:oMath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a</m:t>
            </m:r>
          </m:num>
          <m:den>
            <m:ctrlPr>
              <w:rPr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b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b+c</m:t>
            </m:r>
          </m:num>
          <m:den>
            <m:ctrlPr>
              <w:rPr>
                <w:sz w:val="24"/>
                <w:szCs w:val="24"/>
              </w:rPr>
            </m:ctrlPr>
            <m:r>
              <w:rPr>
                <w:rFonts w:ascii="Cambria Math" w:hAnsi="Cambria Math"/>
                <w:sz w:val="24"/>
                <w:szCs w:val="24"/>
              </w:rPr>
              <m:t>a</m:t>
            </m:r>
          </m:den>
        </m:f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ctrlPr>
              <w:rPr>
                <w:sz w:val="24"/>
                <w:szCs w:val="24"/>
              </w:rPr>
            </m:ctrlPr>
            <m:rad>
              <m:radPr>
                <m:degHide/>
                <m:ctrlPr>
                  <w:rPr>
                    <w:sz w:val="24"/>
                    <w:szCs w:val="24"/>
                  </w:rPr>
                </m:ctrlPr>
              </m:radPr>
              <m:deg>
                <m:ctrlPr>
                  <w:rPr>
                    <w:sz w:val="24"/>
                    <w:szCs w:val="24"/>
                  </w:rPr>
                </m:ctrlPr>
              </m:deg>
              <m:e>
                <m:ctrlPr>
                  <w:rPr>
                    <w:sz w:val="24"/>
                    <w:szCs w:val="24"/>
                  </w:rPr>
                </m:ctrlPr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e>
            </m:rad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sin</m:t>
            </m:r>
            <m:r>
              <w:rPr>
                <w:rFonts w:ascii="Cambria Math" w:hAnsi="Cambria Math"/>
                <w:sz w:val="24"/>
                <w:szCs w:val="24"/>
              </w:rPr>
              <m:t>A</m:t>
            </m:r>
          </m:num>
          <m:den>
            <m:ctrlPr>
              <w:rPr>
                <w:sz w:val="24"/>
                <w:szCs w:val="24"/>
              </w:rPr>
            </m:ctrlP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cos</m:t>
            </m:r>
            <m:r>
              <w:rPr>
                <w:rFonts w:ascii="Cambria Math" w:hAnsi="Cambria Math"/>
                <w:sz w:val="24"/>
                <w:szCs w:val="24"/>
              </w:rPr>
              <m:t>B</m:t>
            </m:r>
          </m:den>
        </m:f>
        <m:r>
          <w:rPr>
            <w:rFonts w:ascii="Cambria Math" w:hAnsi="Cambria Math"/>
            <w:sz w:val="24"/>
            <w:szCs w:val="24"/>
          </w:rPr>
          <m:t>.</m:t>
        </m:r>
      </m:oMath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40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(1)求 C.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120" w:after="0" w:line="336" w:lineRule="auto"/>
        <w:ind w:left="40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(2)若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b=1,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点M，N是边 AB上的两个动点，当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∠MCN=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π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3</m:t>
            </m:r>
          </m:den>
        </m:f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时，求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△MCN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面积的取值范围.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 w:firstLine="420" w:firstLineChars="20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(3)若点M，N是直线AB 上的两个动点，记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∠MCN=θ(0&lt;θ≤</m:t>
        </m:r>
        <m:f>
          <m:fPr>
            <m:ctrlPr>
              <w:rPr>
                <w:sz w:val="21"/>
                <w:szCs w:val="21"/>
              </w:rPr>
            </m:ctrlPr>
          </m:fPr>
          <m:num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π</m:t>
            </m:r>
          </m:num>
          <m:den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2</m:t>
            </m:r>
          </m:den>
        </m:f>
        <m:r>
          <w:rPr>
            <w:rFonts w:ascii="Cambria Math" w:hAnsi="Cambria Math"/>
            <w:sz w:val="21"/>
            <w:szCs w:val="21"/>
          </w:rPr>
          <m:t>),∠CMN=α,∠CNM=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β.若</w:t>
      </w:r>
      <w:r>
        <w:rPr>
          <w:sz w:val="21"/>
          <w:szCs w:val="21"/>
        </w:rPr>
        <w:t xml:space="preserve"> </w:t>
      </w:r>
      <m:oMath>
        <m:r>
          <w:rPr>
            <w:rFonts w:ascii="Cambria Math" w:hAnsi="Cambria Math"/>
            <w:sz w:val="21"/>
            <w:szCs w:val="21"/>
          </w:rPr>
          <m:t>cosβ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sin²α+cosα</m:t>
            </m:r>
          </m:e>
        </m:d>
        <m:r>
          <w:rPr>
            <w:rFonts w:ascii="Cambria Math" w:hAnsi="Cambria Math"/>
            <w:sz w:val="21"/>
            <w:szCs w:val="21"/>
          </w:rPr>
          <m:t>+sinαsinβ</m:t>
        </m:r>
        <m:d>
          <m:dPr>
            <m:sepChr m:val=","/>
            <m:ctrlPr>
              <w:rPr>
                <w:sz w:val="21"/>
                <w:szCs w:val="21"/>
              </w:rPr>
            </m:ctrlPr>
          </m:dPr>
          <m:e>
            <m:ctrlPr>
              <w:rPr>
                <w:sz w:val="21"/>
                <w:szCs w:val="21"/>
              </w:rPr>
            </m:ctrlPr>
            <m:r>
              <w:rPr>
                <w:rFonts w:ascii="Cambria Math" w:hAnsi="Cambria Math"/>
                <w:sz w:val="21"/>
                <w:szCs w:val="21"/>
              </w:rPr>
              <m:t>cosα−1</m:t>
            </m:r>
          </m:e>
        </m:d>
        <m:r>
          <w:rPr>
            <w:rFonts w:ascii="Cambria Math" w:hAnsi="Cambria Math"/>
            <w:sz w:val="21"/>
            <w:szCs w:val="21"/>
          </w:rPr>
          <m:t>=sinα</m:t>
        </m:r>
      </m:oMath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>恒成立，求θ的值.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after="0" w:line="336" w:lineRule="auto"/>
        <w:ind w:left="0" w:right="0"/>
        <w:jc w:val="both"/>
        <w:textAlignment w:val="baseline"/>
        <w:rPr>
          <w:sz w:val="21"/>
          <w:szCs w:val="21"/>
        </w:rPr>
      </w:pPr>
      <w:r>
        <w:rPr>
          <w:rFonts w:ascii="宋体" w:eastAsia="宋体" w:hAnsi="宋体" w:cs="宋体"/>
          <w:b w:val="0"/>
          <w:i w:val="0"/>
          <w:strike w:val="0"/>
          <w:color w:val="000000"/>
          <w:sz w:val="21"/>
          <w:szCs w:val="21"/>
        </w:rPr>
        <w:t xml:space="preserve">                           </w:t>
      </w:r>
    </w:p>
    <w:sectPr>
      <w:pgSz w:w="11900" w:h="16820"/>
      <w:pgMar w:top="1525" w:right="1417" w:bottom="1525" w:left="1417" w:header="720" w:footer="720" w:gutter="0"/>
      <w:pgNumType w:fmt="decimal"/>
      <w:cols w:num="1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454D56A3"/>
    <w:rsid w:val="654941E2"/>
  </w:rsids>
  <w:docVars>
    <w:docVar w:name="commondata" w:val="eyJoZGlkIjoiZWYzYTg1NWYyNzVmYTVlOTRmOGMzZDRlMTEwZThlMjkifQ==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sz w:val="21"/>
      <w:szCs w:val="22"/>
    </w:rPr>
  </w:style>
  <w:style w:type="character" w:default="1" w:styleId="DefaultParagraphFont">
    <w:name w:val="Default Paragraph Font"/>
    <w:autoRedefine/>
    <w:semiHidden/>
    <w:qFormat/>
  </w:style>
  <w:style w:type="table" w:default="1" w:styleId="TableNormal">
    <w:name w:val="Normal Table"/>
    <w:autoRedefine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