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10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40" w:lineRule="exact"/>
        <w:ind w:left="0" w:right="0" w:firstLine="675" w:firstLineChars="200"/>
        <w:rPr>
          <w:rFonts w:hint="eastAsia" w:ascii="宋体" w:hAnsi="宋体" w:eastAsia="宋体" w:cs="宋体"/>
          <w:i w:val="0"/>
          <w:iCs w:val="0"/>
          <w:caps w:val="0"/>
          <w:spacing w:val="8"/>
          <w:sz w:val="21"/>
          <w:szCs w:val="21"/>
          <w:bdr w:val="none" w:color="auto" w:sz="0" w:space="0"/>
          <w:shd w:val="clear" w:fill="FFFFFF"/>
          <w:lang w:val="en-US" w:eastAsia="zh-CN"/>
        </w:rPr>
      </w:pPr>
      <w:r>
        <w:rPr>
          <w:rFonts w:hint="eastAsia" w:ascii="宋体" w:hAnsi="宋体" w:eastAsia="宋体" w:cs="宋体"/>
          <w:i w:val="0"/>
          <w:iCs w:val="0"/>
          <w:caps w:val="0"/>
          <w:color w:val="0000FF"/>
          <w:spacing w:val="8"/>
          <w:sz w:val="32"/>
          <w:szCs w:val="32"/>
          <w:bdr w:val="none" w:color="auto" w:sz="0" w:space="0"/>
          <w:shd w:val="clear" w:fill="FFFFFF"/>
        </w:rPr>
        <w:t>2025一轮复习</w:t>
      </w:r>
      <w:r>
        <w:rPr>
          <w:rFonts w:hint="eastAsia" w:ascii="宋体" w:hAnsi="宋体" w:eastAsia="宋体" w:cs="宋体"/>
          <w:i w:val="0"/>
          <w:iCs w:val="0"/>
          <w:caps w:val="0"/>
          <w:color w:val="0000FF"/>
          <w:spacing w:val="8"/>
          <w:sz w:val="32"/>
          <w:szCs w:val="32"/>
          <w:bdr w:val="none" w:color="auto" w:sz="0" w:space="0"/>
          <w:shd w:val="clear" w:fill="FFFFFF"/>
          <w:lang w:eastAsia="zh-CN"/>
        </w:rPr>
        <w:t>：</w:t>
      </w:r>
      <w:r>
        <w:rPr>
          <w:rFonts w:hint="eastAsia" w:ascii="宋体" w:hAnsi="宋体" w:eastAsia="宋体" w:cs="宋体"/>
          <w:i w:val="0"/>
          <w:iCs w:val="0"/>
          <w:caps w:val="0"/>
          <w:color w:val="0000FF"/>
          <w:spacing w:val="8"/>
          <w:sz w:val="32"/>
          <w:szCs w:val="32"/>
          <w:bdr w:val="none" w:color="auto" w:sz="0" w:space="0"/>
          <w:shd w:val="clear" w:fill="FFFFFF"/>
        </w:rPr>
        <w:t>信息类文本</w:t>
      </w:r>
      <w:r>
        <w:rPr>
          <w:rFonts w:hint="eastAsia" w:ascii="宋体" w:hAnsi="宋体" w:eastAsia="宋体" w:cs="宋体"/>
          <w:i w:val="0"/>
          <w:iCs w:val="0"/>
          <w:caps w:val="0"/>
          <w:color w:val="0000FF"/>
          <w:spacing w:val="8"/>
          <w:sz w:val="32"/>
          <w:szCs w:val="32"/>
          <w:bdr w:val="none" w:color="auto" w:sz="0" w:space="0"/>
          <w:shd w:val="clear" w:fill="FFFFFF"/>
          <w:lang w:val="en-US" w:eastAsia="zh-CN"/>
        </w:rPr>
        <w:t>考点详解及真题演练</w:t>
      </w:r>
    </w:p>
    <w:p w14:paraId="7B2F0F8A">
      <w:pPr>
        <w:keepNext w:val="0"/>
        <w:keepLines w:val="0"/>
        <w:pageBreakBefore w:val="0"/>
        <w:kinsoku/>
        <w:wordWrap/>
        <w:overflowPunct/>
        <w:topLinePunct w:val="0"/>
        <w:autoSpaceDN/>
        <w:bidi w:val="0"/>
        <w:adjustRightInd/>
        <w:snapToGrid/>
        <w:spacing w:beforeAutospacing="0" w:afterAutospacing="0" w:line="440" w:lineRule="exact"/>
        <w:ind w:right="0" w:firstLine="452" w:firstLineChars="200"/>
        <w:rPr>
          <w:rFonts w:hint="eastAsia" w:ascii="宋体" w:hAnsi="宋体" w:eastAsia="宋体" w:cs="宋体"/>
          <w:i w:val="0"/>
          <w:iCs w:val="0"/>
          <w:caps w:val="0"/>
          <w:spacing w:val="8"/>
          <w:sz w:val="21"/>
          <w:szCs w:val="21"/>
          <w:bdr w:val="none" w:color="auto" w:sz="0" w:space="0"/>
          <w:shd w:val="clear" w:fill="FFFFFF"/>
          <w:lang w:val="en-US" w:eastAsia="zh-CN"/>
        </w:rPr>
      </w:pPr>
    </w:p>
    <w:p w14:paraId="1103F6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40" w:lineRule="exact"/>
        <w:ind w:left="0" w:right="0" w:firstLine="675" w:firstLineChars="200"/>
        <w:rPr>
          <w:rFonts w:hint="eastAsia" w:ascii="宋体" w:hAnsi="宋体" w:eastAsia="宋体" w:cs="宋体"/>
          <w:i w:val="0"/>
          <w:iCs w:val="0"/>
          <w:caps w:val="0"/>
          <w:color w:val="0000FF"/>
          <w:spacing w:val="8"/>
          <w:sz w:val="32"/>
          <w:szCs w:val="32"/>
        </w:rPr>
      </w:pPr>
      <w:r>
        <w:rPr>
          <w:rFonts w:hint="eastAsia" w:ascii="宋体" w:hAnsi="宋体" w:eastAsia="宋体" w:cs="宋体"/>
          <w:i w:val="0"/>
          <w:iCs w:val="0"/>
          <w:caps w:val="0"/>
          <w:color w:val="0000FF"/>
          <w:spacing w:val="8"/>
          <w:sz w:val="32"/>
          <w:szCs w:val="32"/>
          <w:bdr w:val="none" w:color="auto" w:sz="0" w:space="0"/>
          <w:shd w:val="clear" w:fill="FFFFFF"/>
        </w:rPr>
        <w:t>（1）：信息的理解、分析、推断</w:t>
      </w:r>
    </w:p>
    <w:p w14:paraId="312B22D9">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kern w:val="0"/>
          <w:sz w:val="21"/>
          <w:szCs w:val="21"/>
          <w:lang w:val="en-US" w:eastAsia="zh-CN" w:bidi="ar"/>
        </w:rPr>
      </w:pPr>
      <w:r>
        <w:rPr>
          <w:rStyle w:val="6"/>
          <w:rFonts w:hint="eastAsia" w:ascii="宋体" w:hAnsi="宋体" w:eastAsia="宋体" w:cs="宋体"/>
          <w:kern w:val="0"/>
          <w:sz w:val="21"/>
          <w:szCs w:val="21"/>
          <w:lang w:val="en-US" w:eastAsia="zh-CN" w:bidi="ar"/>
        </w:rPr>
        <w:t>考点讲解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新高考信息类阅读设题，第1题理解分析材料内容，侧重考查信息获取、筛选、加工，可称为信息理解分析类。第2题根据材料内容，判断说法，侧重考查推断，可称为信息推断类。</w:t>
      </w:r>
    </w:p>
    <w:p w14:paraId="19A61CF4">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Style w:val="6"/>
          <w:rFonts w:hint="eastAsia" w:ascii="宋体" w:hAnsi="宋体" w:eastAsia="宋体" w:cs="宋体"/>
          <w:color w:val="C00000"/>
          <w:kern w:val="0"/>
          <w:sz w:val="21"/>
          <w:szCs w:val="21"/>
          <w:lang w:val="en-US" w:eastAsia="zh-CN" w:bidi="ar"/>
        </w:rPr>
      </w:pPr>
      <w:r>
        <w:rPr>
          <w:rStyle w:val="6"/>
          <w:rFonts w:hint="eastAsia" w:ascii="宋体" w:hAnsi="宋体" w:eastAsia="宋体" w:cs="宋体"/>
          <w:color w:val="C00000"/>
          <w:kern w:val="0"/>
          <w:sz w:val="21"/>
          <w:szCs w:val="21"/>
          <w:lang w:val="en-US" w:eastAsia="zh-CN" w:bidi="ar"/>
        </w:rPr>
        <w:t>【设问形式】</w:t>
      </w:r>
    </w:p>
    <w:p w14:paraId="6A136FA1">
      <w:pPr>
        <w:keepNext w:val="0"/>
        <w:keepLines w:val="0"/>
        <w:pageBreakBefore w:val="0"/>
        <w:widowControl/>
        <w:numPr>
          <w:ilvl w:val="0"/>
          <w:numId w:val="1"/>
        </w:numPr>
        <w:suppressLineNumbers w:val="0"/>
        <w:kinsoku/>
        <w:wordWrap/>
        <w:overflowPunct/>
        <w:topLinePunct w:val="0"/>
        <w:autoSpaceDN/>
        <w:bidi w:val="0"/>
        <w:adjustRightInd/>
        <w:snapToGrid/>
        <w:spacing w:beforeAutospacing="0" w:afterAutospacing="0" w:line="440" w:lineRule="exact"/>
        <w:ind w:right="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下列对材料相关内容的理解和分析，正确（不正确）的一项是（  ）。</w:t>
      </w:r>
    </w:p>
    <w:p w14:paraId="20EC555D">
      <w:pPr>
        <w:keepNext w:val="0"/>
        <w:keepLines w:val="0"/>
        <w:pageBreakBefore w:val="0"/>
        <w:widowControl/>
        <w:numPr>
          <w:ilvl w:val="0"/>
          <w:numId w:val="1"/>
        </w:numPr>
        <w:suppressLineNumbers w:val="0"/>
        <w:kinsoku/>
        <w:wordWrap/>
        <w:overflowPunct/>
        <w:topLinePunct w:val="0"/>
        <w:autoSpaceDN/>
        <w:bidi w:val="0"/>
        <w:adjustRightInd/>
        <w:snapToGrid/>
        <w:spacing w:beforeAutospacing="0" w:afterAutospacing="0" w:line="440" w:lineRule="exact"/>
        <w:ind w:left="0" w:leftChars="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根据材料内容，下列说法不正确的一项是（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C00000"/>
          <w:kern w:val="0"/>
          <w:sz w:val="21"/>
          <w:szCs w:val="21"/>
          <w:lang w:val="en-US" w:eastAsia="zh-CN" w:bidi="ar"/>
        </w:rPr>
        <w:t>【选项设置】</w:t>
      </w:r>
      <w:r>
        <w:rPr>
          <w:rFonts w:hint="eastAsia" w:ascii="宋体" w:hAnsi="宋体" w:eastAsia="宋体" w:cs="宋体"/>
          <w:kern w:val="0"/>
          <w:sz w:val="21"/>
          <w:szCs w:val="21"/>
          <w:lang w:val="en-US" w:eastAsia="zh-CN" w:bidi="ar"/>
        </w:rPr>
        <w:t>论述类文本选择题，选项的表述一般不照搬、抄录原文语句，大都是对文本内容要点和文中涉及的观点态度的转述。明确转述的常用方式，对判断选项正确与否意义重大。</w:t>
      </w:r>
      <w:r>
        <w:rPr>
          <w:rStyle w:val="6"/>
          <w:rFonts w:hint="eastAsia" w:ascii="宋体" w:hAnsi="宋体" w:eastAsia="宋体" w:cs="宋体"/>
          <w:color w:val="2D54A0"/>
          <w:kern w:val="0"/>
          <w:sz w:val="21"/>
          <w:szCs w:val="21"/>
          <w:lang w:val="en-US" w:eastAsia="zh-CN" w:bidi="ar"/>
        </w:rPr>
        <w:t>选项常用的转述方式有三种：概括式转述、具体式转述、同义变式转述。</w:t>
      </w:r>
    </w:p>
    <w:p w14:paraId="6C1DD3CE">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leftChars="0" w:right="0" w:rightChars="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一、概括式转述</w:t>
      </w:r>
      <w:r>
        <w:rPr>
          <w:rFonts w:hint="eastAsia" w:ascii="宋体" w:hAnsi="宋体" w:eastAsia="宋体" w:cs="宋体"/>
          <w:kern w:val="0"/>
          <w:sz w:val="21"/>
          <w:szCs w:val="21"/>
          <w:lang w:val="en-US" w:eastAsia="zh-CN" w:bidi="ar"/>
        </w:rPr>
        <w:t>概括式转述，就是将原文具体的表述加以抽象化，提炼其本质内容，使之上升到一般认识的转述方式。表现在语言形式上，是从一大段文字或一个较长句子中抽取关键词语，重新组织成一个相对短小的句子。</w:t>
      </w:r>
    </w:p>
    <w:p w14:paraId="13D83D6E">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leftChars="0" w:right="0" w:firstLine="422" w:firstLineChars="200"/>
        <w:jc w:val="left"/>
        <w:rPr>
          <w:rFonts w:hint="eastAsia" w:ascii="宋体" w:hAnsi="宋体" w:eastAsia="宋体" w:cs="宋体"/>
          <w:kern w:val="0"/>
          <w:sz w:val="21"/>
          <w:szCs w:val="21"/>
          <w:lang w:val="en-US" w:eastAsia="zh-CN" w:bidi="ar"/>
        </w:rPr>
      </w:pPr>
      <w:r>
        <w:rPr>
          <w:rStyle w:val="6"/>
          <w:rFonts w:hint="eastAsia" w:ascii="宋体" w:hAnsi="宋体" w:eastAsia="宋体" w:cs="宋体"/>
          <w:color w:val="C00000"/>
          <w:kern w:val="0"/>
          <w:sz w:val="21"/>
          <w:szCs w:val="21"/>
          <w:lang w:val="en-US" w:eastAsia="zh-CN" w:bidi="ar"/>
        </w:rPr>
        <w:t>【关注点】</w:t>
      </w:r>
      <w:r>
        <w:rPr>
          <w:rFonts w:hint="eastAsia" w:ascii="宋体" w:hAnsi="宋体" w:eastAsia="宋体" w:cs="宋体"/>
          <w:kern w:val="0"/>
          <w:sz w:val="21"/>
          <w:szCs w:val="21"/>
          <w:lang w:val="en-US" w:eastAsia="zh-CN" w:bidi="ar"/>
        </w:rPr>
        <w:t>1．看从具体到一般的表述是否符合作者的观点。2．看由抽取的关键词重新组织的句子是否符合原句的整体大意和作者的意图，是否符合原句中的词句之间的逻辑关系。</w:t>
      </w:r>
    </w:p>
    <w:p w14:paraId="1E1C99F7">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left="630" w:leftChars="300" w:right="0" w:firstLine="632" w:firstLineChars="300"/>
        <w:jc w:val="left"/>
        <w:rPr>
          <w:rFonts w:hint="eastAsia" w:ascii="宋体" w:hAnsi="宋体" w:eastAsia="宋体" w:cs="宋体"/>
          <w:spacing w:val="0"/>
          <w:kern w:val="0"/>
          <w:sz w:val="21"/>
          <w:szCs w:val="21"/>
          <w:lang w:val="en-US" w:eastAsia="zh-CN" w:bidi="ar"/>
        </w:rPr>
      </w:pPr>
      <w:r>
        <w:rPr>
          <w:rStyle w:val="6"/>
          <w:rFonts w:hint="eastAsia" w:ascii="宋体" w:hAnsi="宋体" w:eastAsia="宋体" w:cs="宋体"/>
          <w:color w:val="2D54A0"/>
          <w:kern w:val="0"/>
          <w:sz w:val="21"/>
          <w:szCs w:val="21"/>
          <w:lang w:val="en-US" w:eastAsia="zh-CN" w:bidi="ar"/>
        </w:rPr>
        <w:t>【示例】</w:t>
      </w:r>
      <w:r>
        <w:rPr>
          <w:rFonts w:hint="eastAsia" w:ascii="宋体" w:hAnsi="宋体" w:eastAsia="宋体" w:cs="宋体"/>
          <w:kern w:val="0"/>
          <w:sz w:val="21"/>
          <w:szCs w:val="21"/>
          <w:lang w:val="en-US" w:eastAsia="zh-CN" w:bidi="ar"/>
        </w:rPr>
        <w:t>（2022·全国乙卷第1题A项）“三体交融”指叙事者以作品主要人物的视角，带领读者跟随人物进入叙事情境。</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【原文】</w:t>
      </w:r>
      <w:r>
        <w:rPr>
          <w:rFonts w:hint="eastAsia" w:ascii="宋体" w:hAnsi="宋体" w:eastAsia="宋体" w:cs="宋体"/>
          <w:kern w:val="0"/>
          <w:sz w:val="21"/>
          <w:szCs w:val="21"/>
          <w:lang w:val="en-US" w:eastAsia="zh-CN" w:bidi="ar"/>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成宋江，读武松似乎变成武松，这便是视角上“三体交融”的效应。</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【解析】</w:t>
      </w:r>
      <w:r>
        <w:rPr>
          <w:rFonts w:hint="eastAsia" w:ascii="宋体" w:hAnsi="宋体" w:eastAsia="宋体" w:cs="宋体"/>
          <w:kern w:val="0"/>
          <w:sz w:val="21"/>
          <w:szCs w:val="21"/>
          <w:lang w:val="en-US" w:eastAsia="zh-CN" w:bidi="ar"/>
        </w:rPr>
        <w:t>选项中</w:t>
      </w:r>
      <w:bookmarkStart w:id="0" w:name="_GoBack"/>
      <w:bookmarkEnd w:id="0"/>
      <w:r>
        <w:rPr>
          <w:rFonts w:hint="eastAsia" w:ascii="宋体" w:hAnsi="宋体" w:eastAsia="宋体" w:cs="宋体"/>
          <w:kern w:val="0"/>
          <w:sz w:val="21"/>
          <w:szCs w:val="21"/>
          <w:lang w:val="en-US" w:eastAsia="zh-CN" w:bidi="ar"/>
        </w:rPr>
        <w:t>“叙事者以作品主要人物的视角，带领读者跟随人物进入叙事情境”是对原文“叙事者带领读者与书中主要人物采取同一视角”“设身处地地进入叙事情境，主要人物变了，与之交融的叙事者和读者也随之改变视角的概括式转述。该转述与原文语意一致。故选项正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kern w:val="0"/>
          <w:sz w:val="21"/>
          <w:szCs w:val="21"/>
          <w:lang w:val="en-US" w:eastAsia="zh-CN" w:bidi="ar"/>
        </w:rPr>
        <w:t>二、具体式转述</w:t>
      </w:r>
      <w:r>
        <w:rPr>
          <w:rStyle w:val="6"/>
          <w:rFonts w:hint="eastAsia" w:ascii="宋体" w:hAnsi="宋体" w:eastAsia="宋体" w:cs="宋体"/>
          <w:kern w:val="0"/>
          <w:sz w:val="21"/>
          <w:szCs w:val="21"/>
          <w:lang w:val="en-US" w:eastAsia="zh-CN" w:bidi="ar"/>
        </w:rPr>
        <w:br w:type="textWrapping"/>
      </w:r>
      <w:r>
        <w:rPr>
          <w:rStyle w:val="6"/>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具体式转述，就是将原文中抽象概括的观点、结论性的内容用具体的事例加以表述的转述方式。从某种意义上讲，它是原文某一个概括性观点或结论的例证，在很多选项的表述中，具有对原文相关观点的阐释性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C00000"/>
          <w:kern w:val="0"/>
          <w:sz w:val="21"/>
          <w:szCs w:val="21"/>
          <w:lang w:val="en-US" w:eastAsia="zh-CN" w:bidi="ar"/>
        </w:rPr>
        <w:t>【关注点】</w:t>
      </w:r>
      <w:r>
        <w:rPr>
          <w:rFonts w:hint="eastAsia" w:ascii="宋体" w:hAnsi="宋体" w:eastAsia="宋体" w:cs="宋体"/>
          <w:kern w:val="0"/>
          <w:sz w:val="21"/>
          <w:szCs w:val="21"/>
          <w:lang w:val="en-US" w:eastAsia="zh-CN" w:bidi="ar"/>
        </w:rPr>
        <w:t>1．判断选项本身的内容是否符合原文意思。2．判断选项是否符合题干要求，选项中的具体材料是否能证明原文中的观点和结论。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【示例】</w:t>
      </w:r>
      <w:r>
        <w:rPr>
          <w:rFonts w:hint="eastAsia" w:ascii="宋体" w:hAnsi="宋体" w:eastAsia="宋体" w:cs="宋体"/>
          <w:kern w:val="0"/>
          <w:sz w:val="21"/>
          <w:szCs w:val="21"/>
          <w:lang w:val="en-US" w:eastAsia="zh-CN" w:bidi="ar"/>
        </w:rPr>
        <w:t>（2023·新高考I卷第3题）下列选项，最适合作为论据来支撑第二段观点的一项是（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A.“粮食优先”智库的工作人员塔尼娅·科森在谈到安第斯山藜麦种植者时表示：“坦率地说，他们厌倦了藜麦，因此开始购买其他食物。”</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B.加拿大《环球邮报》一则新闻的标题为“你对藜麦的爱越深，你对玻利维亚人和秘鲁人的伤害就越深”。</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C.制片人迈克尔·威尔科克斯专门为这个问题制作了一部纪录片，他说：“我见过一些反对食用藜麦的文字评论，实际上，停止消费才会真正伤害这些农民。”</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D.英国广播公司播音员埃文·戴维斯指出：“事实上，说谎常常是没有必要的。你可以在不使用任何谎言的情况下完成许多有效的欺骗。”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【原文】</w:t>
      </w:r>
      <w:r>
        <w:rPr>
          <w:rFonts w:hint="eastAsia" w:ascii="宋体" w:hAnsi="宋体" w:eastAsia="宋体" w:cs="宋体"/>
          <w:kern w:val="0"/>
          <w:sz w:val="21"/>
          <w:szCs w:val="21"/>
          <w:lang w:val="en-US" w:eastAsia="zh-CN" w:bidi="ar"/>
        </w:rPr>
        <w:t>（材料第2段）这种说法看似可信，被许多人认可，但是经济学家马克·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2004年到2013年，三个小组的生活水平都上升了，其中藜麦种植户家庭支出的增长速度是最快的。农民们正在变富，他们将这种新收入转化为支出又给周边民众带来了好处。那么藜麦消费量下降34%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【解析】</w:t>
      </w:r>
      <w:r>
        <w:rPr>
          <w:rFonts w:hint="eastAsia" w:ascii="宋体" w:hAnsi="宋体" w:eastAsia="宋体" w:cs="宋体"/>
          <w:kern w:val="0"/>
          <w:sz w:val="21"/>
          <w:szCs w:val="21"/>
          <w:lang w:val="en-US" w:eastAsia="zh-CN" w:bidi="ar"/>
        </w:rPr>
        <w:t>文本第二段最后说：“更加接近事实的解释是，秘鲁人和玻利维亚人只是想换换口味，吃点别的东西。”A项，“坦率地说，他们厌倦了藜麦，因此开始购买其他食物”的相关表述与原文内容最为贴切，适合作为论据来支撑第二段的观点。</w:t>
      </w:r>
      <w:r>
        <w:rPr>
          <w:rStyle w:val="6"/>
          <w:rFonts w:hint="eastAsia" w:ascii="宋体" w:hAnsi="宋体" w:eastAsia="宋体" w:cs="宋体"/>
          <w:kern w:val="0"/>
          <w:sz w:val="21"/>
          <w:szCs w:val="21"/>
          <w:lang w:val="en-US" w:eastAsia="zh-CN" w:bidi="ar"/>
        </w:rPr>
        <w:t>三、同义变式转述</w:t>
      </w:r>
      <w:r>
        <w:rPr>
          <w:rFonts w:hint="eastAsia" w:ascii="宋体" w:hAnsi="宋体" w:eastAsia="宋体" w:cs="宋体"/>
          <w:kern w:val="0"/>
          <w:sz w:val="21"/>
          <w:szCs w:val="21"/>
          <w:lang w:val="en-US" w:eastAsia="zh-CN" w:bidi="ar"/>
        </w:rPr>
        <w:t>同义变式转述，就是采用不同的语言形式对原文语句内容进行重新表述。这种转述也就是我们通常所说的“换一个说法”。同义变式包括：①因果倒置；②条件与结果转换；③变换主语重组句子；④长句与短句互变；等等。</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C00000"/>
          <w:kern w:val="0"/>
          <w:sz w:val="21"/>
          <w:szCs w:val="21"/>
          <w:lang w:val="en-US" w:eastAsia="zh-CN" w:bidi="ar"/>
        </w:rPr>
        <w:t>【关注点】</w:t>
      </w:r>
      <w:r>
        <w:rPr>
          <w:rStyle w:val="6"/>
          <w:rFonts w:hint="eastAsia" w:ascii="宋体" w:hAnsi="宋体" w:eastAsia="宋体" w:cs="宋体"/>
          <w:color w:val="C00000"/>
          <w:kern w:val="0"/>
          <w:sz w:val="21"/>
          <w:szCs w:val="21"/>
          <w:lang w:val="en-US" w:eastAsia="zh-CN" w:bidi="ar"/>
        </w:rPr>
        <w:br w:type="textWrapping"/>
      </w:r>
      <w:r>
        <w:rPr>
          <w:rStyle w:val="6"/>
          <w:rFonts w:hint="eastAsia" w:ascii="宋体" w:hAnsi="宋体" w:eastAsia="宋体" w:cs="宋体"/>
          <w:color w:val="C00000"/>
          <w:kern w:val="0"/>
          <w:sz w:val="21"/>
          <w:szCs w:val="21"/>
          <w:lang w:val="en-US" w:eastAsia="zh-CN" w:bidi="ar"/>
        </w:rPr>
        <w:t xml:space="preserve">    </w:t>
      </w:r>
      <w:r>
        <w:rPr>
          <w:rFonts w:hint="eastAsia" w:ascii="宋体" w:hAnsi="宋体" w:eastAsia="宋体" w:cs="宋体"/>
          <w:kern w:val="0"/>
          <w:sz w:val="21"/>
          <w:szCs w:val="21"/>
          <w:lang w:val="en-US" w:eastAsia="zh-CN" w:bidi="ar"/>
        </w:rPr>
        <w:t>1．注意对摘抄原文较多、结构形式类似的选项，不能盲目认同。</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2．注意对那些换了说法，换了表达形式，在原文中找不到相应词语和句子的选项，也不能轻易否定。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【示例】</w:t>
      </w:r>
      <w:r>
        <w:rPr>
          <w:rFonts w:hint="eastAsia" w:ascii="宋体" w:hAnsi="宋体" w:eastAsia="宋体" w:cs="宋体"/>
          <w:kern w:val="0"/>
          <w:sz w:val="21"/>
          <w:szCs w:val="21"/>
          <w:lang w:val="en-US" w:eastAsia="zh-CN" w:bidi="ar"/>
        </w:rPr>
        <w:t>（2022·新高考Ⅱ卷第2题A项）现有汉学书目的统计表明中国学者作为典籍翻译主体的比例并不高，这与我国学者进入典籍英译领域的时间相对较晚有关。</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【原文】</w:t>
      </w:r>
      <w:r>
        <w:rPr>
          <w:rFonts w:hint="eastAsia" w:ascii="宋体" w:hAnsi="宋体" w:eastAsia="宋体" w:cs="宋体"/>
          <w:kern w:val="0"/>
          <w:sz w:val="21"/>
          <w:szCs w:val="21"/>
          <w:lang w:val="en-US" w:eastAsia="zh-CN" w:bidi="ar"/>
        </w:rPr>
        <w:t>（材料一第1段）中国学者进入典籍英译领域时间相对较晚，据现有汉学书目统计，中国典籍译本绝大多数是由西方汉学家或独立、或在中国合作者帮助下完成的。</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2D54A0"/>
          <w:kern w:val="0"/>
          <w:sz w:val="21"/>
          <w:szCs w:val="21"/>
          <w:lang w:val="en-US" w:eastAsia="zh-CN" w:bidi="ar"/>
        </w:rPr>
        <w:t>【解析】</w:t>
      </w:r>
      <w:r>
        <w:rPr>
          <w:rFonts w:hint="eastAsia" w:ascii="宋体" w:hAnsi="宋体" w:eastAsia="宋体" w:cs="宋体"/>
          <w:kern w:val="0"/>
          <w:sz w:val="21"/>
          <w:szCs w:val="21"/>
          <w:lang w:val="en-US" w:eastAsia="zh-CN" w:bidi="ar"/>
        </w:rPr>
        <w:t>选项中“中国学者作为典籍翻译主体的比例并不高”是对原文“中国典籍译本绝大多数是由西方汉学家或独立、或在中国合作者帮助下完成的”的同义变式转述。该转述与原文语意一致。故选项正确。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C00000"/>
          <w:kern w:val="0"/>
          <w:sz w:val="21"/>
          <w:szCs w:val="21"/>
          <w:lang w:val="en-US" w:eastAsia="zh-CN" w:bidi="ar"/>
        </w:rPr>
        <w:t>【答题步骤】</w:t>
      </w:r>
      <w:r>
        <w:rPr>
          <w:rFonts w:hint="eastAsia" w:ascii="宋体" w:hAnsi="宋体" w:eastAsia="宋体" w:cs="宋体"/>
          <w:kern w:val="0"/>
          <w:sz w:val="21"/>
          <w:szCs w:val="21"/>
          <w:lang w:val="en-US" w:eastAsia="zh-CN" w:bidi="ar"/>
        </w:rPr>
        <w:t>第一步，审好题干。审准判断的性质，是选出“正确”选项，还是“不正确”选项，是“最准确”，还是“不合文意”。第二步，选定区间。选定区间即找到题干与选项在原文中的位置，通过与原文相关语句进行比较，作出准确的判断和选择。需说明的是，有的题干或选项只是针对一段（包括一个句子、一个词）而设，有的选项则是针对全文或文中的某些段落而设。第三步，比照分析。比照分析是将选项与原文相关内容比照，看是否有转述错误；与题干比照，看是否符合题干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color w:val="C00000"/>
          <w:kern w:val="0"/>
          <w:sz w:val="21"/>
          <w:szCs w:val="21"/>
          <w:lang w:val="en-US" w:eastAsia="zh-CN" w:bidi="ar"/>
        </w:rPr>
        <w:t>【注意事项】</w:t>
      </w:r>
      <w:r>
        <w:rPr>
          <w:rStyle w:val="6"/>
          <w:rFonts w:hint="eastAsia" w:ascii="宋体" w:hAnsi="宋体" w:eastAsia="宋体" w:cs="宋体"/>
          <w:color w:val="C00000"/>
          <w:kern w:val="0"/>
          <w:sz w:val="21"/>
          <w:szCs w:val="21"/>
          <w:lang w:val="en-US" w:eastAsia="zh-CN" w:bidi="ar"/>
        </w:rPr>
        <w:br w:type="textWrapping"/>
      </w:r>
      <w:r>
        <w:rPr>
          <w:rStyle w:val="6"/>
          <w:rFonts w:hint="eastAsia" w:ascii="宋体" w:hAnsi="宋体" w:eastAsia="宋体" w:cs="宋体"/>
          <w:color w:val="C00000"/>
          <w:kern w:val="0"/>
          <w:sz w:val="21"/>
          <w:szCs w:val="21"/>
          <w:lang w:val="en-US" w:eastAsia="zh-CN" w:bidi="ar"/>
        </w:rPr>
        <w:t xml:space="preserve">    </w:t>
      </w:r>
      <w:r>
        <w:rPr>
          <w:rFonts w:hint="eastAsia" w:ascii="宋体" w:hAnsi="宋体" w:eastAsia="宋体" w:cs="宋体"/>
          <w:kern w:val="0"/>
          <w:sz w:val="21"/>
          <w:szCs w:val="21"/>
          <w:lang w:val="en-US" w:eastAsia="zh-CN" w:bidi="ar"/>
        </w:rPr>
        <w:t>信息的理解、分析、推断类客观选择题时，要注意“两个区别”和“八种关系”。</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kern w:val="0"/>
          <w:sz w:val="21"/>
          <w:szCs w:val="21"/>
          <w:lang w:val="en-US" w:eastAsia="zh-CN" w:bidi="ar"/>
        </w:rPr>
        <w:t>一、两个区别。</w:t>
      </w:r>
      <w:r>
        <w:rPr>
          <w:rStyle w:val="6"/>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1．“正确”与“最准确”的区别。如果题干中出现了“正确（不正确）”这一要求，那么考生要明白该题要求选择的内容要么与文章中的信息完全一致（选择正确项），要么与文章中的信息有出入（选择错误项）。如果题干中出现了“最准确”这一要求，那么考生要明白，选项中的对某一概念的解说可能与原文的信息没有出入，但只有一个解说抓住了这一概念的本质内容，而这个解说就是最准确的。因而对于这类题，考生不能从信息的正误角度去答题。</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不属于”与“不符合文意”的区别。如果题干中出现了“不属于（属于）"这一要求，那么考生不能从信息的正误角度去答题。因为它的指向性十分明确，就是告诉考生，选项中的解说可能与原文的信息没有出入，但只有一个解说不符合（符合）题干要求，而这个解说就是要选择的答案。如果题干中出现了“不符合文意（符合文意）”这一要求，那么考生要找出内容与原文信息有出入的选项，而该选项就是要选择的答案。</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kern w:val="0"/>
          <w:sz w:val="21"/>
          <w:szCs w:val="21"/>
          <w:lang w:val="en-US" w:eastAsia="zh-CN" w:bidi="ar"/>
        </w:rPr>
        <w:t>二、八种关系。</w:t>
      </w:r>
      <w:r>
        <w:rPr>
          <w:rStyle w:val="6"/>
          <w:rFonts w:hint="eastAsia" w:ascii="宋体" w:hAnsi="宋体" w:eastAsia="宋体" w:cs="宋体"/>
          <w:kern w:val="0"/>
          <w:sz w:val="21"/>
          <w:szCs w:val="21"/>
          <w:lang w:val="en-US" w:eastAsia="zh-CN" w:bidi="ar"/>
        </w:rPr>
        <w:br w:type="textWrapping"/>
      </w:r>
      <w:r>
        <w:rPr>
          <w:rStyle w:val="6"/>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1．部分与整体。即命题者设计选项时故意漏掉限制性词语或混淆某些范围的界限，造成概念范围的扩大或缩小。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2．主要与次要。即命题者故意将主要的内容和次要的内容倒置。</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3．原因与结果。因果混乱一般有两种情况：一是因果颠倒，二是强加因果。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4．主观与客观。即命题者设计选项时，不尊重阅读材料中事物的客观性，故意夸大或缩小事物的功能和效用。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5．肯定与否定。即命题者有意将阅读材料中肯定的事物加以否定，或者将阅读材料中否定的事物加以肯定。</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6．已然与未然。即命题者故意把尚未发生的事情转述为既成事实。</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7．偶然与必然。即命题者故意把原文中的偶然说成往往，把可能的说法转述为必然的存在。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8．有与无。即命题者在设置选项时故意加入原文中没有的信息。</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kern w:val="0"/>
          <w:sz w:val="21"/>
          <w:szCs w:val="21"/>
          <w:lang w:val="en-US" w:eastAsia="zh-CN" w:bidi="ar"/>
        </w:rPr>
        <w:t>真题演练</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spacing w:val="0"/>
          <w:kern w:val="0"/>
          <w:sz w:val="21"/>
          <w:szCs w:val="21"/>
          <w:lang w:val="en-US" w:eastAsia="zh-CN" w:bidi="ar"/>
        </w:rPr>
        <w:t>（2024·新课标Ⅰ卷）阅读下面的文字，完成问题。</w:t>
      </w:r>
      <w:r>
        <w:rPr>
          <w:rStyle w:val="6"/>
          <w:rFonts w:hint="eastAsia" w:ascii="宋体" w:hAnsi="宋体" w:eastAsia="宋体" w:cs="宋体"/>
          <w:spacing w:val="0"/>
          <w:kern w:val="0"/>
          <w:sz w:val="21"/>
          <w:szCs w:val="21"/>
          <w:lang w:val="en-US" w:eastAsia="zh-CN" w:bidi="ar"/>
        </w:rPr>
        <w:br w:type="textWrapping"/>
      </w:r>
      <w:r>
        <w:rPr>
          <w:rStyle w:val="6"/>
          <w:rFonts w:hint="eastAsia" w:ascii="宋体" w:hAnsi="宋体" w:eastAsia="宋体" w:cs="宋体"/>
          <w:spacing w:val="0"/>
          <w:kern w:val="0"/>
          <w:sz w:val="21"/>
          <w:szCs w:val="21"/>
          <w:lang w:val="en-US" w:eastAsia="zh-CN" w:bidi="ar"/>
        </w:rPr>
        <w:t xml:space="preserve">    </w:t>
      </w:r>
      <w:r>
        <w:rPr>
          <w:rStyle w:val="6"/>
          <w:rFonts w:hint="eastAsia" w:ascii="宋体" w:hAnsi="宋体" w:eastAsia="宋体" w:cs="宋体"/>
          <w:kern w:val="0"/>
          <w:sz w:val="21"/>
          <w:szCs w:val="21"/>
          <w:lang w:val="en-US" w:eastAsia="zh-CN" w:bidi="ar"/>
        </w:rPr>
        <w:t>材料一：</w:t>
      </w:r>
      <w:r>
        <w:rPr>
          <w:rStyle w:val="6"/>
          <w:rFonts w:hint="eastAsia" w:ascii="宋体" w:hAnsi="宋体" w:eastAsia="宋体" w:cs="宋体"/>
          <w:kern w:val="0"/>
          <w:sz w:val="21"/>
          <w:szCs w:val="21"/>
          <w:lang w:val="en-US" w:eastAsia="zh-CN" w:bidi="ar"/>
        </w:rPr>
        <w:br w:type="textWrapping"/>
      </w:r>
      <w:r>
        <w:rPr>
          <w:rStyle w:val="6"/>
          <w:rFonts w:hint="eastAsia" w:ascii="宋体" w:hAnsi="宋体" w:eastAsia="宋体" w:cs="宋体"/>
          <w:kern w:val="0"/>
          <w:sz w:val="21"/>
          <w:szCs w:val="21"/>
          <w:lang w:val="en-US" w:eastAsia="zh-CN" w:bidi="ar"/>
        </w:rPr>
        <w:t xml:space="preserve">    </w:t>
      </w:r>
      <w:r>
        <w:rPr>
          <w:rFonts w:hint="eastAsia" w:ascii="宋体" w:hAnsi="宋体" w:eastAsia="宋体" w:cs="宋体"/>
          <w:kern w:val="0"/>
          <w:sz w:val="21"/>
          <w:szCs w:val="21"/>
          <w:lang w:val="en-US" w:eastAsia="zh-CN" w:bidi="ar"/>
        </w:rPr>
        <w:t>（四五）中国由劣势到平衡到优势，日本由优势到平衡到劣势，中国由防御到相持到反攻，日本由进攻到保守到退却——这就是中日战争的过程，中日战争的必然趋势。</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（四六）于是问题和结论是：中国会亡吗？答复：不会亡，最后胜利是中国的。中国能够速胜吗？答复：不能速胜，必须是持久战。这个结论是正确的吗？我以为是正确的。</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（四七）讲到这里，亡国论和妥协论者又将跑出来说：中国由劣势到平衡，需要有同日本相等的军力和经济力；由平衡到优势，需要有超过日本的军力和经济力；然而这是不可能的，因此上述结论是不正确的。</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四八）这就是所谓“唯武器论”，是战争问题中的机械论，是主观地和片面地看问题的意见。我们的意见与此相反，不但看到武器，而且看到人力。武器是战争的重要的因素，但不是决定的因素，决定的因素是人不是物。</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它不是优势，那末，掌握比较劣势的军力和经济力的中国，不就成了优势吗？没有疑义，中国只要坚持抗战和坚持统一战线，其军力和经济力是能够逐渐地加强的。而我们的敌人，经过长期战争和内外矛盾的削弱，其军力和经济力又必然要起相反的变化。在这种情况下，难道中国也不能变成优势吗？还不止此，目前我们不能把别国的军力和经济力大量地公开地算作自己方面的力量，难道将来也不能吗？如果日本的敌人不止中国一个，如果将来有一国或几国以其相当大量的军力和经济力公开地防御或攻击日本，公开地援助我们，那末，优势不更在我们一方面吗？日本是小国，其战争是退步的和野蛮的，其国际地位将益处于孤立；中国是大国，其战争是进步的和正义的，其国际地位将益处于多助。所有这些，经过长期发展，难道还不能使敌我优劣的形势确定地发生变化吗？（摘自毛泽东《论持久战》）</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Style w:val="6"/>
          <w:rFonts w:hint="eastAsia" w:ascii="宋体" w:hAnsi="宋体" w:eastAsia="宋体" w:cs="宋体"/>
          <w:kern w:val="0"/>
          <w:sz w:val="21"/>
          <w:szCs w:val="21"/>
          <w:lang w:val="en-US" w:eastAsia="zh-CN" w:bidi="ar"/>
        </w:rPr>
        <w:t>材料二：</w:t>
      </w:r>
      <w:r>
        <w:rPr>
          <w:rFonts w:hint="eastAsia" w:ascii="宋体" w:hAnsi="宋体" w:eastAsia="宋体" w:cs="宋体"/>
          <w:kern w:val="0"/>
          <w:sz w:val="21"/>
          <w:szCs w:val="21"/>
          <w:lang w:val="en-US" w:eastAsia="zh-CN" w:bidi="ar"/>
        </w:rPr>
        <w:t>1938年5月，毛泽东发表著名的《论持久战》，系统阐述了关于持久战的战略思想。首先，毛泽东分析了中国实施持久战的外部原因。他说：“中日战争不是任何别的战争，乃是半殖民地半封建的中国和帝国主义的日本之间在二十世纪三十年代进行的一个决死的战争。”他列举了中日双方“互相反对”的四个特点。除战争的正义、非正义，以及与此相关的寡助、多助问题外，他特别强调了敌强我弱和敌小我大的问题。日本的强，表现在它的军力、经济力和政治组织力，这就决定了中国的抗日战争不能很快取得胜利。日本的小，表现在国度小，其人力、军力、财力、物力均经不起长期战争的消耗，这就决定了中国可以通过持久战而最终打败日本。</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其次，毛泽东分析了中国实施持久战的内部条件。这个条件是什么？简单地说，就是把已经发动的抗战发展为全面的全民族的抗战。毛泽东以“兵民是胜利之本”为标题，专门论述了全面抗战和全民族抗战的观点。关于军队，他强调要把政治精神贯注于军队之中，这样才能激发官兵最大限度的抗战热忱。关于民众，他提出“战争的伟力之最深厚的根源，存在于民众之中”。共产党一直把“放手发动群众，壮大人民力量”作为自己的抗战路线，人民战争理论的科学性也得到了广泛印证。</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以毛泽东为首的中国共产党人，不仅提出了抗日持久战战略，而且具体阐释了实施抗日持久战的方法。毛泽东指出，在中国大而弱、日本小而强的情况下敌人可以占地甚广，却在占领地留下很多空虚的地方，“因此抗日游击战争就主要地不是在内线配合正规军的战役作战，而是在外线单独作战”。毛泽东还具体分析了游击战的战略内容、游击战与正规战的配合等问题。在这一思想指导下，共产党领导的军队在敌后广泛展开游击战争，卓有成效地牵制与消耗日军，发挥了巨大战略作用。</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有一种说法，认为抗日持久战的思想不是毛泽东最早提出的。这种说法主要依据蒋百里、陈诚等人的言论，蒋介石也有过“持久消耗战”的言论。这种认识都源于一个客观存在，即中国是一个落后大国，日本是一个先进小国。承认这个客观存在的人，并不需要特别的先见之明，就会得出中日战争将是持久战的结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但是，仅仅看到由客观条件造成的抗日战争的持久性，还远远不是抗日持久战的战略思想。蒋介石等人缺乏对中国与世界关系以及世界格局演变的辩证思考，因此他们对所谓“持久”的把握往往脱离实际，盲目地寄希望于西方国家的调停或干预。而中国共产党的持久战思想，是建立在对与战争相关的一切外部与内部复杂因素进行深刻分析的基础之上的，对于战争不同阶段的关系、战略持久与战役速决的关系等，都有完整的科学分析。因此它的持久战战略，既不会因为一时顺利而幻想“速胜”，也不会因为一时挫折而失去必胜的信心。（摘编自荣维木《中国共产党抗日持久战的战略与实践》）</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1．下列对材料相关内容的理解和分析，不正确的一项是（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A．《论持久战》在分析抗战走势时，并未局限于中日两国，而是展现出对世界整体局势变化的宏观把握。</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B．落后大国面对先进小国的侵略，不可能速胜，必然要经历由劣势到平衡、由平衡到优势的持久战争过程。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C．“不但看到武器，而且看到人力”，指在承认军力和经济力差距的前提下，相信人力和人心才是胜利之本。</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D．中国共产党的抗日持久战思想不只体现在判断抗战将会长久，更体现在对战争走向作出了全面科学的分析。</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2．根据材料内容，下列说法不正确的一项是（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A．日本的军力和经济力并不占优势，因为它们仅仅掌握在日本少数人的手中。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B．抗日游击战要更多承担外线单独作战的任务，这是当时战争的客观形势决定的。</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C．抗战整体进程是持久的，不过具体到某一场战役，也可根据实际情况速战速决。</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D．中国共产党提出的抗日持久战相信得道多助，也愿意接受国际力量的援助。</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C00000"/>
          <w:spacing w:val="0"/>
          <w:kern w:val="0"/>
          <w:sz w:val="21"/>
          <w:szCs w:val="21"/>
          <w:lang w:val="en-US" w:eastAsia="zh-CN" w:bidi="ar"/>
        </w:rPr>
        <w:t>答案与解析</w:t>
      </w:r>
      <w:r>
        <w:rPr>
          <w:rStyle w:val="6"/>
          <w:rFonts w:hint="eastAsia" w:ascii="宋体" w:hAnsi="宋体" w:eastAsia="宋体" w:cs="宋体"/>
          <w:color w:val="C00000"/>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1．</w:t>
      </w:r>
      <w:r>
        <w:rPr>
          <w:rFonts w:hint="eastAsia" w:ascii="宋体" w:hAnsi="宋体" w:eastAsia="宋体" w:cs="宋体"/>
          <w:kern w:val="0"/>
          <w:sz w:val="21"/>
          <w:szCs w:val="21"/>
          <w:lang w:val="en-US" w:eastAsia="zh-CN" w:bidi="ar"/>
        </w:rPr>
        <w:t>B【解析】“必然要经历由劣势到平衡、由平衡到优势的持久战争过程”错误，以偏概全，由材料一第一段“中国由劣势到平衡到优势……这就是中日战争的过程，中日战争的必然趋势”可知，“中日战争的必然趋势”不代表所有“落后大国面对先进小国的侵略”的必然趋势。</w:t>
      </w:r>
      <w:r>
        <w:rPr>
          <w:rFonts w:hint="eastAsia" w:ascii="宋体" w:hAnsi="宋体" w:eastAsia="宋体" w:cs="宋体"/>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2．A【解析】“日本的军力和经济力并不占优势，因为……”错误，材料一第五段提出日本劣势的理由是“力量对比……而且是人力和人心的对比”，并进一步提出一个观点“军力和经济力是要人去掌握的”，并进行假使假设“如果中国……，那么，日本少数人……”，在删掉大前提的情况下，分析“日本的军力和经济力并不占优势”，属于断章取义、强加因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kern w:val="0"/>
          <w:sz w:val="21"/>
          <w:szCs w:val="21"/>
          <w:lang w:val="en-US" w:eastAsia="zh-CN" w:bidi="ar"/>
        </w:rPr>
        <w:t>练 习</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FF0000"/>
          <w:spacing w:val="0"/>
          <w:kern w:val="0"/>
          <w:sz w:val="21"/>
          <w:szCs w:val="21"/>
          <w:lang w:val="en-US" w:eastAsia="zh-CN" w:bidi="ar"/>
        </w:rPr>
        <w:t>（熟文生巧）</w:t>
      </w:r>
      <w:r>
        <w:rPr>
          <w:rStyle w:val="6"/>
          <w:rFonts w:hint="eastAsia" w:ascii="宋体" w:hAnsi="宋体" w:eastAsia="宋体" w:cs="宋体"/>
          <w:spacing w:val="0"/>
          <w:kern w:val="0"/>
          <w:sz w:val="21"/>
          <w:szCs w:val="21"/>
          <w:lang w:val="en-US" w:eastAsia="zh-CN" w:bidi="ar"/>
        </w:rPr>
        <w:t>阅读下面的文字，完成问题。</w:t>
      </w:r>
      <w:r>
        <w:rPr>
          <w:rStyle w:val="6"/>
          <w:rFonts w:hint="eastAsia" w:ascii="宋体" w:hAnsi="宋体" w:eastAsia="宋体" w:cs="宋体"/>
          <w:spacing w:val="0"/>
          <w:kern w:val="0"/>
          <w:sz w:val="21"/>
          <w:szCs w:val="21"/>
          <w:lang w:val="en-US" w:eastAsia="zh-CN" w:bidi="ar"/>
        </w:rPr>
        <w:br w:type="textWrapping"/>
      </w:r>
      <w:r>
        <w:rPr>
          <w:rStyle w:val="6"/>
          <w:rFonts w:hint="eastAsia" w:ascii="宋体" w:hAnsi="宋体" w:eastAsia="宋体" w:cs="宋体"/>
          <w:spacing w:val="0"/>
          <w:kern w:val="0"/>
          <w:sz w:val="21"/>
          <w:szCs w:val="21"/>
          <w:lang w:val="en-US" w:eastAsia="zh-CN" w:bidi="ar"/>
        </w:rPr>
        <w:t xml:space="preserve">    材料一：</w:t>
      </w:r>
      <w:r>
        <w:rPr>
          <w:rFonts w:hint="eastAsia" w:ascii="宋体" w:hAnsi="宋体" w:eastAsia="宋体" w:cs="宋体"/>
          <w:spacing w:val="0"/>
          <w:kern w:val="0"/>
          <w:sz w:val="21"/>
          <w:szCs w:val="21"/>
          <w:lang w:val="en-US" w:eastAsia="zh-CN" w:bidi="ar"/>
        </w:rPr>
        <w:t>“修辞立其诚”，是《易传·文言》的一句话。这句话虽然是两千年以前讲的，现在仍应加以肯定，仍应承认这是发言著论写文章的一个原则。</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立其诚”即是坚持真实性。诚者，实也，真也。现代所谓真，古代儒家谓之为“诚”。“立其诚”可以说包括三层含义：一是名实一致，二是言行一致，三是表里一致。名实一致即是言辞或命题与客观实际的一致。一般言辞的内容包括许多命题。哲学命题与科学命题都是表示客观事实或客观规律的。哲学命题与科学命题都可称为理论命题，理论命题符合于客观实际，就是真理的揭示。文学不是表示客观事实或客观规律的，然而也必须对于事物现象的本质有所显示，才能够感动人心。</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言行一致亦即理论与实践一致，思想与行动一致。浅言之，即一个人的言论与他的行为一致；深言之，即学说理论与社会实践一致。古语说“听其言而观其行”，听一个人的言论还要看他的行为是否符合他的言论。实践是检验真理的标准。与社会实践相符合的，才能称为真理。</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表里一致即心口一致，口中所说的与心中所想的应该一致。如果口说的是一套，心里所想的却是另一套，是谓说假话，是最明显的不诚。“修辞立其诚”，首先要表达自己的真实思想。</w:t>
      </w:r>
      <w:r>
        <w:rPr>
          <w:rFonts w:hint="eastAsia" w:ascii="宋体" w:hAnsi="宋体" w:eastAsia="宋体" w:cs="宋体"/>
          <w:spacing w:val="0"/>
          <w:kern w:val="0"/>
          <w:sz w:val="21"/>
          <w:szCs w:val="21"/>
          <w:lang w:val="en-US" w:eastAsia="zh-CN" w:bidi="ar"/>
        </w:rPr>
        <w:br w:type="textWrapping"/>
      </w:r>
    </w:p>
    <w:p w14:paraId="122CCF36">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left="420" w:leftChars="200" w:right="0" w:firstLine="840" w:firstLineChars="4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学说、言论、文章，都有一个诚伪问题。</w:t>
      </w:r>
    </w:p>
    <w:p w14:paraId="43CC2D69">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left="420" w:leftChars="200" w:right="0" w:firstLine="840" w:firstLineChars="4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哲学与科学的目的在于追求真理，追求对于世界的正确认识。人在观察现象的时候，往往表现一定的主体性，在认识中含有一定的主观因素。但是，追求真理就应力求避免主观的干扰。《管子》书的《心术上》提出所谓“静因之道”。《心术上》说：“因也者，无益无损也。……因也者，舍己而以物为法者也。”这是说，在认识外物的时候不要对于外物有所损益，力求认识外物的本来面目。列宁论“辩证法的要素”，举出十六条，第一条是“观察的客观性”，这是唯物主义方法的基本原则。</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多年以来，人们强调主体性的重要，这是正确的。但是，发挥主体性，应以认识的客观性为前提。这里有一个改造世界与认识世界的关系问题。人类的主体性，主要在于能改造世界，但改造世界应以正确的认识为依据。只有正确地认识世界，才能有效地改造世界。有时在改造世界的过程中也能加深对于世界的认识，但是对于世界的正确认识还是改造世界的基本条件。</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修辞立其诚”，包含端正学风的问题。据《汉书·儒林传》记载，齐诗的经师辕固曾对公孙弘说：“务正学以言，无曲学以阿世。”所谓曲学阿世即是哗众取宠，曲解经典的原义以讨好于时尚，也就是背离了原则而顺风转舵，这就违反了追求真理的学术宗旨。</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修辞立其诚”应是端正学风的首要准则。汉代经师所尊崇的是儒家的原则，我们今天则应强调社会主义的基本原则。揭示客观真理确非容易，但是表达自己的真实思想应该并非难事。然而，千百年来，由于世事的错综纷繁，说真话、讲实话，却不是容易做到的。人们常常把真实的思想感情隐藏起来。这是复杂的不正常的社会关系所造成的人心的扭曲。然而，把自己的真实见解表达出来，这应是“修辞立其诚”的起码要求。（摘编自张岱年《修辞立其诚》）</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 xml:space="preserve">    </w:t>
      </w:r>
      <w:r>
        <w:rPr>
          <w:rStyle w:val="6"/>
          <w:rFonts w:hint="eastAsia" w:ascii="宋体" w:hAnsi="宋体" w:eastAsia="宋体" w:cs="宋体"/>
          <w:spacing w:val="0"/>
          <w:kern w:val="0"/>
          <w:sz w:val="21"/>
          <w:szCs w:val="21"/>
          <w:lang w:val="en-US" w:eastAsia="zh-CN" w:bidi="ar"/>
        </w:rPr>
        <w:t>材料二：</w:t>
      </w:r>
      <w:r>
        <w:rPr>
          <w:rFonts w:hint="eastAsia" w:ascii="宋体" w:hAnsi="宋体" w:eastAsia="宋体" w:cs="宋体"/>
          <w:spacing w:val="0"/>
          <w:kern w:val="0"/>
          <w:sz w:val="21"/>
          <w:szCs w:val="21"/>
          <w:lang w:val="en-US" w:eastAsia="zh-CN" w:bidi="ar"/>
        </w:rPr>
        <w:t>党八股的第一条罪状是：空话连篇，言之无物。我们有些同志欢喜写长文章，但是没有什么内容，真是“懒婆娘的裹脚，又长又臭”。为什么一定要写得那么长，又那么空空洞洞的呢?只有一种解释，就是下决心不要群众看。因为长而且空，群众见了就摇头，哪里还肯看下去呢?只好去欺负幼稚的人，在他们中间散布坏影响，造成坏习惯。去年六月二十二日，苏联进行那么大的反侵略战争，斯大林在七月三日发表了一篇演说，还只有我们《解放日报》一篇社论那样长。要是我们的老爷写起来，那就不得了，起码得有几万字。现在是在战争的时期，我们应该研究一下文章怎样写得短些，写得精粹些。延安虽然还没有战争，但军队天天在前方打仗，后方也唤工作忙，文章太长了，有谁来看呢?有些同志在前方也喜欢写长报告。他们辛辛苦苦地写了，送来了，其目的是要我们看的。可是怎么敢看呢?长而空不好，短而空就好吗?也不好。我们应当禁绝一切空话。但是主要的和首先的任务，是把那些又长又臭的懒婆娘的裹脚，赶快扔到垃圾桶里去。或者有人要说：《资本论》不是很长的吗?那又怎么办?这是好办的，看下去就是了。俗话说：“到什么山上唱什么歌。”又说：“看菜吃饭，量体裁衣。”我们无论做什么事都要看情形办理，文章和演说也是这样。我们反对的是空话连篇言之无物的八股调，不是说任何东西都以短为好。战争时期固然需要短文章，但尤其需要有内容的文章。最不应该、最要反对的是言之无物的文章。演说也是一样，空话连篇言之无物的演说，是必须停止的。（摘编自毛泽东《反对党八股》）</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1．下列对材料相关内容的理解和分析不正确的一项是（  ）</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A．“修辞立其诚”在当今仍有价值，“诚”则是指真，“立其诚”则是要坚持真实性。B．人类正确地认识世界，才能有效地改造世界，有时在改造世界中又能加深对世界的认识。</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C．党八股文第一条罪状是空话连篇，言之无物。我们主要和首先的任务是禁绝一切空话。</w:t>
      </w:r>
    </w:p>
    <w:p w14:paraId="68626A0C">
      <w:pPr>
        <w:keepNext w:val="0"/>
        <w:keepLines w:val="0"/>
        <w:pageBreakBefore w:val="0"/>
        <w:widowControl/>
        <w:numPr>
          <w:ilvl w:val="0"/>
          <w:numId w:val="2"/>
        </w:numPr>
        <w:suppressLineNumbers w:val="0"/>
        <w:kinsoku/>
        <w:wordWrap/>
        <w:overflowPunct/>
        <w:topLinePunct w:val="0"/>
        <w:autoSpaceDN/>
        <w:bidi w:val="0"/>
        <w:adjustRightInd/>
        <w:snapToGrid/>
        <w:spacing w:beforeAutospacing="0" w:afterAutospacing="0" w:line="440" w:lineRule="exact"/>
        <w:ind w:left="420" w:leftChars="200" w:right="0" w:firstLine="840" w:firstLineChars="4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文章的长短不是一定的，而是服务内容的需要，就如俗语说的：“看菜吃饭，量体裁衣。”</w:t>
      </w:r>
      <w:r>
        <w:rPr>
          <w:rFonts w:hint="eastAsia" w:ascii="宋体" w:hAnsi="宋体" w:eastAsia="宋体" w:cs="宋体"/>
          <w:spacing w:val="0"/>
          <w:kern w:val="0"/>
          <w:sz w:val="21"/>
          <w:szCs w:val="21"/>
          <w:lang w:val="en-US" w:eastAsia="zh-CN" w:bidi="ar"/>
        </w:rPr>
        <w:br w:type="textWrapping"/>
      </w:r>
      <w:r>
        <w:rPr>
          <w:rFonts w:hint="eastAsia" w:ascii="宋体" w:hAnsi="宋体" w:eastAsia="宋体" w:cs="宋体"/>
          <w:spacing w:val="0"/>
          <w:kern w:val="0"/>
          <w:sz w:val="21"/>
          <w:szCs w:val="21"/>
          <w:lang w:val="en-US" w:eastAsia="zh-CN" w:bidi="ar"/>
        </w:rPr>
        <w:t>2．根据材料内容，下列说法正确的一项是（  ）</w:t>
      </w:r>
    </w:p>
    <w:p w14:paraId="66FD1B22">
      <w:pPr>
        <w:keepNext w:val="0"/>
        <w:keepLines w:val="0"/>
        <w:pageBreakBefore w:val="0"/>
        <w:widowControl/>
        <w:numPr>
          <w:ilvl w:val="0"/>
          <w:numId w:val="3"/>
        </w:numPr>
        <w:suppressLineNumbers w:val="0"/>
        <w:kinsoku/>
        <w:wordWrap/>
        <w:overflowPunct/>
        <w:topLinePunct w:val="0"/>
        <w:autoSpaceDN/>
        <w:bidi w:val="0"/>
        <w:adjustRightInd/>
        <w:snapToGrid/>
        <w:spacing w:beforeAutospacing="0" w:afterAutospacing="0" w:line="440" w:lineRule="exact"/>
        <w:ind w:right="0" w:rightChars="0"/>
        <w:jc w:val="left"/>
        <w:rPr>
          <w:rStyle w:val="6"/>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 xml:space="preserve">材料一强调为文要真，材料二强调为文要言之有物，都从为文的道理引申到做人的道理。B．哲学和科学都能揭示客观规律，文学不表现客观规律，所以文学不符合名实一致的要求。C．“静因之道”与列宁的“辩证法要素”都认为，要彻底避免主观因素对客观世界的干扰。D．材料二中“懒婆娘的裹脚”是表象，结果是群众不想看，危害是散布坏影响造成坏习惯。  </w:t>
      </w:r>
      <w:r>
        <w:rPr>
          <w:rStyle w:val="6"/>
          <w:rFonts w:hint="eastAsia" w:ascii="宋体" w:hAnsi="宋体" w:eastAsia="宋体" w:cs="宋体"/>
          <w:color w:val="FF0000"/>
          <w:spacing w:val="0"/>
          <w:kern w:val="0"/>
          <w:sz w:val="21"/>
          <w:szCs w:val="21"/>
          <w:lang w:val="en-US" w:eastAsia="zh-CN" w:bidi="ar"/>
        </w:rPr>
        <w:t>（新题模拟）</w:t>
      </w:r>
      <w:r>
        <w:rPr>
          <w:rStyle w:val="6"/>
          <w:rFonts w:hint="eastAsia" w:ascii="宋体" w:hAnsi="宋体" w:eastAsia="宋体" w:cs="宋体"/>
          <w:spacing w:val="0"/>
          <w:kern w:val="0"/>
          <w:sz w:val="21"/>
          <w:szCs w:val="21"/>
          <w:lang w:val="en-US" w:eastAsia="zh-CN" w:bidi="ar"/>
        </w:rPr>
        <w:t>阅读下面的文字，完成问题。</w:t>
      </w:r>
    </w:p>
    <w:p w14:paraId="701CE1E9">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firstLine="422" w:firstLineChars="200"/>
        <w:jc w:val="left"/>
        <w:rPr>
          <w:rFonts w:hint="eastAsia" w:ascii="宋体" w:hAnsi="宋体" w:eastAsia="宋体" w:cs="宋体"/>
          <w:spacing w:val="0"/>
          <w:kern w:val="0"/>
          <w:sz w:val="21"/>
          <w:szCs w:val="21"/>
          <w:lang w:val="en-US" w:eastAsia="zh-CN" w:bidi="ar"/>
        </w:rPr>
      </w:pPr>
      <w:r>
        <w:rPr>
          <w:rStyle w:val="6"/>
          <w:rFonts w:hint="eastAsia" w:ascii="宋体" w:hAnsi="宋体" w:eastAsia="宋体" w:cs="宋体"/>
          <w:spacing w:val="0"/>
          <w:kern w:val="0"/>
          <w:sz w:val="21"/>
          <w:szCs w:val="21"/>
          <w:lang w:val="en-US" w:eastAsia="zh-CN" w:bidi="ar"/>
        </w:rPr>
        <w:t>材料一：</w:t>
      </w:r>
      <w:r>
        <w:rPr>
          <w:rFonts w:hint="eastAsia" w:ascii="宋体" w:hAnsi="宋体" w:eastAsia="宋体" w:cs="宋体"/>
          <w:spacing w:val="0"/>
          <w:kern w:val="0"/>
          <w:sz w:val="21"/>
          <w:szCs w:val="21"/>
          <w:lang w:val="en-US" w:eastAsia="zh-CN" w:bidi="ar"/>
        </w:rPr>
        <w:t>回顾一百多年来中国电影创作发展的历程，不少优秀影片的创作者往往在创作、拍摄时巧妙运用中国“艺术智慧”和“美学智慧”，从而使这些影片体现了中国电影的主要艺术特质，显示出独具特色的民族化美学风格，其成功的经验应该深入总结和大力倡导，这对于中国电影学派的建构和发展无疑是十分重要的。</w:t>
      </w:r>
    </w:p>
    <w:p w14:paraId="2BD0C6CA">
      <w:pPr>
        <w:keepNext w:val="0"/>
        <w:keepLines w:val="0"/>
        <w:pageBreakBefore w:val="0"/>
        <w:widowControl/>
        <w:numPr>
          <w:ilvl w:val="0"/>
          <w:numId w:val="4"/>
        </w:numPr>
        <w:suppressLineNumbers w:val="0"/>
        <w:kinsoku/>
        <w:wordWrap/>
        <w:overflowPunct/>
        <w:topLinePunct w:val="0"/>
        <w:autoSpaceDN/>
        <w:bidi w:val="0"/>
        <w:adjustRightInd/>
        <w:snapToGrid/>
        <w:spacing w:beforeAutospacing="0" w:afterAutospacing="0" w:line="440" w:lineRule="exact"/>
        <w:ind w:right="0" w:rightChars="0" w:firstLine="420" w:firstLineChars="2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注重追求“美”与“善”的统一。众所周知，艺术当然要表现真善美。但是中国的美学和艺术与西方的美学和艺术在这方面却有一些差异。正如有的学者所说：“人类都在追求真善美，但是中国的美学和中国的艺术更多的追求美和善（善就是伦理）的统一，更加强调艺术的伦理价值；而西方的美学和西方的艺术更多的追求美和真的统一，更加强调艺术的认识价值。”由于长期以来“尽美”又“尽善”的美学观和艺术观构成了中华民族的民族文化心理，所以“善”即为“美”，“恶”即为“丑”的美学观念也早已深入人心，并直接影响了艺术创作与艺术鉴赏。在中国电影发展史上，这种美学观念和艺术观念也具体体现在国产电影的创作拍摄之中。</w:t>
      </w:r>
    </w:p>
    <w:p w14:paraId="10E8126F">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firstLine="420" w:firstLineChars="200"/>
        <w:jc w:val="left"/>
        <w:rPr>
          <w:rFonts w:hint="eastAsia" w:ascii="宋体" w:hAnsi="宋体" w:eastAsia="宋体" w:cs="宋体"/>
          <w:sz w:val="21"/>
          <w:szCs w:val="21"/>
        </w:rPr>
      </w:pPr>
      <w:r>
        <w:rPr>
          <w:rFonts w:hint="eastAsia" w:ascii="宋体" w:hAnsi="宋体" w:eastAsia="宋体" w:cs="宋体"/>
          <w:spacing w:val="0"/>
          <w:kern w:val="0"/>
          <w:sz w:val="21"/>
          <w:szCs w:val="21"/>
          <w:lang w:val="en-US" w:eastAsia="zh-CN" w:bidi="ar"/>
        </w:rPr>
        <w:t>二、注重表现世俗化的民众生活。与许多西方电影热衷于描写宗教题材和宗教故事不同，中国电影从一开始就着重表现普通民众世俗化的日常生活。电影工作者注重从芸芸众生世俗化的现实生活中选择题材、汲取营养、获取灵感、塑造人物；不少影片着力描写普通人悲欢离合的生活状况及人生追求，力求在日常平凡生活的艺术描绘中表达创作者对社会和人生的看法、见解。在题材内容、人物形象、类型样式和美学风格等方面均较好的体现了多样化的艺术特点，通过各种普通人的生活经历和命运波折，从各个不同的侧面真切的反映了时代变革和社会发展的状况，“用我们自己的声音唱自己的歌”“流自己的泪”，从而满足了广大观众多元化的审美娱乐需求。由此也充分证明了现实主义电影创作旺盛的美学生命力，以及“以人民为中心”的电影创作的重要性和必要性。中国电影百年的各个历史阶段的各类影片均注重在对日常平凡的世俗化生活描写中，生动的揭示时代和社会影响普通民众生活的各种因素，展现新的社会景观和人文景观，并通过各种普通人的命运和情感变迁，从一个侧面反映时代和社会的发展状况，真切的表达创作者对此的评价与看法，由此引起广大观众的共情共鸣，赢得他们的喜爱和欢迎。如今，虽然中国电影在民族化美学风格建立方面已经取得了很好的成绩，产生了较大的影响，但是，在国产电影创作中如何更好的运用中国“艺术智慧”和“美学智慧”，使影片能充分凸显中华文化和中华美学的内在意蕴，并营造更加鲜明的民族化美学风格，这是需要电影工作者不断思考与探索的问题。（摘编自周斌《用“中国智慧”营造国产影片的民族化美学风格》）</w:t>
      </w:r>
    </w:p>
    <w:p w14:paraId="1EFD4448">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firstLine="422" w:firstLineChars="200"/>
        <w:jc w:val="left"/>
        <w:rPr>
          <w:rFonts w:hint="eastAsia" w:ascii="宋体" w:hAnsi="宋体" w:eastAsia="宋体" w:cs="宋体"/>
          <w:spacing w:val="0"/>
          <w:kern w:val="0"/>
          <w:sz w:val="21"/>
          <w:szCs w:val="21"/>
          <w:lang w:val="en-US" w:eastAsia="zh-CN" w:bidi="ar"/>
        </w:rPr>
      </w:pPr>
      <w:r>
        <w:rPr>
          <w:rStyle w:val="6"/>
          <w:rFonts w:hint="eastAsia" w:ascii="宋体" w:hAnsi="宋体" w:eastAsia="宋体" w:cs="宋体"/>
          <w:spacing w:val="0"/>
          <w:kern w:val="0"/>
          <w:sz w:val="21"/>
          <w:szCs w:val="21"/>
          <w:lang w:val="en-US" w:eastAsia="zh-CN" w:bidi="ar"/>
        </w:rPr>
        <w:t>材料二：</w:t>
      </w:r>
      <w:r>
        <w:rPr>
          <w:rFonts w:hint="eastAsia" w:ascii="宋体" w:hAnsi="宋体" w:eastAsia="宋体" w:cs="宋体"/>
          <w:spacing w:val="0"/>
          <w:kern w:val="0"/>
          <w:sz w:val="21"/>
          <w:szCs w:val="21"/>
          <w:lang w:val="en-US" w:eastAsia="zh-CN" w:bidi="ar"/>
        </w:rPr>
        <w:t>在东西方文明激烈碰撞的当下，中华民族对自身文化特异性的追问比以往任何时候都更为迫切。“中国电影学派”的理论构建与当下中国电影对民族化品格的实践探索都是这种追问在电影领域的体现。近年来，中国电影深深扎根于鲜活的现实并传达温情和谐的伦理之境，不仅激发了深具民族特色的创造力，也给新时代本土电影温暖现实主义创作理念的探索提供了民族化的维度。</w:t>
      </w:r>
    </w:p>
    <w:p w14:paraId="0130147C">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firstLine="420" w:firstLineChars="2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在鲜活日常中传达本民族的生命实践。20世纪八九十年代，在中国电影新浪潮中出现的诸多“民族预言”，一方面，在全球化狂飙中成为中国文化软实力的标志性符号；另一方面，因其中某些奇观化民俗——如“颠轿”“挡棺”“点灯—封灯”等，受到一些电影研究者的批评。近年来中国电影的创作实践与二十世纪八九十年代奇观化的“民俗事象”及其空间构建不同的是，在充满烟火味的日常空间里呈现具有时代气息的底层叙事，成为近年来中国电影的一种现象级的潮流。《狗十三》以一个初中生李玩的伤痛与成长架构全局，那旱冰场带有眩晕感的运动镜头、狭小公寓的锅碗瓢盆、吠声此起彼伏的流浪狗收容所，让少年心事附着了人间烟火的质感；《爆裂无声》里的哑巴矿工张保民寻子事件在矿场、羊肉铺子、牧羊场等场景中展开，于空旷辽远中流淌着粗粝而富有力量的情感。还有《无名之辈》《少年的你》……无不以真实的百姓日常为底色铺陈全篇。这些影片既摒弃了充满东方浪漫想象的民俗奇观，也不刻意的展开跨国的视觉旅行。影片中那些满面灰尘的小人物，在嘈杂而真实的市井中行走，或悲或喜，或洒脱或无奈。不猎奇、不迎合，是中国电影人经过一次又一次文化碰撞之后从容而自信的姿态。而这些影片口碑与票房的收获，进一步表现中国电影有能力在一种奇观化的情调之外，进行真实自我的银幕书写，在他们那里，民族性并不一定意味着重返古典或展示国粹，普通民众的每一个鲜活的当下都与之有同构关系。</w:t>
      </w:r>
    </w:p>
    <w:p w14:paraId="1A2DBEBF">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firstLine="420" w:firstLineChars="2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（摘编自潘汝《中国电影民族化品格书写，越现实越温暖》）</w:t>
      </w:r>
    </w:p>
    <w:p w14:paraId="050D2B43">
      <w:pPr>
        <w:keepNext w:val="0"/>
        <w:keepLines w:val="0"/>
        <w:pageBreakBefore w:val="0"/>
        <w:widowControl/>
        <w:numPr>
          <w:ilvl w:val="0"/>
          <w:numId w:val="1"/>
        </w:numPr>
        <w:suppressLineNumbers w:val="0"/>
        <w:kinsoku/>
        <w:wordWrap/>
        <w:overflowPunct/>
        <w:topLinePunct w:val="0"/>
        <w:autoSpaceDN/>
        <w:bidi w:val="0"/>
        <w:adjustRightInd/>
        <w:snapToGrid/>
        <w:spacing w:beforeAutospacing="0" w:afterAutospacing="0" w:line="440" w:lineRule="exact"/>
        <w:ind w:left="0" w:leftChars="0" w:right="0" w:rightChars="0" w:firstLine="420" w:firstLineChars="20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下列对材料相关内容的理解和分析，不正确的一项是（  ）</w:t>
      </w:r>
    </w:p>
    <w:p w14:paraId="3B715199">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A.百年来，中国电影的创作者在创作、拍摄时都运用了“中国智慧”，从而使影片显示了独具特色的民族化美学风格。</w:t>
      </w:r>
    </w:p>
    <w:p w14:paraId="25A97A16">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B.中国美学和艺术与西方美学和艺术在表现真善美这方面有差异，中国更多追求“美”和“善”的统一，更强调伦理价值</w:t>
      </w:r>
    </w:p>
    <w:p w14:paraId="0973A0DF">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C．中国电影深深扎根于鲜活的现实，并传达温情和谐的伦理之境，这是中华民族对自身文化特异性的追问的体现。</w:t>
      </w:r>
    </w:p>
    <w:p w14:paraId="73B605D3">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D．二十世纪八九十年代的中国电影中诸多的“民族预言”受到一些电影研究者的批评，因为它们其中有些奇观化民俗。</w:t>
      </w:r>
    </w:p>
    <w:p w14:paraId="23533BCC">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4．根据材料内容，下列说法正确的一项是（  ）</w:t>
      </w:r>
    </w:p>
    <w:p w14:paraId="7EB11A8F">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A．中国电影不拍摄宗教题材，而喜欢拍摄普通人的生活经历和命运波折，满足广大观众多元化的审美娱乐需求。</w:t>
      </w:r>
    </w:p>
    <w:p w14:paraId="291908EA">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B．现实主义电影创作旺盛的美学生命力，能够引起广大观众的共情共鸣，赢得他们的喜爱和欢迎。</w:t>
      </w:r>
    </w:p>
    <w:p w14:paraId="4B10652E">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C．中国电影有能力在一种奇观化的情调之外，进行真实自我的银幕书写，这是由中国电影的民族化决定的。</w:t>
      </w:r>
    </w:p>
    <w:p w14:paraId="40CFBF21">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Style w:val="6"/>
          <w:rFonts w:hint="eastAsia" w:ascii="宋体" w:hAnsi="宋体" w:eastAsia="宋体" w:cs="宋体"/>
          <w:color w:val="C00000"/>
          <w:spacing w:val="0"/>
          <w:kern w:val="0"/>
          <w:sz w:val="21"/>
          <w:szCs w:val="21"/>
          <w:lang w:val="en-US" w:eastAsia="zh-CN" w:bidi="ar"/>
        </w:rPr>
      </w:pPr>
      <w:r>
        <w:rPr>
          <w:rFonts w:hint="eastAsia" w:ascii="宋体" w:hAnsi="宋体" w:eastAsia="宋体" w:cs="宋体"/>
          <w:spacing w:val="0"/>
          <w:kern w:val="0"/>
          <w:sz w:val="21"/>
          <w:szCs w:val="21"/>
          <w:lang w:val="en-US" w:eastAsia="zh-CN" w:bidi="ar"/>
        </w:rPr>
        <w:t>D．中国电影的民族性并不一定意味着重返古典，能够反映普通民众的每一个鲜活的当下都与之有同构关系。</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C00000"/>
          <w:spacing w:val="0"/>
          <w:kern w:val="0"/>
          <w:sz w:val="21"/>
          <w:szCs w:val="21"/>
          <w:lang w:val="en-US" w:eastAsia="zh-CN" w:bidi="ar"/>
        </w:rPr>
        <w:t>答案与解析</w:t>
      </w:r>
    </w:p>
    <w:p w14:paraId="14892FD6">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1．C【解析】本题考查理解分析文本相关内容的能力。C项，“主要和首先的任务是禁绝一切空话”错，原文是指“那些又长又臭的懒婆娘的裹脚。”</w:t>
      </w:r>
    </w:p>
    <w:p w14:paraId="54111C4F">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2．D【解析】本题考查根据材料进行理解和推断的能力。A项，材料二并没有引申到做人的道理，说法有误；B项强加因果；C项表述过于绝对。</w:t>
      </w:r>
    </w:p>
    <w:p w14:paraId="18038599">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pacing w:val="0"/>
          <w:kern w:val="0"/>
          <w:sz w:val="21"/>
          <w:szCs w:val="21"/>
          <w:lang w:val="en-US" w:eastAsia="zh-CN" w:bidi="ar"/>
        </w:rPr>
      </w:pPr>
      <w:r>
        <w:rPr>
          <w:rFonts w:hint="eastAsia" w:ascii="宋体" w:hAnsi="宋体" w:eastAsia="宋体" w:cs="宋体"/>
          <w:spacing w:val="0"/>
          <w:kern w:val="0"/>
          <w:sz w:val="21"/>
          <w:szCs w:val="21"/>
          <w:lang w:val="en-US" w:eastAsia="zh-CN" w:bidi="ar"/>
        </w:rPr>
        <w:t>3．A【解析】本题考查理解和分析材料相关内容的能力。A项，“百年来，中国电影的创作者在创作、拍摄时都运用了……”的说法错误。材料一第一句话是“回顾一百多年来中国电影创作发展的历程，不少优秀影片的创作者往往在创作、拍摄时巧妙运用………”，“不少优秀影片”不等于“都运用了”，以偏概全，错误。</w:t>
      </w:r>
    </w:p>
    <w:p w14:paraId="4805460F">
      <w:pPr>
        <w:keepNext w:val="0"/>
        <w:keepLines w:val="0"/>
        <w:pageBreakBefore w:val="0"/>
        <w:widowControl/>
        <w:numPr>
          <w:numId w:val="0"/>
        </w:numPr>
        <w:suppressLineNumbers w:val="0"/>
        <w:kinsoku/>
        <w:wordWrap/>
        <w:overflowPunct/>
        <w:topLinePunct w:val="0"/>
        <w:autoSpaceDN/>
        <w:bidi w:val="0"/>
        <w:adjustRightInd/>
        <w:snapToGrid/>
        <w:spacing w:beforeAutospacing="0" w:afterAutospacing="0" w:line="440" w:lineRule="exact"/>
        <w:ind w:right="0" w:rightChars="0"/>
        <w:jc w:val="left"/>
        <w:rPr>
          <w:rFonts w:hint="eastAsia" w:ascii="宋体" w:hAnsi="宋体" w:eastAsia="宋体" w:cs="宋体"/>
          <w:sz w:val="21"/>
          <w:szCs w:val="21"/>
        </w:rPr>
      </w:pPr>
      <w:r>
        <w:rPr>
          <w:rFonts w:hint="eastAsia" w:ascii="宋体" w:hAnsi="宋体" w:eastAsia="宋体" w:cs="宋体"/>
          <w:spacing w:val="0"/>
          <w:kern w:val="0"/>
          <w:sz w:val="21"/>
          <w:szCs w:val="21"/>
          <w:lang w:val="en-US" w:eastAsia="zh-CN" w:bidi="ar"/>
        </w:rPr>
        <w:t>4．D【解析】本题考查分析和推断材料相关内容的能力。A项曲解文意。原文是“与许多西方电影热衷于描写宗教题材和宗教故事不同，中国电影从一开始就着重表现普通民众世俗化的日常生活”，说明中国电影不是不拍宗教题材，而是“不热衷”。B项断章取义。原文是“由此也充分证明了现实主义电影创作旺盛的美学生命力，以及……电影创作的重要性和必要性”“中国电影百年的各个历史阶段的各类影片均注重在对日常平凡的世俗化生活描写中，生动的揭示…真切的表达创作者对此的评价与看法，由此引起广大观众的共情共鸣，赢得他们的喜爱和欢迎”，即引起观众共情共鸣，赢得喜欢的主要原因是“影片均注重在对日常平凡的世俗化生活描写”等等。C项，“这是由中国电影的民族化决定的”的说法，强加因果。原文“这些影片口碑与票房的收获，进一步表现中国电影有能力在一种奇观化的情调之外，进行真实自我的银幕书写，在他们那里，民族性并不一定意味着重返古典或展示国粹，普通民众的每一个鲜活的当下都与之有同构关系”，重点不是“民族性”或“电影的民族化”，而是在东西方文明激烈碰撞的当下，对普通民众每一个鲜活当下的真切表达的需要。</w:t>
      </w:r>
    </w:p>
    <w:p w14:paraId="09F5D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40" w:lineRule="exact"/>
        <w:ind w:left="0" w:right="0" w:firstLine="675" w:firstLineChars="200"/>
        <w:rPr>
          <w:rFonts w:hint="eastAsia" w:ascii="宋体" w:hAnsi="宋体" w:eastAsia="宋体" w:cs="宋体"/>
          <w:i w:val="0"/>
          <w:iCs w:val="0"/>
          <w:caps w:val="0"/>
          <w:spacing w:val="8"/>
          <w:sz w:val="21"/>
          <w:szCs w:val="21"/>
        </w:rPr>
      </w:pPr>
      <w:r>
        <w:rPr>
          <w:rFonts w:hint="eastAsia" w:ascii="宋体" w:hAnsi="宋体" w:eastAsia="宋体" w:cs="宋体"/>
          <w:i w:val="0"/>
          <w:iCs w:val="0"/>
          <w:caps w:val="0"/>
          <w:color w:val="0000FF"/>
          <w:spacing w:val="8"/>
          <w:sz w:val="32"/>
          <w:szCs w:val="32"/>
          <w:bdr w:val="none" w:color="auto" w:sz="0" w:space="0"/>
          <w:shd w:val="clear" w:fill="FFFFFF"/>
        </w:rPr>
        <w:t>（2）：信息的筛选与整合</w:t>
      </w:r>
    </w:p>
    <w:p w14:paraId="4178293E">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考点讲解</w:t>
      </w:r>
      <w:r>
        <w:rPr>
          <w:rFonts w:hint="eastAsia" w:ascii="宋体" w:hAnsi="宋体" w:eastAsia="宋体" w:cs="宋体"/>
          <w:kern w:val="0"/>
          <w:sz w:val="21"/>
          <w:szCs w:val="21"/>
          <w:lang w:val="en-US" w:eastAsia="zh-CN" w:bidi="ar"/>
        </w:rPr>
        <w:br w:type="textWrapping"/>
      </w:r>
      <w:r>
        <w:rPr>
          <w:rFonts w:hint="eastAsia" w:ascii="宋体" w:hAnsi="宋体" w:eastAsia="宋体" w:cs="宋体"/>
          <w:spacing w:val="0"/>
          <w:sz w:val="21"/>
          <w:szCs w:val="21"/>
        </w:rPr>
        <w:t>“筛选并整合文中的信息”，重点考查辨别、筛选并整合</w:t>
      </w:r>
      <w:r>
        <w:rPr>
          <w:rFonts w:hint="eastAsia" w:ascii="宋体" w:hAnsi="宋体" w:eastAsia="宋体" w:cs="宋体"/>
          <w:spacing w:val="0"/>
          <w:sz w:val="21"/>
          <w:szCs w:val="21"/>
        </w:rPr>
        <w:t>文本重要信息的能力。重要信息包括文本的基本观点，以及最能表达文本主旨和作者写作意图的语句等。所谓“筛选信息”，是指从纷繁的语言材料中找出信息，提取主要信息，筛掉次要信息。所谓“整合信息”，是根据试题的要求，对筛选出来的信息源进行分类集中，重新组合。</w:t>
      </w:r>
    </w:p>
    <w:p w14:paraId="41C824F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近几年高考试题中，信息的筛选通常是与分析、概括相结合，涉及的信息区间跨度相对较大，并不仅局限于某一自然段，常常是涵盖多个自然段。考查形式有选择题与简答题，题干表述方式较为灵活，同学们应注意仔细审读题干，推断题目的真实要求。</w:t>
      </w:r>
    </w:p>
    <w:p w14:paraId="7669CF5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pacing w:val="0"/>
          <w:sz w:val="21"/>
          <w:szCs w:val="21"/>
        </w:rPr>
        <w:t>一、选择题形式</w:t>
      </w:r>
    </w:p>
    <w:p w14:paraId="448AF8A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【设问形式】</w:t>
      </w:r>
    </w:p>
    <w:p w14:paraId="13318F88">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1.下列选项符合材料中“×××（特征、内容）”的一项是（  ）。</w:t>
      </w:r>
    </w:p>
    <w:p w14:paraId="2D99C85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2.下列各项表述的内容，（不）属于分析“×××”原因（根据）的一项是（  ）。</w:t>
      </w:r>
    </w:p>
    <w:p w14:paraId="6684195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【解题技巧】</w:t>
      </w:r>
    </w:p>
    <w:p w14:paraId="3CBF973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“筛选并整合文中的信息”，很明显有两个步骤，一是筛选，二是整合。筛选就是根据题干信息筛选出答题的有效信息，整合并不是简单的列举合并，而应该是有机结合，这样才能选出正确选项。具体技巧如下：</w:t>
      </w:r>
    </w:p>
    <w:p w14:paraId="52C8F2E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1.整体把握全文，审清题干及选项。“筛选并整合文中的信息”涉及内容一般范围比较大，所以把握全文主要内容是筛选和整合的基础。具体来说，信息类文本要探究文章的观点，把握作者在文中表达的态度，筛选出文中使用的论据等。题干及选项是问题关键所在，答题时必须弄清楚提供的相关解题信息。</w:t>
      </w:r>
    </w:p>
    <w:p w14:paraId="2BF07C1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2.题文比照阅读，勾画重点信息。信息筛选的依据主要是题干和文本。做题时先认真分析题干，明确命题指向，再回归文本，找到筛选区域，概括重要信息点，用笔把解题有效信息勾画出来。</w:t>
      </w:r>
    </w:p>
    <w:p w14:paraId="791B8D6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3.仔细分析比对，注意细微差别。近几年高考命题者设置陷阱的方式主要有如下几种：①程度轻重、数量多少的变化。②内涵的加减，增加或减少内涵。③以偏概全，混淆整体与局部。④主次颠倒，混淆主要与次要。⑤强加因果，或者因果倒置。⑥偷换概念，张冠李戴。⑦逻辑顺序混淆。⑧已然未然混淆。⑨无中生有等。</w:t>
      </w:r>
    </w:p>
    <w:p w14:paraId="7251084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在答题时，注重注意上述内容，可提高答题效率和解题正确率。</w:t>
      </w:r>
    </w:p>
    <w:p w14:paraId="79D81D7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【答题步骤】</w:t>
      </w:r>
    </w:p>
    <w:p w14:paraId="431CBB6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第一步，分析题干。</w:t>
      </w:r>
    </w:p>
    <w:p w14:paraId="52EB282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必须把握题干信息，筛选信息题往往考查的是选项的所答是否合乎题干的所问，如果选项所答非所问，那么肯定是错误选项。</w:t>
      </w:r>
    </w:p>
    <w:p w14:paraId="1C25100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第二步，确定区间。</w:t>
      </w:r>
    </w:p>
    <w:p w14:paraId="38DEAFB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正确理解文意和题意，确定筛选范围，即检索相关的信息区域，按照考题要求从文中找出相对应的内容，然后再对诸多信息进行检视。</w:t>
      </w:r>
    </w:p>
    <w:p w14:paraId="62EE94C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pacing w:val="0"/>
          <w:sz w:val="21"/>
          <w:szCs w:val="21"/>
        </w:rPr>
      </w:pPr>
      <w:r>
        <w:rPr>
          <w:rFonts w:hint="eastAsia" w:ascii="宋体" w:hAnsi="宋体" w:eastAsia="宋体" w:cs="宋体"/>
          <w:spacing w:val="0"/>
          <w:sz w:val="21"/>
          <w:szCs w:val="21"/>
        </w:rPr>
        <w:t>第三步，细心比照。</w:t>
      </w:r>
    </w:p>
    <w:p w14:paraId="15D4592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信息有显性信息，也有隐性信息；有文章中的真实信息，也有命题者命制的作为错误选项的“虚假信息”。要反复认真分析比较，去伪存真，作出正确的判断。</w:t>
      </w:r>
    </w:p>
    <w:p w14:paraId="1647768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pacing w:val="0"/>
          <w:sz w:val="21"/>
          <w:szCs w:val="21"/>
        </w:rPr>
        <w:t>二、简答题形式</w:t>
      </w:r>
    </w:p>
    <w:p w14:paraId="5D04F3F3">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pacing w:val="0"/>
          <w:sz w:val="21"/>
          <w:szCs w:val="21"/>
        </w:rPr>
        <w:t>（一）</w:t>
      </w:r>
      <w:r>
        <w:rPr>
          <w:rStyle w:val="6"/>
          <w:rFonts w:hint="eastAsia" w:ascii="宋体" w:hAnsi="宋体" w:eastAsia="宋体" w:cs="宋体"/>
          <w:color w:val="2D54A0"/>
          <w:sz w:val="21"/>
          <w:szCs w:val="21"/>
        </w:rPr>
        <w:t>概括内容要点</w:t>
      </w:r>
    </w:p>
    <w:p w14:paraId="45B38D05">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归纳概括内容要点是信息类阅读的重要考查点，既可以考查归纳概括单一材料的主要信息，也可以考查归纳概括多则材料的中心事件或传递的主要信息。归纳概括内容要点在高考卷中一般以简答题的形式呈现，主要涉及作用、影响、模式、特点、措施、原因等方面。这类题实质是筛选并整合信息。“筛选”是对文中相关信息搜寻归拢，“整合”是从相关信息中提炼出某种共同的东西，如事物的共同特点、事物的普遍意义以及带给人的共性认识、启示等。</w:t>
      </w:r>
    </w:p>
    <w:p w14:paraId="7372F57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【设问形式】</w:t>
      </w:r>
    </w:p>
    <w:p w14:paraId="05DF791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结合材料探究（概括）“×××”的原因（特征）。</w:t>
      </w:r>
    </w:p>
    <w:p w14:paraId="2EDC286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【解题技巧】</w:t>
      </w:r>
    </w:p>
    <w:p w14:paraId="66967BA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1.摘取关键词句。根据题目指向，在一定的范围内，找出相应的词或短语，稍加整合，给出答案。此法的关键是筛选准确、不漏要点。</w:t>
      </w:r>
    </w:p>
    <w:p w14:paraId="3C0B88B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2.合并同类项。在文段概括中，我们也会经常遇到很多包含“同类项”的句子，只要把“同类项”内容合并、提取即可。</w:t>
      </w:r>
    </w:p>
    <w:p w14:paraId="2160B5E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3.去除修饰语。有时要求概括的对象是一个句群，组成一个句群的若干个句子往往有主次之分，撇开那些居于次要地位的起辅助作用的句子，抓住居于核心地位的起统率作用的句子，就能准确概括。</w:t>
      </w:r>
    </w:p>
    <w:p w14:paraId="054EBAA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4.层次切分法。此法运用广泛，且能保证概括准确，不漏要点，前提是对所给文段细读，要依据论述对象准确切分层次，切分好层次后再运用提取关键词句、去除修饰语等方法来进行概括。</w:t>
      </w:r>
    </w:p>
    <w:p w14:paraId="5611DA15">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【答题步骤】</w:t>
      </w:r>
    </w:p>
    <w:p w14:paraId="2644413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第一步，审题干，抓关键。</w:t>
      </w:r>
    </w:p>
    <w:p w14:paraId="66482E4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仔细审读题干，题干对答题方向具有限制性和指示性。应特别关注题干中一些限定范围、时间、空间等方面的词句，明确作答对象及作答要求，防止筛选信息时角度不明确。   </w:t>
      </w:r>
    </w:p>
    <w:p w14:paraId="4568E83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第二步，读文本，定区间。</w:t>
      </w:r>
    </w:p>
    <w:p w14:paraId="15B73DA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根据题干的限制和指示，首先应仔细阅读各则材料，通过寻找关键句（或用概括的方式）把握每则材料的内容大意，找到答案所在的区间，在有效的信息区间内筛选整合相关信息。这一步是答案“准”与“全”的关键。</w:t>
      </w:r>
    </w:p>
    <w:p w14:paraId="5F78431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第三步，摘要点，善整合。</w:t>
      </w:r>
    </w:p>
    <w:p w14:paraId="2CBB010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可采用摘取中心词、提炼内容要点、压缩语段等方法，对筛选出来的语句进行加工整合，使之条理清楚，表述简洁。</w:t>
      </w:r>
    </w:p>
    <w:p w14:paraId="29C7132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2D54A0"/>
          <w:spacing w:val="0"/>
          <w:sz w:val="21"/>
          <w:szCs w:val="21"/>
        </w:rPr>
        <w:t>（二）比较材料异同</w:t>
      </w:r>
    </w:p>
    <w:p w14:paraId="1BE39EC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由多则不同材料构成的信息类文本，会从不同角度呈现事物或主题，单独看是完整的，但其逻辑关系不紧密，而合在一起又能综合表达一个主题。因此要强化主题意识，找出各材料间的共同点；同时又要研读局部，分辨各则材料间的逻辑关系。不同材料之间的关系常常分为四种：内容相似但体裁不同，内容不同但体裁相同，内容相似但观点不同，观点相近但侧重点不同。</w:t>
      </w:r>
    </w:p>
    <w:p w14:paraId="21C47EF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2D54A0"/>
          <w:sz w:val="21"/>
          <w:szCs w:val="21"/>
        </w:rPr>
        <w:t>【示例】</w:t>
      </w:r>
      <w:r>
        <w:rPr>
          <w:rFonts w:hint="eastAsia" w:ascii="宋体" w:hAnsi="宋体" w:eastAsia="宋体" w:cs="宋体"/>
          <w:spacing w:val="0"/>
          <w:sz w:val="21"/>
          <w:szCs w:val="21"/>
        </w:rPr>
        <w:t>《喜看稻菽千重浪——记首届国家最高科技奖获得者袁隆平》《心有一团火，温暖众人心》《以工匠精神雕琢时代品质》三篇课文在所表现的人物精神方面各有哪些不同？</w:t>
      </w:r>
    </w:p>
    <w:p w14:paraId="143D07C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2D54A0"/>
          <w:sz w:val="21"/>
          <w:szCs w:val="21"/>
        </w:rPr>
        <w:t>【解析】</w:t>
      </w:r>
      <w:r>
        <w:rPr>
          <w:rFonts w:hint="eastAsia" w:ascii="宋体" w:hAnsi="宋体" w:eastAsia="宋体" w:cs="宋体"/>
          <w:spacing w:val="0"/>
          <w:sz w:val="21"/>
          <w:szCs w:val="21"/>
        </w:rPr>
        <w:t>①袁隆平发现天然杂交稻株，培育杂交稻，勇于建立创新的理论体系和实践的途径，体现了其实事求是、勇于创新的精神；②张秉贵全心全意“为人民服务”，在平凡的岗位上用“一团火”温暖无数顾客，诠释出劳动模范的现实意义；③钟扬身兼多重身份，在他工作的每一个领域都竭尽所能，致力于“在生命的高度和广度”上“探索自己的边界”，思考与践行生命的意义。</w:t>
      </w:r>
    </w:p>
    <w:p w14:paraId="5E397615">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color w:val="C00000"/>
          <w:sz w:val="21"/>
          <w:szCs w:val="21"/>
        </w:rPr>
      </w:pPr>
      <w:r>
        <w:rPr>
          <w:rFonts w:hint="eastAsia" w:ascii="宋体" w:hAnsi="宋体" w:eastAsia="宋体" w:cs="宋体"/>
          <w:color w:val="C00000"/>
          <w:sz w:val="21"/>
          <w:szCs w:val="21"/>
        </w:rPr>
        <w:t>【设问形式】</w:t>
      </w:r>
    </w:p>
    <w:p w14:paraId="7E14F91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两则材料都围绕着“×××”来阐述，但在内容上有同有异，请简要分析。</w:t>
      </w:r>
    </w:p>
    <w:p w14:paraId="613AC20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C00000"/>
          <w:sz w:val="21"/>
          <w:szCs w:val="21"/>
        </w:rPr>
        <w:t>【比较异同的三个维度】</w:t>
      </w:r>
    </w:p>
    <w:p w14:paraId="2A654D7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42545</wp:posOffset>
            </wp:positionH>
            <wp:positionV relativeFrom="paragraph">
              <wp:posOffset>50800</wp:posOffset>
            </wp:positionV>
            <wp:extent cx="5088255" cy="2445385"/>
            <wp:effectExtent l="0" t="0" r="17145" b="12065"/>
            <wp:wrapSquare wrapText="bothSides"/>
            <wp:docPr id="16"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7"/>
                    <pic:cNvPicPr>
                      <a:picLocks noChangeAspect="1"/>
                    </pic:cNvPicPr>
                  </pic:nvPicPr>
                  <pic:blipFill>
                    <a:blip r:embed="rId4"/>
                    <a:stretch>
                      <a:fillRect/>
                    </a:stretch>
                  </pic:blipFill>
                  <pic:spPr>
                    <a:xfrm>
                      <a:off x="0" y="0"/>
                      <a:ext cx="5088255" cy="2445385"/>
                    </a:xfrm>
                    <a:prstGeom prst="rect">
                      <a:avLst/>
                    </a:prstGeom>
                    <a:noFill/>
                    <a:ln w="9525">
                      <a:noFill/>
                    </a:ln>
                  </pic:spPr>
                </pic:pic>
              </a:graphicData>
            </a:graphic>
          </wp:anchor>
        </w:drawing>
      </w:r>
      <w:r>
        <w:rPr>
          <w:rFonts w:hint="eastAsia" w:ascii="宋体" w:hAnsi="宋体" w:eastAsia="宋体" w:cs="宋体"/>
          <w:color w:val="C00000"/>
          <w:sz w:val="21"/>
          <w:szCs w:val="21"/>
        </w:rPr>
        <w:t>【答题步骤】</w:t>
      </w:r>
    </w:p>
    <w:p w14:paraId="12F4159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第一步：审读题干，找准比较点。</w:t>
      </w:r>
    </w:p>
    <w:p w14:paraId="786B158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凡比较，必须有比较点，而比较点都会在题干中给出，审题第一步就是要准确地找出比较点，即题干中比较的关键词语。</w:t>
      </w:r>
    </w:p>
    <w:p w14:paraId="3D85F45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第二步：精读文本，确定范围。</w:t>
      </w:r>
    </w:p>
    <w:p w14:paraId="0B54E63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根据比较点，从文中的确定答题范围找出相关内容进行判断分析，分清层次，确定关键词语。</w:t>
      </w:r>
    </w:p>
    <w:p w14:paraId="0848E1C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第三步：提取要点，加工答案。</w:t>
      </w:r>
    </w:p>
    <w:p w14:paraId="3408F7C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提取要点一般有两种方法：一为“摘取法”，即摘取、加工文中的关键词语；二为“提取法”，即针对性地概括文意。两种方法要结合使用。形成答案必须根据要求“深加工”，使之符合要求。</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kern w:val="0"/>
          <w:sz w:val="21"/>
          <w:szCs w:val="21"/>
          <w:lang w:val="en-US" w:eastAsia="zh-CN" w:bidi="ar"/>
        </w:rPr>
        <w:t>真题演练</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FF0000"/>
          <w:spacing w:val="0"/>
          <w:sz w:val="21"/>
          <w:szCs w:val="21"/>
        </w:rPr>
        <w:t>（2024·新课标</w:t>
      </w:r>
      <w:r>
        <w:rPr>
          <w:rStyle w:val="6"/>
          <w:rFonts w:hint="eastAsia" w:ascii="宋体" w:hAnsi="宋体" w:eastAsia="宋体" w:cs="宋体"/>
          <w:color w:val="FF0000"/>
          <w:sz w:val="21"/>
          <w:szCs w:val="21"/>
        </w:rPr>
        <w:t>Ⅱ</w:t>
      </w:r>
      <w:r>
        <w:rPr>
          <w:rStyle w:val="6"/>
          <w:rFonts w:hint="eastAsia" w:ascii="宋体" w:hAnsi="宋体" w:eastAsia="宋体" w:cs="宋体"/>
          <w:color w:val="FF0000"/>
          <w:spacing w:val="0"/>
          <w:sz w:val="21"/>
          <w:szCs w:val="21"/>
        </w:rPr>
        <w:t>卷）</w:t>
      </w:r>
      <w:r>
        <w:rPr>
          <w:rStyle w:val="6"/>
          <w:rFonts w:hint="eastAsia" w:ascii="宋体" w:hAnsi="宋体" w:eastAsia="宋体" w:cs="宋体"/>
          <w:spacing w:val="0"/>
          <w:sz w:val="21"/>
          <w:szCs w:val="21"/>
        </w:rPr>
        <w:t>阅读下面的文字，完成问题。</w:t>
      </w:r>
    </w:p>
    <w:p w14:paraId="443A159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z w:val="21"/>
          <w:szCs w:val="21"/>
        </w:rPr>
        <w:t>材料一：</w:t>
      </w:r>
    </w:p>
    <w:p w14:paraId="040C133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土星5号火箭升空了！</w:t>
      </w:r>
    </w:p>
    <w:p w14:paraId="188EF5E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它一点一点上升，庞大的身躯稳健有力。</w:t>
      </w:r>
    </w:p>
    <w:p w14:paraId="63193EB8">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阿姆斯特朗、柯林斯和奥尔德林被巨大的推力紧紧摁在座位上。火箭在他们身下持续上升，各级火箭按照预定程序点火，第一级火箭、逃逸塔、第二级火箭一一分离。绕地球轨道飞行一周后，宇航员检查了火箭和飞船状况。第三级火箭再次点火，把飞船推向更远的高空。</w:t>
      </w:r>
    </w:p>
    <w:p w14:paraId="17239820">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u w:val="single"/>
        </w:rPr>
        <w:t>当地球被甩到身后，就是船箭分离的时候：第三级火箭前端打开，哥伦比亚号从顶端弹出。鹰号（登月舱）在火箭顶端继续待命，这艘小飞船外形奇特，像一只蜷缩着的蜘蛛。哥伦比亚号的驾驶员柯林斯，让飞船慢慢转身。“哥伦比亚”与“鹰”对接成功。宇航员告别土星5号的最后一级火箭，乘坐合成一体的两艘小飞船继续飞行。</w:t>
      </w:r>
    </w:p>
    <w:p w14:paraId="5456DED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终于抵达月球上空。阿姆斯特朗和奥尔德林驾驶鹰号离开，向着月球越飞越近。柯林斯驾驶着哥伦比亚号孤独地环绕月球飞行。此时此刻，那些远在地球上的人，不管是朋友还是陌生人，都时刻关注着、期待着……</w:t>
      </w:r>
    </w:p>
    <w:p w14:paraId="74D1918F">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预定着陆区在哪儿？宇航员们全力搜寻。但是意外忽然发生：当他们发现着陆区，鹰号已经飞过了头！数英里一闪而过，舷窗外的月球变得崎岖不平。家园远在万里之外，更无法奢望什么援手。此时此刻，他们能做的，只有保持镇定，平稳驾驶，继续飞行。</w:t>
      </w:r>
    </w:p>
    <w:p w14:paraId="3639FBFD">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看到了，就在不远处，那里平整而干净！鹰号慢慢减速、缓缓下降，登月舱越来越低、越来越低……直到平稳落地！此时此刻，在遥远的地球，人们鸦雀无声、屏息聆听。</w:t>
      </w:r>
    </w:p>
    <w:p w14:paraId="6D046CF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一个声音从遥远的太空传来，那是阿姆斯特朗从月球发出的声音：“这里是静海基地，‘鹰’着陆成功。”他异常平静，地球上的人们却爆发出欢呼的声音。随后，阿姆斯特朗和奥尔德林沿着舷梯爬下登月舱。</w:t>
      </w:r>
    </w:p>
    <w:p w14:paraId="3F742CE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陌生、寂静、壮丽的月球从此有了生命。</w:t>
      </w:r>
    </w:p>
    <w:p w14:paraId="433F36A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64135</wp:posOffset>
            </wp:positionH>
            <wp:positionV relativeFrom="paragraph">
              <wp:posOffset>45720</wp:posOffset>
            </wp:positionV>
            <wp:extent cx="4600575" cy="1609725"/>
            <wp:effectExtent l="0" t="0" r="9525" b="9525"/>
            <wp:wrapSquare wrapText="bothSides"/>
            <wp:docPr id="17"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58"/>
                    <pic:cNvPicPr>
                      <a:picLocks noChangeAspect="1"/>
                    </pic:cNvPicPr>
                  </pic:nvPicPr>
                  <pic:blipFill>
                    <a:blip r:embed="rId5"/>
                    <a:stretch>
                      <a:fillRect/>
                    </a:stretch>
                  </pic:blipFill>
                  <pic:spPr>
                    <a:xfrm>
                      <a:off x="0" y="0"/>
                      <a:ext cx="4600575" cy="1609725"/>
                    </a:xfrm>
                    <a:prstGeom prst="rect">
                      <a:avLst/>
                    </a:prstGeom>
                    <a:noFill/>
                    <a:ln w="9525">
                      <a:noFill/>
                    </a:ln>
                  </pic:spPr>
                </pic:pic>
              </a:graphicData>
            </a:graphic>
          </wp:anchor>
        </w:drawing>
      </w:r>
    </w:p>
    <w:p w14:paraId="34DA5E4F">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p>
    <w:p w14:paraId="5B568E51">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p>
    <w:p w14:paraId="53C7140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p>
    <w:p w14:paraId="049DC65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p>
    <w:p w14:paraId="6039E51D">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p>
    <w:p w14:paraId="1E246A2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sz w:val="21"/>
          <w:szCs w:val="21"/>
        </w:rPr>
        <w:t>（摘编自布莱恩·弗洛卡《登月》，袁玮译）</w:t>
      </w:r>
    </w:p>
    <w:p w14:paraId="779F7044">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1.下列对材料一中画横线语句的图解，排序恰当的一项是（  ）</w:t>
      </w:r>
    </w:p>
    <w:p w14:paraId="4850A0D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137160</wp:posOffset>
            </wp:positionH>
            <wp:positionV relativeFrom="paragraph">
              <wp:posOffset>47625</wp:posOffset>
            </wp:positionV>
            <wp:extent cx="4381500" cy="1752600"/>
            <wp:effectExtent l="0" t="0" r="0" b="0"/>
            <wp:wrapSquare wrapText="bothSides"/>
            <wp:docPr id="15" name="图片 1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59"/>
                    <pic:cNvPicPr>
                      <a:picLocks noChangeAspect="1"/>
                    </pic:cNvPicPr>
                  </pic:nvPicPr>
                  <pic:blipFill>
                    <a:blip r:embed="rId6"/>
                    <a:stretch>
                      <a:fillRect/>
                    </a:stretch>
                  </pic:blipFill>
                  <pic:spPr>
                    <a:xfrm>
                      <a:off x="0" y="0"/>
                      <a:ext cx="4381500" cy="1752600"/>
                    </a:xfrm>
                    <a:prstGeom prst="rect">
                      <a:avLst/>
                    </a:prstGeom>
                    <a:noFill/>
                    <a:ln w="9525">
                      <a:noFill/>
                    </a:ln>
                  </pic:spPr>
                </pic:pic>
              </a:graphicData>
            </a:graphic>
          </wp:anchor>
        </w:drawing>
      </w:r>
    </w:p>
    <w:p w14:paraId="5CE30F4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p>
    <w:p w14:paraId="543B4F0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p>
    <w:p w14:paraId="5A215E7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p>
    <w:p w14:paraId="4FD5C3D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p>
    <w:p w14:paraId="6F9FD72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p>
    <w:p w14:paraId="087E6A5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p>
    <w:p w14:paraId="07C8B09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A．⑥②④①⑤③  B．②④①⑥③⑤  C．⑥④①②⑤③  D．②⑥①④③⑤</w:t>
      </w:r>
    </w:p>
    <w:p w14:paraId="2B570EF8">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FF0000"/>
          <w:sz w:val="21"/>
          <w:szCs w:val="21"/>
        </w:rPr>
        <w:t>【答案】</w:t>
      </w:r>
      <w:r>
        <w:rPr>
          <w:rFonts w:hint="eastAsia" w:ascii="宋体" w:hAnsi="宋体" w:eastAsia="宋体" w:cs="宋体"/>
          <w:sz w:val="21"/>
          <w:szCs w:val="21"/>
        </w:rPr>
        <w:t>1.D</w:t>
      </w:r>
    </w:p>
    <w:p w14:paraId="6DE62AA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FF0000"/>
          <w:spacing w:val="0"/>
          <w:sz w:val="21"/>
          <w:szCs w:val="21"/>
        </w:rPr>
        <w:t>【解析】</w:t>
      </w:r>
      <w:r>
        <w:rPr>
          <w:rFonts w:hint="eastAsia" w:ascii="宋体" w:hAnsi="宋体" w:eastAsia="宋体" w:cs="宋体"/>
          <w:sz w:val="21"/>
          <w:szCs w:val="21"/>
        </w:rPr>
        <w:t>材料一画线句首先阐述了“船箭分离”的过程：“第三级火箭前端打开，哥伦比亚号从顶端弹出”。而图解中，②展现的是第三级火箭一开始的全貌，④则体现了“弹出”的过程，故②④应位于最前面。然后，作者进一步介绍了在火箭顶端继续待命的“鹰号(登月舱)”的样貌特点“这艘小飞船外形奇特，像一只蜷缩着的蜘蛛”;接下来，则是“飞船慢慢转身”“‘哥伦比亚’与‘鹰’对接成功”的过程。而观察图解，我们能很明显地看到，①中哥伦比亚号方向与④有明显不同，体现了“转身”的过程，⑥中两者接触则体现了“对接成功”的过程，所以紧接着是①⑥。最后，材料描述了宇航员们告别土星5号的最后一级火箭，乘坐合成一体的两艘小飞船继续飞行的过程。图解中，③体现了合体后的“哥伦比亚”与“鹰”离开火箭的过程，到⑤时，它们已成为单独的飞行体。因此最后是图⑤。所以排序恰当的一项是D。</w:t>
      </w:r>
    </w:p>
    <w:p w14:paraId="050734A4">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新题模拟</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000000"/>
          <w:spacing w:val="0"/>
          <w:sz w:val="21"/>
          <w:szCs w:val="21"/>
          <w:shd w:val="clear" w:fill="FFFFFF"/>
        </w:rPr>
        <w:t>阅读下面的文字，完成问题。</w:t>
      </w:r>
    </w:p>
    <w:p w14:paraId="65E2515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材料一：</w:t>
      </w:r>
    </w:p>
    <w:p w14:paraId="191C01E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公共考古是查尔斯·麦克基姆西在其同名专著中最早提出的，用以定义考古学家代表公众并在公众的支持下记录并保存受到开发工程威胁的考古遗存的相关工作。这个观点在美国大受欢迎，但在世界其他地区却并未得到广泛认同。在我国，同样存在着到底是“公共考古学”抑或是“公众考古学”的讨论。不过，这种讨论并不影响公共考古是为了让考古学可持续发展以及考古成果惠及更多民众的终极目标。</w:t>
      </w:r>
    </w:p>
    <w:p w14:paraId="193F5E9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讨论公共考古的内涵和外延，必然会涉及对这一考古学分支的特征认知。公共性是公共考古最核心的特征，它强调的是作为全人类共有的历史文化遗产，需要回归“公共领域”，成为具有社会公共属性并且能够被公开、共有和共享的资源。公共性体现得越充分，就越能促进政府、机构、专家和民众之间的共赢，也越能实现公共考古实践的初衷。</w:t>
      </w:r>
    </w:p>
    <w:p w14:paraId="31A8130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在当代中国，公众对于考古本身的学科价值没有什么质疑，甚至还表现出异乎寻常的热情。然而，公共考古各方对于涉及教育性的具体问题的讨论并不热烈。公共考古教育性之所以重要，部分与公共性相关联，部分则与考古学科本身的专业性及复杂的术语系统有关，再有就是很多考古发现与现代生活缺乏直接联系，让人们缺乏理解这些物件功能和内涵的具体情境。毫无疑问，文博机构和考古专家应该是公共考古教育的主要组织方。然而，他们在这方面的主体责任履行却并不乐观。不少考古专家会认为发现古代遗存并进行研究、阐释才是他们的核心任务，公共考古只是顺手而为或者可为可不为之事。</w:t>
      </w:r>
    </w:p>
    <w:p w14:paraId="5621756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考古学不可避免地要与社会的方方面面产生多维联系，绝不仅仅是考古学家的事。变考古学家的“他们的公共考古学”为公众的“我们的公共考古学”，支持具有一定考古基础知识的媒体、社会团体和民众开展公共考古活动，才能让考古学获得坚实的公众基础和广泛的社会支持，也才能真正实现公共考古的终极目标。</w:t>
      </w:r>
    </w:p>
    <w:p w14:paraId="1FE2641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相比于博物馆多样而丰富的对公众进行研究的成果，公共考古领域对于公众本身的研究要薄弱得多，这一点，从国内外公开发表的相关研究成果贫乏的情况中不难获知。不能透彻了解公众，公共考古就无法形成准确的“客户”画像，当然也就无法做到有的放矢。公众的广泛参与是公共考古更好实现目标的基础，因此需要采取多种方式吸引和鼓励方方面面的力量为公共考古作出贡献。</w:t>
      </w:r>
    </w:p>
    <w:p w14:paraId="1083D44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（摘编自魏峻《公共考古：关键特征与未来发展》）</w:t>
      </w:r>
    </w:p>
    <w:p w14:paraId="17E20F3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材料二：</w:t>
      </w:r>
    </w:p>
    <w:p w14:paraId="6A5D322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夏文化考古融入近现代普通公众的视线中，经历了一段丰富的变迁过程，夏文化公共考古的传播实践，至今仍处于进行时。夏代长期作为学者和公众对信史、神话分析认知的关键点，相信夏王朝的存在，相信夏文化可以寻找，“夏王朝信史说”成为学者、广大群众共同的重要认识基础。自2000年《夏商周断代工程 1996——2000年阶段成果报告（简本）》发表后，无论是学界还是社会公众，都意识到了夏文化探索尚处在一个争论的阶段。夏商周断代工程中研究了近四十年的二里头文化仍是一大焦点，而二里头遗址作为目前为止夏文化探索中规模最大、结构最复杂、出土遗物最丰富、等级最高、生产力水平最先进、时代特征最明显、性质最明确的都邑遗址，是夏文化少康中兴至商汤灭桀时期的重要代表，在社会公众面前基本成为了夏文化代名词。近十年来，新兴的媒体如微博、微信、短视频给夏文化公共考古提供了传播的良好平台。中华文明探源工程、考古中国项目处于进行时，国家经济文化水平以及对文化遗产重视程度不断提升，夏文化研究也在公共考古领域进入了高速发展期。</w:t>
      </w:r>
    </w:p>
    <w:p w14:paraId="562951C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当下的夏文化公共考古实践，都有向受众传播信息的目的，夏文化公共考古传播的一个显要作用就是用历史叙事唤醒了公众对夏王朝的“历史记忆”，历史叙事的方式又分为两种：文学叙事与考古叙事。文学叙事也可以称为文献叙事，文献史料被当做一种“文本”，以强调其背后的社会情景与个人感情。这种文献叙事可让后人得到相对完整的历史记忆。考古叙事则是公共考古传播的最直接叙事手段：具体的考古遗址、物质遗存，它们出土的样貌指向某个瞬间，相对于文学叙事，它没有连续性，因而如果仅以考古叙事去描绘一段历史，它所唤来的“历史记忆”是破碎的。</w:t>
      </w:r>
    </w:p>
    <w:p w14:paraId="49ECDB6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公共考古中的考古叙事还有一个特点——指向性。可以说，公众关注考古的最直接需求就是它的指向性。因为出土遗物可以作为历史问题的直接解释。夏代作为一个历史难辨的时期，它神秘莫测，需要一种拨云见日的指向：二里头遗址就是夏王朝的遗址，绿松石龙、青铜爵是遥远的夏王朝产物……这种指向性是公共考古的一个前提。</w:t>
      </w:r>
    </w:p>
    <w:p w14:paraId="5A60E7B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既然学界探索夏文化仍在进行中，二里头等考古学文化和夏文化的关系尚有争议，文学叙事夹杂了浪漫主义民间传说，考古叙事又要确切的指向性，那么该如何保证“文学叙事”以及“考古叙事”下公共考古的科学性呢？笔者认为，我们不应该将叙事内容与考古科学性先置于二元对立的状态，必要的科学性是公共考古传播的一个特征，而且很多时候，它们并不冲突，考古学本身也是一门“解释”的学问。事实上，遍迹中国的大禹陵、禹碑、禹迹，如果都需要考古学解释，这的确是学术求真严谨的显现，但对于公共考古这一社会事业却是无味的。公共考古事业更需要一种人文关怀，尤其对于夏文化这一特殊的存在，夏文化公共考古就是要去唤醒民众对夏代的“历史记忆”，将其以文学叙事呈现出来，更能使夏文化升华出人文情怀下的意义与价值取向。</w:t>
      </w:r>
    </w:p>
    <w:p w14:paraId="56B550C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夏文化作为民族的宝贵遗产，具有强大的民族凝聚力，加大夏文化公共考古传播，有利于构建接地气的中国上古史。</w:t>
      </w:r>
    </w:p>
    <w:p w14:paraId="0595087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（摘编自黄乐天、侯卫东《公共考古视野下的夏文化传播》）</w:t>
      </w:r>
    </w:p>
    <w:p w14:paraId="0B1138E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1.二里头遗址“是夏文化少康中兴至商汤灭桀时期的重要代表”这一研究结论，对夏文化公共考古传播有什么意义？请根据材料简要分析。</w:t>
      </w:r>
    </w:p>
    <w:p w14:paraId="7588F64D">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FF0000"/>
          <w:spacing w:val="0"/>
          <w:sz w:val="21"/>
          <w:szCs w:val="21"/>
        </w:rPr>
        <w:t>【答案】</w:t>
      </w:r>
      <w:r>
        <w:rPr>
          <w:rFonts w:hint="eastAsia" w:ascii="宋体" w:hAnsi="宋体" w:eastAsia="宋体" w:cs="宋体"/>
          <w:spacing w:val="0"/>
          <w:sz w:val="21"/>
          <w:szCs w:val="21"/>
        </w:rPr>
        <w:t>1.①可夯实“夏王朝信史说”这一共同认识基础，使夏文化公共考古传播内容更具科学性。②可唤醒公众对夏王朝的“历史记忆”，推进夏文化公共考古传播。</w:t>
      </w:r>
    </w:p>
    <w:p w14:paraId="5E57496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FF0000"/>
          <w:spacing w:val="0"/>
          <w:sz w:val="21"/>
          <w:szCs w:val="21"/>
        </w:rPr>
        <w:t>【解析】</w:t>
      </w:r>
      <w:r>
        <w:rPr>
          <w:rFonts w:hint="eastAsia" w:ascii="宋体" w:hAnsi="宋体" w:eastAsia="宋体" w:cs="宋体"/>
          <w:spacing w:val="0"/>
          <w:sz w:val="21"/>
          <w:szCs w:val="21"/>
        </w:rPr>
        <w:t>本题考查筛选整合信息、归纳概括要点的能力。解答本题，围绕关键点“二里头遗址研究结论对夏文化公共考古传播的意义”筛选整合相关信息概括即可。</w:t>
      </w:r>
    </w:p>
    <w:p w14:paraId="464DEE5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①文中谈到，自2000年《夏商周断代工程1996-2000年阶段成果报告(简本)》发表后，学界和社会公众，都意识到了夏文化探索尚处在一个争论的阶段。其中“二里头遗址作为目前为止夏文化探索中规模最大、结构最复杂、出土遗物最丰富、等级最高、生产力水平最先进、时代特征最明显、性质最明确的都邑遗址，是夏文化少康中兴至商汤灭桀时期的重要代表，在社会公众面前基本成为了夏文化代名词”，据此可知，可夯实“夏王朝信史说”这一共同认识基础，使夏文化公共考古传播内容更具科学性。</w:t>
      </w:r>
    </w:p>
    <w:p w14:paraId="7B5E39A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②结合“当下的夏文化公共考古实践，都有向受众传播信息的目的，夏文化公共考古传播的一个显要作用就是用历史叙事唤醒了公众对夏王朝的‘历史记忆”"可知，可唤醒公众对夏王朝的“历史记忆”，推进夏文化公共考古传播。</w:t>
      </w:r>
    </w:p>
    <w:p w14:paraId="029CA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40" w:lineRule="exact"/>
        <w:ind w:left="0" w:right="0" w:firstLine="675" w:firstLineChars="200"/>
        <w:rPr>
          <w:rFonts w:hint="eastAsia" w:ascii="宋体" w:hAnsi="宋体" w:eastAsia="宋体" w:cs="宋体"/>
          <w:i w:val="0"/>
          <w:iCs w:val="0"/>
          <w:caps w:val="0"/>
          <w:color w:val="0000FF"/>
          <w:spacing w:val="8"/>
          <w:sz w:val="32"/>
          <w:szCs w:val="32"/>
        </w:rPr>
      </w:pPr>
      <w:r>
        <w:rPr>
          <w:rFonts w:hint="eastAsia" w:ascii="宋体" w:hAnsi="宋体" w:eastAsia="宋体" w:cs="宋体"/>
          <w:i w:val="0"/>
          <w:iCs w:val="0"/>
          <w:caps w:val="0"/>
          <w:color w:val="0000FF"/>
          <w:spacing w:val="8"/>
          <w:sz w:val="32"/>
          <w:szCs w:val="32"/>
          <w:bdr w:val="none" w:color="auto" w:sz="0" w:space="0"/>
          <w:shd w:val="clear" w:fill="FFFFFF"/>
        </w:rPr>
        <w:t>（3）观点、论证与思路</w:t>
      </w:r>
    </w:p>
    <w:p w14:paraId="4E0B1592">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考点讲解</w:t>
      </w:r>
    </w:p>
    <w:p w14:paraId="6DE1D3B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新高考全国卷信息类文本阅读，立足于文本整体，着眼于词、句、段、层，部分与整体之间的关系，清晰、准确地把握文本结构和思路，理清理据（观点与论据）间的关系，精准分析论证特点。这种考查方式要求考生不仅要读出文章所要表达的信息内容，还要读出传达信息的方式，即是如何论证的，从而把考场阅读和思维的着力点扩大到语文学科本身的知识运用，真正考查考生的语文学科素养。</w:t>
      </w:r>
    </w:p>
    <w:p w14:paraId="0739BA5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C55E10"/>
          <w:spacing w:val="0"/>
          <w:sz w:val="21"/>
          <w:szCs w:val="21"/>
          <w:shd w:val="clear" w:fill="FFFFFF"/>
        </w:rPr>
        <w:t>【常见命题角度一】分析概括作者在文中的观点态度</w:t>
      </w:r>
    </w:p>
    <w:p w14:paraId="3EB7637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分析概括作者在文中的观点态度”是信息类文本阅读考查的重点之一。“作者在文中的观点态度”，是指作者对所论述问题的主观倾向。作者的观点态度，可能直接表述，也可能间接表述；可能集中表述，也可能分散表述。作者的观点态度如果是隐含的，分析时就要依据文本，揣摩文中的隐含信息，推求作者所表达的意思，进而把握作者的观点态度。作者的观点态度如果散见于文中不同位置，分析时就要把这些分散的信息集中起来进行归纳整理。</w:t>
      </w:r>
    </w:p>
    <w:p w14:paraId="0A6F730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【设问形式】</w:t>
      </w:r>
    </w:p>
    <w:p w14:paraId="2275E7D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1.从全文（材料x）看，下列说法正确（不正确）的一项是（  ）。</w:t>
      </w:r>
    </w:p>
    <w:p w14:paraId="1C28813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2.下列不属于这一观点的依据的一项是（  ）。</w:t>
      </w:r>
    </w:p>
    <w:p w14:paraId="2505A27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3.</w:t>
      </w:r>
      <w:r>
        <w:rPr>
          <w:rFonts w:hint="eastAsia" w:ascii="宋体" w:hAnsi="宋体" w:eastAsia="宋体" w:cs="宋体"/>
          <w:spacing w:val="15"/>
          <w:sz w:val="21"/>
          <w:szCs w:val="21"/>
          <w:shd w:val="clear" w:fill="FFFFFF"/>
        </w:rPr>
        <w:t>下列选项，最适合作为论据来支撑全文/文章第x段观点的一项是（  ）。</w:t>
      </w:r>
    </w:p>
    <w:p w14:paraId="3E393C0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【方法技巧】</w:t>
      </w:r>
    </w:p>
    <w:p w14:paraId="59A99E5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答题的时候，或者辨析从文中得出的判断的正误，或者辨别与原文意思是否相符。用查找到的有关词句与选项对照，辨别、比较、筛选，通过分析进行取舍。“分析概括作者在文中的观点态度”解题要领是：</w:t>
      </w:r>
    </w:p>
    <w:p w14:paraId="11D72E8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1.从全文中筛选表现作者思想情感和观点态度的语句。这方面主要是抓“文眼”，抓关键句和中心句。这些语句，常在文章开头，或在段落的起始句、终结句。抓住这些句子，就能把握作者的观点和态度。</w:t>
      </w:r>
    </w:p>
    <w:p w14:paraId="7D527C7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2.分析文章的中心内容，把握作者的基本观点和态度。作者写文章往往围绕一个中心来展开文章内容，因而阅读时，把握文章的中心内容是理解作者观点和态度的关键。有时还需要对文中各段内容进行综合分析，进而把握好作者的观点态度。</w:t>
      </w:r>
    </w:p>
    <w:p w14:paraId="304D865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3.比较文中不同的内容表述，辨析作者的观点和态度。</w:t>
      </w:r>
    </w:p>
    <w:p w14:paraId="699B53C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 </w:t>
      </w:r>
      <w:r>
        <w:rPr>
          <w:rStyle w:val="6"/>
          <w:rFonts w:hint="eastAsia" w:ascii="宋体" w:hAnsi="宋体" w:eastAsia="宋体" w:cs="宋体"/>
          <w:color w:val="000000"/>
          <w:spacing w:val="0"/>
          <w:sz w:val="21"/>
          <w:szCs w:val="21"/>
        </w:rPr>
        <w:t>两种方法：</w:t>
      </w:r>
      <w:r>
        <w:rPr>
          <w:rFonts w:hint="eastAsia" w:ascii="宋体" w:hAnsi="宋体" w:eastAsia="宋体" w:cs="宋体"/>
          <w:color w:val="000000"/>
          <w:spacing w:val="0"/>
          <w:sz w:val="21"/>
          <w:szCs w:val="21"/>
        </w:rPr>
        <w:t>（1）</w:t>
      </w:r>
      <w:r>
        <w:rPr>
          <w:rStyle w:val="6"/>
          <w:rFonts w:hint="eastAsia" w:ascii="宋体" w:hAnsi="宋体" w:eastAsia="宋体" w:cs="宋体"/>
          <w:color w:val="000000"/>
          <w:spacing w:val="0"/>
          <w:sz w:val="21"/>
          <w:szCs w:val="21"/>
        </w:rPr>
        <w:t>正反对比</w:t>
      </w:r>
      <w:r>
        <w:rPr>
          <w:rFonts w:hint="eastAsia" w:ascii="宋体" w:hAnsi="宋体" w:eastAsia="宋体" w:cs="宋体"/>
          <w:color w:val="000000"/>
          <w:spacing w:val="0"/>
          <w:sz w:val="21"/>
          <w:szCs w:val="21"/>
        </w:rPr>
        <w:t>：要通过上下文来对比两者或几者的观点，分析作者的观点。</w:t>
      </w:r>
    </w:p>
    <w:p w14:paraId="4B5B79D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（2）</w:t>
      </w:r>
      <w:r>
        <w:rPr>
          <w:rStyle w:val="6"/>
          <w:rFonts w:hint="eastAsia" w:ascii="宋体" w:hAnsi="宋体" w:eastAsia="宋体" w:cs="宋体"/>
          <w:color w:val="000000"/>
          <w:spacing w:val="0"/>
          <w:sz w:val="21"/>
          <w:szCs w:val="21"/>
          <w:shd w:val="clear" w:fill="FFFFFF"/>
        </w:rPr>
        <w:t>相似辨析</w:t>
      </w:r>
      <w:r>
        <w:rPr>
          <w:rFonts w:hint="eastAsia" w:ascii="宋体" w:hAnsi="宋体" w:eastAsia="宋体" w:cs="宋体"/>
          <w:color w:val="000000"/>
          <w:spacing w:val="0"/>
          <w:sz w:val="21"/>
          <w:szCs w:val="21"/>
          <w:shd w:val="clear" w:fill="FFFFFF"/>
        </w:rPr>
        <w:t>：有些观点不是明显的对立，而是相容、相交、发展、递进，这要仔细辨析，方可取胜。</w:t>
      </w:r>
    </w:p>
    <w:p w14:paraId="24CC670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在对文中的观点态度进行分析概括时，必须抓住以下几个方面：</w:t>
      </w:r>
    </w:p>
    <w:p w14:paraId="70C55F6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（1）从整体上把握文章的内容、思想、主题。信息类文章，语意也完全都是直白的，有时也讲究一点含蓄，一点形象。树立文章体式的观念，明白不同体式的特点，在阅读时就会采取不同的理解策略。</w:t>
      </w:r>
    </w:p>
    <w:p w14:paraId="6DE0F6C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2）从提供的语言材料中查找能揭示作者观点态度的有关词句。要注意话题范围。一篇文章有话题的范围，一段文字也有话题的范围，这在阅读时要心中有数，一般来说，高考阅读题在选材时，要尽量做到话题的范围集中，有时候高考命题对原材料大段地删减，是因为文字长，观点不集中。最终呈现在考生面前的是几百字的内容和话题相对集中的文字。</w:t>
      </w:r>
    </w:p>
    <w:p w14:paraId="3178C24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3）抓行文思路，掌握了一篇一段的思路脉络。作者创作一篇文章，总有他的思路。一般情况下，掌握了一篇一段的思路脉络，也就对全篇理解了。文章有写作的思路，而阅读解答试题也有思路脉络可循。首先是正确理解语义的问题；进一步则是能够根据不同的要求，筛选出关键性的语言信息；再进一步，则是对这些信息进行思维加工，得出必要的结论。语义理解、信息筛选、综合加工，这就是阅读解答试题时的思路脉络。</w:t>
      </w:r>
    </w:p>
    <w:p w14:paraId="7646129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4）了解作者的观点、认识及写作背景。有时作者的生活道路、思想倾向、成长过程、思想风格，会影响作者的观点认识。而文章的时代特点、背景材料也可以间接影响学生对作者观点、态度的概括。这就是“知人论文”和“知时论文”。了解作者的观点、认识，在考场上只能通过阅读材料来把握。一般通过题目、注释、题干等来体现。了解一定的背景知识也很重要，有时阅读材料会给人以提示。</w:t>
      </w:r>
    </w:p>
    <w:p w14:paraId="69E4BA2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（5）审题要认真仔细，从试题信息入手。试题题干中常常会指出阅读范围、解题思路、角度及要求，有时选文还有注释或附记，甚至选项中也有某种暗示。</w:t>
      </w:r>
    </w:p>
    <w:p w14:paraId="0D0EC02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【答题步骤】</w:t>
      </w:r>
    </w:p>
    <w:p w14:paraId="1E1871B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第一步，整体把握</w:t>
      </w:r>
    </w:p>
    <w:p w14:paraId="6C9D3FF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辨析作者在整篇文章中表现出来的观点态度。这类试题一般从阅读的整体性出发，要求考生对全文涉及的内容探幽析微，作出仔细的辨析。</w:t>
      </w:r>
    </w:p>
    <w:p w14:paraId="70CAB89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第二步，查找评论文字，作出判断或概括</w:t>
      </w:r>
    </w:p>
    <w:p w14:paraId="6CF8357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概括作者对文中某一内容的观点态度。这类试题在一般信息类文章中大量出现，一般要求在筛选整合文中重要信息的基础上，对文中隐含着的作者的观点进行辨析和概括。</w:t>
      </w:r>
    </w:p>
    <w:p w14:paraId="2653437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C55E10"/>
          <w:spacing w:val="0"/>
          <w:sz w:val="21"/>
          <w:szCs w:val="21"/>
          <w:shd w:val="clear" w:fill="FFFFFF"/>
        </w:rPr>
        <w:t>【常见命题角度二】分析论证特点</w:t>
      </w:r>
    </w:p>
    <w:p w14:paraId="39183F00">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近年来，高考对于论证思路和论证特点的考察越来越重视。这种考察方式不仅可以考察学生的阅读理解能力，还可以考察学生的逻辑思维能力。在未来的高考中，这种考察趋势可能会更加明显。</w:t>
      </w:r>
    </w:p>
    <w:p w14:paraId="1FADC58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【设问形式】</w:t>
      </w:r>
    </w:p>
    <w:p w14:paraId="1C909D6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sz w:val="21"/>
          <w:szCs w:val="21"/>
        </w:rPr>
        <w:t>1.下列对原文（材料）论证的相关分析，正确（不正确）的一项是</w:t>
      </w:r>
    </w:p>
    <w:p w14:paraId="4C1EB49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2.材料使用了……的手法，请简要分析其论证效果。</w:t>
      </w:r>
    </w:p>
    <w:p w14:paraId="6056AD2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【方法技巧】</w:t>
      </w:r>
    </w:p>
    <w:p w14:paraId="073219D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结合近年真题情况，小文为大家提炼出高考经常出现的四大命题角度。</w:t>
      </w:r>
    </w:p>
    <w:p w14:paraId="1D3918E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（一）梳理论证结构</w:t>
      </w:r>
    </w:p>
    <w:p w14:paraId="745B4CA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梳理论证结构，涉及论述类文本的论证思路。作者在论述问题的过程中讲究句与句之间的关系，如并列、因果、假设、条件、递进、转折、目的等；也讲究段落层次之间的相承（承接、递进）、相并（并列、对照）、相属（总分、分总、总分总）等关系，句与句之间的关系、层与层之间的关系。</w:t>
      </w:r>
    </w:p>
    <w:p w14:paraId="1563CCF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2D54A0"/>
          <w:sz w:val="21"/>
          <w:szCs w:val="21"/>
          <w:vertAlign w:val="baseline"/>
        </w:rPr>
        <w:drawing>
          <wp:anchor distT="0" distB="0" distL="114300" distR="114300" simplePos="0" relativeHeight="251662336" behindDoc="0" locked="0" layoutInCell="1" allowOverlap="1">
            <wp:simplePos x="0" y="0"/>
            <wp:positionH relativeFrom="column">
              <wp:posOffset>148590</wp:posOffset>
            </wp:positionH>
            <wp:positionV relativeFrom="paragraph">
              <wp:posOffset>102870</wp:posOffset>
            </wp:positionV>
            <wp:extent cx="4029075" cy="3419475"/>
            <wp:effectExtent l="0" t="0" r="9525" b="9525"/>
            <wp:wrapSquare wrapText="bothSides"/>
            <wp:docPr id="10"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8"/>
                    <pic:cNvPicPr>
                      <a:picLocks noChangeAspect="1"/>
                    </pic:cNvPicPr>
                  </pic:nvPicPr>
                  <pic:blipFill>
                    <a:blip r:embed="rId7"/>
                    <a:stretch>
                      <a:fillRect/>
                    </a:stretch>
                  </pic:blipFill>
                  <pic:spPr>
                    <a:xfrm>
                      <a:off x="0" y="0"/>
                      <a:ext cx="4029075" cy="3419475"/>
                    </a:xfrm>
                    <a:prstGeom prst="rect">
                      <a:avLst/>
                    </a:prstGeom>
                    <a:noFill/>
                    <a:ln w="9525">
                      <a:noFill/>
                    </a:ln>
                  </pic:spPr>
                </pic:pic>
              </a:graphicData>
            </a:graphic>
          </wp:anchor>
        </w:drawing>
      </w:r>
    </w:p>
    <w:p w14:paraId="677FA761">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2D4B5718">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2FBAA7F5">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6076D24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5FFE34D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3BC87D9D">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4DB0C12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754B673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119DC69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0CBC2F9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4F86F93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3122C6D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2335801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快速梳理论证结构“3方法”</w:t>
      </w:r>
    </w:p>
    <w:p w14:paraId="766A162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1.抓住文体特征。</w:t>
      </w:r>
      <w:r>
        <w:rPr>
          <w:rFonts w:hint="eastAsia" w:ascii="宋体" w:hAnsi="宋体" w:eastAsia="宋体" w:cs="宋体"/>
          <w:sz w:val="21"/>
          <w:szCs w:val="21"/>
        </w:rPr>
        <w:t>明确论点，分析观点与材料的内在逻辑关系。要理清其行文思路，可分析其论点与材料的内在逻辑关系、材料性质、论证方法，进一步按常见的论证结构（总分、并列、层进、对照）作切分。</w:t>
      </w:r>
    </w:p>
    <w:p w14:paraId="47B4A92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2.寻找标志性词语。</w:t>
      </w:r>
      <w:r>
        <w:rPr>
          <w:rFonts w:hint="eastAsia" w:ascii="宋体" w:hAnsi="宋体" w:eastAsia="宋体" w:cs="宋体"/>
          <w:sz w:val="21"/>
          <w:szCs w:val="21"/>
        </w:rPr>
        <w:t>找出表明上下文内容间关系的标志性词语，并仔细区别其代表的意思，有助于我们对文章结构的分析。可以作为标志性词语的有：关联词、顺序词、范围词、过渡词以及表明承递关系的其他词语。</w:t>
      </w:r>
    </w:p>
    <w:p w14:paraId="6019D34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3.寻找关键语句。</w:t>
      </w:r>
      <w:r>
        <w:rPr>
          <w:rFonts w:hint="eastAsia" w:ascii="宋体" w:hAnsi="宋体" w:eastAsia="宋体" w:cs="宋体"/>
          <w:sz w:val="21"/>
          <w:szCs w:val="21"/>
        </w:rPr>
        <w:t>论述类文本中的有些句子，如领起句、总起句、过渡句、设问句和小结句等，往往能体现文章思路，为我们划分文章结构提供了重要参考。</w:t>
      </w:r>
    </w:p>
    <w:p w14:paraId="299883E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（二）把握论证方法</w:t>
      </w:r>
    </w:p>
    <w:p w14:paraId="1EB41AD8">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命题者在设置题干时从举例论证、道理论证、对比论证、比喻论证、归纳论证、演绎论证、类比论证、因果论证等论证方法，多角度命题。作答时应根据文本内容，简明指出文本使用了何种论证方法（单一运用某种论证方法或综合运用多种论证方法），论证了怎样的论点，达到了怎样的论证效果。</w:t>
      </w:r>
    </w:p>
    <w:p w14:paraId="20CF9BF3">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w:t>
      </w:r>
      <w:r>
        <w:rPr>
          <w:rStyle w:val="6"/>
          <w:rFonts w:hint="eastAsia" w:ascii="宋体" w:hAnsi="宋体" w:eastAsia="宋体" w:cs="宋体"/>
          <w:sz w:val="21"/>
          <w:szCs w:val="21"/>
        </w:rPr>
        <w:t>举例论证：</w:t>
      </w:r>
      <w:r>
        <w:rPr>
          <w:rFonts w:hint="eastAsia" w:ascii="宋体" w:hAnsi="宋体" w:eastAsia="宋体" w:cs="宋体"/>
          <w:sz w:val="21"/>
          <w:szCs w:val="21"/>
        </w:rPr>
        <w:t>通过举具体的事例加以论证，从而使论证更具体、更有说服力。答题格式：使用了举例论证的论证方法，举……（概括事例）证明了……（如果有分论点，则写出它证明的分论点，否则写中心论点），从而使论证更具体更有说服力。</w:t>
      </w:r>
    </w:p>
    <w:p w14:paraId="03BD31ED">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w:t>
      </w:r>
      <w:r>
        <w:rPr>
          <w:rStyle w:val="6"/>
          <w:rFonts w:hint="eastAsia" w:ascii="宋体" w:hAnsi="宋体" w:eastAsia="宋体" w:cs="宋体"/>
          <w:sz w:val="21"/>
          <w:szCs w:val="21"/>
        </w:rPr>
        <w:t>道理论证：</w:t>
      </w:r>
      <w:r>
        <w:rPr>
          <w:rFonts w:hint="eastAsia" w:ascii="宋体" w:hAnsi="宋体" w:eastAsia="宋体" w:cs="宋体"/>
          <w:sz w:val="21"/>
          <w:szCs w:val="21"/>
        </w:rPr>
        <w:t>通过讲道理的方式证明论点，使论证更概括更深入。答题格式：使用了道理论证的论证方法，论证了……了观点，从而使论证更概括更深入。注：引用名人名言、格言警句、权威数据，可以增强论证的说服力和权威性。</w:t>
      </w:r>
    </w:p>
    <w:p w14:paraId="4F92D721">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w:t>
      </w:r>
      <w:r>
        <w:rPr>
          <w:rStyle w:val="6"/>
          <w:rFonts w:hint="eastAsia" w:ascii="宋体" w:hAnsi="宋体" w:eastAsia="宋体" w:cs="宋体"/>
          <w:sz w:val="21"/>
          <w:szCs w:val="21"/>
        </w:rPr>
        <w:t>对比论证：</w:t>
      </w:r>
      <w:r>
        <w:rPr>
          <w:rFonts w:hint="eastAsia" w:ascii="宋体" w:hAnsi="宋体" w:eastAsia="宋体" w:cs="宋体"/>
          <w:sz w:val="21"/>
          <w:szCs w:val="21"/>
        </w:rPr>
        <w:t>作用就是突出强调。答题格式：使用了对比论证的论证方法，将……和……加以比较，突出强调了……的观点。</w:t>
      </w:r>
    </w:p>
    <w:p w14:paraId="5EAA513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4.</w:t>
      </w:r>
      <w:r>
        <w:rPr>
          <w:rStyle w:val="6"/>
          <w:rFonts w:hint="eastAsia" w:ascii="宋体" w:hAnsi="宋体" w:eastAsia="宋体" w:cs="宋体"/>
          <w:sz w:val="21"/>
          <w:szCs w:val="21"/>
        </w:rPr>
        <w:t>比喻论证：</w:t>
      </w:r>
      <w:r>
        <w:rPr>
          <w:rFonts w:hint="eastAsia" w:ascii="宋体" w:hAnsi="宋体" w:eastAsia="宋体" w:cs="宋体"/>
          <w:sz w:val="21"/>
          <w:szCs w:val="21"/>
        </w:rPr>
        <w:t>可把道理讲得通俗易懂，容易被人接受。使论证的内容更加生动形象，更利于读者明白。答题格式：使用了比喻论证的论证方法，将……比作……，证明了……的观点，从而把抽象深奥的道理阐述得生动形象、浅显易懂。</w:t>
      </w:r>
    </w:p>
    <w:p w14:paraId="5A5E8DC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5.</w:t>
      </w:r>
      <w:r>
        <w:rPr>
          <w:rStyle w:val="6"/>
          <w:rFonts w:hint="eastAsia" w:ascii="宋体" w:hAnsi="宋体" w:eastAsia="宋体" w:cs="宋体"/>
          <w:sz w:val="21"/>
          <w:szCs w:val="21"/>
        </w:rPr>
        <w:t>因果论证：</w:t>
      </w:r>
      <w:r>
        <w:rPr>
          <w:rFonts w:hint="eastAsia" w:ascii="宋体" w:hAnsi="宋体" w:eastAsia="宋体" w:cs="宋体"/>
          <w:sz w:val="21"/>
          <w:szCs w:val="21"/>
        </w:rPr>
        <w:t>通过分析事理，揭示此事物与彼事物之间的因果关系来证明论点。因果论证可以用因证果，或以果证因，还可以因果互证。</w:t>
      </w:r>
    </w:p>
    <w:p w14:paraId="51FF863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6.</w:t>
      </w:r>
      <w:r>
        <w:rPr>
          <w:rStyle w:val="6"/>
          <w:rFonts w:hint="eastAsia" w:ascii="宋体" w:hAnsi="宋体" w:eastAsia="宋体" w:cs="宋体"/>
          <w:sz w:val="21"/>
          <w:szCs w:val="21"/>
        </w:rPr>
        <w:t>类比论证：</w:t>
      </w:r>
      <w:r>
        <w:rPr>
          <w:rFonts w:hint="eastAsia" w:ascii="宋体" w:hAnsi="宋体" w:eastAsia="宋体" w:cs="宋体"/>
          <w:sz w:val="21"/>
          <w:szCs w:val="21"/>
        </w:rPr>
        <w:t>类比论证是根据两个对象在某些属性上的相同或相似，推论两者在其他属性上也相同或相似。类比论证是一种从特殊到特殊、从个别到个别的推理方式，其结论不一定为真，只有一定程度上的可靠性。</w:t>
      </w:r>
    </w:p>
    <w:p w14:paraId="40FD74C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7.</w:t>
      </w:r>
      <w:r>
        <w:rPr>
          <w:rStyle w:val="6"/>
          <w:rFonts w:hint="eastAsia" w:ascii="宋体" w:hAnsi="宋体" w:eastAsia="宋体" w:cs="宋体"/>
          <w:sz w:val="21"/>
          <w:szCs w:val="21"/>
        </w:rPr>
        <w:t>归谬法（反证法）：</w:t>
      </w:r>
      <w:r>
        <w:rPr>
          <w:rFonts w:hint="eastAsia" w:ascii="宋体" w:hAnsi="宋体" w:eastAsia="宋体" w:cs="宋体"/>
          <w:sz w:val="21"/>
          <w:szCs w:val="21"/>
        </w:rPr>
        <w:t>为了反驳一个错误的论题，先假设这个论题是正确的，由此导出更荒谬的结论，从而证明原先的论题是错误的。</w:t>
      </w:r>
    </w:p>
    <w:p w14:paraId="4BBDA58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（三）分析论据作用</w:t>
      </w:r>
    </w:p>
    <w:p w14:paraId="643116B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使用论据时一要看论据是否典型、是否新颖。论据能有力地论证论点，可概括为“论据典型，说服力强”；论据非常见常用，且有典型性，可概括为“论据新颖”。二要看论据的类型，事实论据和理论论据要分清。</w:t>
      </w:r>
    </w:p>
    <w:p w14:paraId="7488157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（四）分析论述语言的特点</w:t>
      </w:r>
    </w:p>
    <w:p w14:paraId="4BA2987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论述类文本的语言一般有准确严密、概括简洁、鲜明生动等方面的特点，可根据文本论述语言的风格特点简要概括并举例说明。</w:t>
      </w:r>
    </w:p>
    <w:p w14:paraId="607A242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【示例】（2024·新课标Ⅰ卷）</w:t>
      </w:r>
    </w:p>
    <w:p w14:paraId="69BCA55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z w:val="21"/>
          <w:szCs w:val="21"/>
        </w:rPr>
        <w:t>4．材料一多处使用了设问句和反问句，请简要分析其论证效果。</w:t>
      </w:r>
    </w:p>
    <w:p w14:paraId="3437793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【答案】</w:t>
      </w:r>
      <w:r>
        <w:rPr>
          <w:rStyle w:val="6"/>
          <w:rFonts w:hint="eastAsia" w:ascii="宋体" w:hAnsi="宋体" w:eastAsia="宋体" w:cs="宋体"/>
          <w:spacing w:val="0"/>
          <w:sz w:val="21"/>
          <w:szCs w:val="21"/>
          <w:shd w:val="clear" w:fill="FFFFFF"/>
        </w:rPr>
        <w:t>连用六个反问句，从人力和人心角度分析中日战争必然趋势（日本优势变劣势、中国劣势变优势）逐渐形成的过程，多处反问增强了语气，分析问题全面细致，充满思辨，强调了在人力和人心的支持下，日本的优势不再成立，中国可以通过持久战扭转劣势的观点。</w:t>
      </w:r>
    </w:p>
    <w:p w14:paraId="7F877B7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【解析】</w:t>
      </w:r>
      <w:r>
        <w:rPr>
          <w:rFonts w:hint="eastAsia" w:ascii="宋体" w:hAnsi="宋体" w:eastAsia="宋体" w:cs="宋体"/>
          <w:spacing w:val="0"/>
          <w:sz w:val="21"/>
          <w:szCs w:val="21"/>
          <w:shd w:val="clear" w:fill="FFFFFF"/>
        </w:rPr>
        <w:t>本题因文设题，多处使用设问和反问句，是本文的一个重要论证特点， 题目要求分析这两种修辞的“论证效果”。答题时首先要找到材料中的设问句和反问句，接着要结合两种修辞的表达效果，然后结合文本内容分析在论证上有什么样的论证效果。</w:t>
      </w:r>
    </w:p>
    <w:p w14:paraId="679EDED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答题时先找对应区域，然后对点分析论证效果。</w:t>
      </w:r>
    </w:p>
    <w:p w14:paraId="10C70F6D">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（四六）于是问题和结论是：中国会亡吗？答复：不会亡，最后胜利是中国的。</w:t>
      </w:r>
      <w:r>
        <w:rPr>
          <w:rFonts w:hint="eastAsia" w:ascii="宋体" w:hAnsi="宋体" w:eastAsia="宋体" w:cs="宋体"/>
          <w:color w:val="FF0000"/>
          <w:spacing w:val="0"/>
          <w:sz w:val="21"/>
          <w:szCs w:val="21"/>
          <w:shd w:val="clear" w:fill="FFFFFF"/>
        </w:rPr>
        <w:t>（设问1）</w:t>
      </w:r>
      <w:r>
        <w:rPr>
          <w:rFonts w:hint="eastAsia" w:ascii="宋体" w:hAnsi="宋体" w:eastAsia="宋体" w:cs="宋体"/>
          <w:spacing w:val="0"/>
          <w:sz w:val="21"/>
          <w:szCs w:val="21"/>
          <w:shd w:val="clear" w:fill="FFFFFF"/>
        </w:rPr>
        <w:t>中国能够速胜吗？答复：不能速胜，必须是持久战。</w:t>
      </w:r>
      <w:r>
        <w:rPr>
          <w:rFonts w:hint="eastAsia" w:ascii="宋体" w:hAnsi="宋体" w:eastAsia="宋体" w:cs="宋体"/>
          <w:color w:val="FF0000"/>
          <w:spacing w:val="0"/>
          <w:sz w:val="21"/>
          <w:szCs w:val="21"/>
          <w:shd w:val="clear" w:fill="FFFFFF"/>
        </w:rPr>
        <w:t>（设问2）</w:t>
      </w:r>
      <w:r>
        <w:rPr>
          <w:rFonts w:hint="eastAsia" w:ascii="宋体" w:hAnsi="宋体" w:eastAsia="宋体" w:cs="宋体"/>
          <w:spacing w:val="0"/>
          <w:sz w:val="21"/>
          <w:szCs w:val="21"/>
          <w:shd w:val="clear" w:fill="FFFFFF"/>
        </w:rPr>
        <w:t>这个结论是正确的吗？我以为是正确的。</w:t>
      </w:r>
      <w:r>
        <w:rPr>
          <w:rFonts w:hint="eastAsia" w:ascii="宋体" w:hAnsi="宋体" w:eastAsia="宋体" w:cs="宋体"/>
          <w:color w:val="FF0000"/>
          <w:spacing w:val="0"/>
          <w:sz w:val="21"/>
          <w:szCs w:val="21"/>
          <w:shd w:val="clear" w:fill="FFFFFF"/>
        </w:rPr>
        <w:t>（设问3）</w:t>
      </w:r>
    </w:p>
    <w:p w14:paraId="170314D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解析：连用三个设问句，指出中国不会灭亡抗战必胜，抗战不能速胜必须是持久战，并强调了这一结论的正确性，运用设问引起读者注意；回答简洁明确；三个设问环环相扣，层层推进，表达了抗战必胜的坚定信念。</w:t>
      </w:r>
    </w:p>
    <w:p w14:paraId="50FA035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shd w:val="clear" w:fill="FFFFFF"/>
        </w:rPr>
        <w:t>⑤力量对比不但是军力和经济力的对比，而且是人力和人心的对比。军力和经济力是要人去掌握的。如果中国人的大多数、日本人的大多数、世界各国人的大多数是站在抗日战争方面的话，那末，日本少数人强制地掌握着的军力和经济力，还能算是优势吗？</w:t>
      </w:r>
      <w:r>
        <w:rPr>
          <w:rFonts w:hint="eastAsia" w:ascii="宋体" w:hAnsi="宋体" w:eastAsia="宋体" w:cs="宋体"/>
          <w:color w:val="FF0000"/>
          <w:spacing w:val="0"/>
          <w:sz w:val="21"/>
          <w:szCs w:val="21"/>
          <w:shd w:val="clear" w:fill="FFFFFF"/>
        </w:rPr>
        <w:t>（反问1）</w:t>
      </w:r>
      <w:r>
        <w:rPr>
          <w:rFonts w:hint="eastAsia" w:ascii="宋体" w:hAnsi="宋体" w:eastAsia="宋体" w:cs="宋体"/>
          <w:spacing w:val="0"/>
          <w:sz w:val="21"/>
          <w:szCs w:val="21"/>
          <w:shd w:val="clear" w:fill="FFFFFF"/>
        </w:rPr>
        <w:t>它不是优势，那末，掌握比较劣势的军力和经济力的中国，不就成了优势吗？</w:t>
      </w:r>
      <w:r>
        <w:rPr>
          <w:rFonts w:hint="eastAsia" w:ascii="宋体" w:hAnsi="宋体" w:eastAsia="宋体" w:cs="宋体"/>
          <w:color w:val="FF0000"/>
          <w:spacing w:val="0"/>
          <w:sz w:val="21"/>
          <w:szCs w:val="21"/>
          <w:shd w:val="clear" w:fill="FFFFFF"/>
        </w:rPr>
        <w:t>（反问2）</w:t>
      </w:r>
      <w:r>
        <w:rPr>
          <w:rFonts w:hint="eastAsia" w:ascii="宋体" w:hAnsi="宋体" w:eastAsia="宋体" w:cs="宋体"/>
          <w:spacing w:val="0"/>
          <w:sz w:val="21"/>
          <w:szCs w:val="21"/>
          <w:shd w:val="clear" w:fill="FFFFFF"/>
        </w:rPr>
        <w:t>没有疑义，中国只要坚持抗战和坚持统一战线，其军力和经济力是能够逐渐地加强的。而我们的敌人，经过长期战争和内外矛盾的削弱，其军力和经济力又必然要起相反的变化。在这种情况下，难道中国也不能变成优势吗？</w:t>
      </w:r>
      <w:r>
        <w:rPr>
          <w:rFonts w:hint="eastAsia" w:ascii="宋体" w:hAnsi="宋体" w:eastAsia="宋体" w:cs="宋体"/>
          <w:color w:val="FF0000"/>
          <w:spacing w:val="0"/>
          <w:sz w:val="21"/>
          <w:szCs w:val="21"/>
          <w:shd w:val="clear" w:fill="FFFFFF"/>
        </w:rPr>
        <w:t>（反问3）</w:t>
      </w:r>
      <w:r>
        <w:rPr>
          <w:rFonts w:hint="eastAsia" w:ascii="宋体" w:hAnsi="宋体" w:eastAsia="宋体" w:cs="宋体"/>
          <w:spacing w:val="0"/>
          <w:sz w:val="21"/>
          <w:szCs w:val="21"/>
          <w:shd w:val="clear" w:fill="FFFFFF"/>
        </w:rPr>
        <w:t>还不止此，目前我们不能把别国的军力和经济力大量地公开地算作自己方面的力量，难道将来也不能吗？</w:t>
      </w:r>
      <w:r>
        <w:rPr>
          <w:rFonts w:hint="eastAsia" w:ascii="宋体" w:hAnsi="宋体" w:eastAsia="宋体" w:cs="宋体"/>
          <w:color w:val="FF0000"/>
          <w:spacing w:val="0"/>
          <w:sz w:val="21"/>
          <w:szCs w:val="21"/>
          <w:shd w:val="clear" w:fill="FFFFFF"/>
        </w:rPr>
        <w:t>（反问4）</w:t>
      </w:r>
      <w:r>
        <w:rPr>
          <w:rFonts w:hint="eastAsia" w:ascii="宋体" w:hAnsi="宋体" w:eastAsia="宋体" w:cs="宋体"/>
          <w:spacing w:val="0"/>
          <w:sz w:val="21"/>
          <w:szCs w:val="21"/>
          <w:shd w:val="clear" w:fill="FFFFFF"/>
        </w:rPr>
        <w:t>如来日本的敌人不止中国一个，如果将来有一国或几国以其相当大量的军事和经济力公开地防御或攻击日本，公开地援助我们，那末，优势更不在我们一方面吗？</w:t>
      </w:r>
      <w:r>
        <w:rPr>
          <w:rFonts w:hint="eastAsia" w:ascii="宋体" w:hAnsi="宋体" w:eastAsia="宋体" w:cs="宋体"/>
          <w:color w:val="FF0000"/>
          <w:spacing w:val="0"/>
          <w:sz w:val="21"/>
          <w:szCs w:val="21"/>
          <w:shd w:val="clear" w:fill="FFFFFF"/>
        </w:rPr>
        <w:t>（反问5）</w:t>
      </w:r>
      <w:r>
        <w:rPr>
          <w:rFonts w:hint="eastAsia" w:ascii="宋体" w:hAnsi="宋体" w:eastAsia="宋体" w:cs="宋体"/>
          <w:spacing w:val="0"/>
          <w:sz w:val="21"/>
          <w:szCs w:val="21"/>
          <w:shd w:val="clear" w:fill="FFFFFF"/>
        </w:rPr>
        <w:t>日本是小国，其战争是退步的和野蛮的，其国际地位将益处于孤立；中国是大国，其战争是进步的和正义的，其国际地位将益处于多助。所有这些，经过长期发展，难道还不能使敌我优劣的形势确定地发生变化吗？</w:t>
      </w:r>
      <w:r>
        <w:rPr>
          <w:rFonts w:hint="eastAsia" w:ascii="宋体" w:hAnsi="宋体" w:eastAsia="宋体" w:cs="宋体"/>
          <w:color w:val="FF0000"/>
          <w:spacing w:val="0"/>
          <w:sz w:val="21"/>
          <w:szCs w:val="21"/>
          <w:shd w:val="clear" w:fill="FFFFFF"/>
        </w:rPr>
        <w:t>（反问6）</w:t>
      </w:r>
    </w:p>
    <w:p w14:paraId="41E8A9F8">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三、梳理行文思路</w:t>
      </w:r>
    </w:p>
    <w:p w14:paraId="3D1628D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论证思路（行文脉络、论证结构）从结构的角度看，有结构特征（引论、本论、结论，或者提出问题、分析问题、解决问题）和结构类型（总分、并列、层进、对比）两类；从具体的思路分析，就是指出如何提出问题（开篇点明题旨，通过事例、名言等引出论点），然后从哪几个方面使用什么论证手法进行论证，最后得出什么样的结论。  </w:t>
      </w:r>
    </w:p>
    <w:p w14:paraId="7C76154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【方法技巧】</w:t>
      </w:r>
    </w:p>
    <w:p w14:paraId="648AB22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（一）明晰段落层次之间的关系</w:t>
      </w:r>
    </w:p>
    <w:p w14:paraId="782DAC1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vertAlign w:val="baseline"/>
        </w:rPr>
        <w:drawing>
          <wp:anchor distT="0" distB="0" distL="114300" distR="114300" simplePos="0" relativeHeight="251663360" behindDoc="0" locked="0" layoutInCell="1" allowOverlap="1">
            <wp:simplePos x="0" y="0"/>
            <wp:positionH relativeFrom="column">
              <wp:posOffset>509270</wp:posOffset>
            </wp:positionH>
            <wp:positionV relativeFrom="paragraph">
              <wp:posOffset>67310</wp:posOffset>
            </wp:positionV>
            <wp:extent cx="4638675" cy="2418715"/>
            <wp:effectExtent l="0" t="0" r="9525" b="635"/>
            <wp:wrapSquare wrapText="bothSides"/>
            <wp:docPr id="7"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59"/>
                    <pic:cNvPicPr>
                      <a:picLocks noChangeAspect="1"/>
                    </pic:cNvPicPr>
                  </pic:nvPicPr>
                  <pic:blipFill>
                    <a:blip r:embed="rId8"/>
                    <a:stretch>
                      <a:fillRect/>
                    </a:stretch>
                  </pic:blipFill>
                  <pic:spPr>
                    <a:xfrm>
                      <a:off x="0" y="0"/>
                      <a:ext cx="4638675" cy="2418715"/>
                    </a:xfrm>
                    <a:prstGeom prst="rect">
                      <a:avLst/>
                    </a:prstGeom>
                    <a:noFill/>
                    <a:ln w="9525">
                      <a:noFill/>
                    </a:ln>
                  </pic:spPr>
                </pic:pic>
              </a:graphicData>
            </a:graphic>
          </wp:anchor>
        </w:drawing>
      </w:r>
    </w:p>
    <w:p w14:paraId="27BB5BA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6BA0FA8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76E6110D">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30292DD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5907734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636E06A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09D1786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02303FE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Style w:val="6"/>
          <w:rFonts w:hint="eastAsia" w:ascii="宋体" w:hAnsi="宋体" w:eastAsia="宋体" w:cs="宋体"/>
          <w:color w:val="2D54A0"/>
          <w:sz w:val="21"/>
          <w:szCs w:val="21"/>
        </w:rPr>
      </w:pPr>
    </w:p>
    <w:p w14:paraId="3B012C1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（二）作答要求</w:t>
      </w:r>
    </w:p>
    <w:p w14:paraId="09BB300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1.梳理概括文本材料的层次思路要清晰、全面、准确。</w:t>
      </w:r>
    </w:p>
    <w:p w14:paraId="66BF2210">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（1）准确概括文本每段的内容：①抓住每段的关键词句，如首括句、概念句、观点句、尾括句等；</w:t>
      </w:r>
    </w:p>
    <w:p w14:paraId="764025E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②没有明显关键句的段落，要提取关键信息，整合出内容要点。</w:t>
      </w:r>
    </w:p>
    <w:p w14:paraId="7038B4A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（2）根据段落划分层次，分析层次间的内容逻辑关系：根据每个自然段的意思，按照论述的内容或角度划分文本的层次，并分析概括其整体上和主体论证部分的结构思路。</w:t>
      </w:r>
    </w:p>
    <w:p w14:paraId="3BD52D4D">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2.答案组织表述要规范。</w:t>
      </w:r>
    </w:p>
    <w:p w14:paraId="5A779DD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1）题干要求分析“论证结构”时，首先概括点明结构类型，要把整体结构和主体论证部分的结构分成两个要点作答，使分析更明确；题干要求分析“行文思路”“论证思路”“行文脉络”时，可以不点明结构类型。</w:t>
      </w:r>
    </w:p>
    <w:p w14:paraId="23A486DB">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（2）答案语言组织时要注意添加次序词以及上下段落的连接语句，常用次序词有“首先”“其次”“再次”“然后”“接着”“进而”“最后”等。</w:t>
      </w:r>
    </w:p>
    <w:p w14:paraId="4BB62651">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（3）要结合文本内容简要概括分析，不能笼统地运用术语、套话作答。</w:t>
      </w:r>
    </w:p>
    <w:p w14:paraId="5A463B1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【答题步骤】</w:t>
      </w:r>
    </w:p>
    <w:p w14:paraId="677A05F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第一步，审读题干，把握要求。</w:t>
      </w:r>
      <w:r>
        <w:rPr>
          <w:rFonts w:hint="eastAsia" w:ascii="宋体" w:hAnsi="宋体" w:eastAsia="宋体" w:cs="宋体"/>
          <w:sz w:val="21"/>
          <w:szCs w:val="21"/>
        </w:rPr>
        <w:t>仔细分析题干中的关键词，确认题目的具体要求。</w:t>
      </w:r>
    </w:p>
    <w:p w14:paraId="7F298C13">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第二步，圈点勾画，抓关键句。</w:t>
      </w:r>
      <w:r>
        <w:rPr>
          <w:rFonts w:hint="eastAsia" w:ascii="宋体" w:hAnsi="宋体" w:eastAsia="宋体" w:cs="宋体"/>
          <w:sz w:val="21"/>
          <w:szCs w:val="21"/>
        </w:rPr>
        <w:t>结合题干要求，阅读材料，要特别关注文章的开头、结尾，每一段的起始句、收束句，这些地方往往被作者安排上中心句，以起到总领或收束内容的作用。</w:t>
      </w:r>
    </w:p>
    <w:p w14:paraId="7B2C0A2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第三步，厘清思路，把握结构。</w:t>
      </w:r>
      <w:r>
        <w:rPr>
          <w:rFonts w:hint="eastAsia" w:ascii="宋体" w:hAnsi="宋体" w:eastAsia="宋体" w:cs="宋体"/>
          <w:sz w:val="21"/>
          <w:szCs w:val="21"/>
        </w:rPr>
        <w:t>分析段落之间的内在联系，划分文章层次；重视具有前后衔接、勾连、照应作用的语言标志；划分段内层次时，重视有区分层次作用的标点符号等。</w:t>
      </w:r>
    </w:p>
    <w:p w14:paraId="20FBF3F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sz w:val="21"/>
          <w:szCs w:val="21"/>
        </w:rPr>
        <w:t>第四步，合并段落，概括要点。</w:t>
      </w:r>
      <w:r>
        <w:rPr>
          <w:rFonts w:hint="eastAsia" w:ascii="宋体" w:hAnsi="宋体" w:eastAsia="宋体" w:cs="宋体"/>
          <w:sz w:val="21"/>
          <w:szCs w:val="21"/>
        </w:rPr>
        <w:t>要针对文章的内容，进行认真思考，逐段分析文章的段意，再看哪些段落集中表达一个意思，划分出层次，并概括层意。</w:t>
      </w:r>
    </w:p>
    <w:p w14:paraId="485B253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【示例】</w:t>
      </w:r>
      <w:r>
        <w:rPr>
          <w:rFonts w:hint="eastAsia" w:ascii="宋体" w:hAnsi="宋体" w:eastAsia="宋体" w:cs="宋体"/>
          <w:sz w:val="21"/>
          <w:szCs w:val="21"/>
        </w:rPr>
        <w:t>《社会历史的决定性基础》这篇文章的行文思路是怎样的？</w:t>
      </w:r>
    </w:p>
    <w:p w14:paraId="11CC288C">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C00000"/>
          <w:sz w:val="21"/>
          <w:szCs w:val="21"/>
        </w:rPr>
        <w:t>【答案】</w:t>
      </w:r>
      <w:r>
        <w:rPr>
          <w:rFonts w:hint="eastAsia" w:ascii="宋体" w:hAnsi="宋体" w:eastAsia="宋体" w:cs="宋体"/>
          <w:sz w:val="21"/>
          <w:szCs w:val="21"/>
        </w:rPr>
        <w:t>①全文采用“总—分—总”结构；②开篇提出中心观点“经济关系是社会历史的决定性基础”，然后重点论述经济关系是上层建筑和社会历史的决定性因素，最后指出正确理解的方法。</w:t>
      </w:r>
    </w:p>
    <w:p w14:paraId="3A2ECC4B">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真题回顾</w:t>
      </w:r>
    </w:p>
    <w:p w14:paraId="207982D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spacing w:val="0"/>
          <w:sz w:val="21"/>
          <w:szCs w:val="21"/>
        </w:rPr>
        <w:t>（2023·新课标</w:t>
      </w:r>
      <w:r>
        <w:rPr>
          <w:rStyle w:val="6"/>
          <w:rFonts w:hint="eastAsia" w:ascii="宋体" w:hAnsi="宋体" w:eastAsia="宋体" w:cs="宋体"/>
          <w:sz w:val="21"/>
          <w:szCs w:val="21"/>
        </w:rPr>
        <w:t>I</w:t>
      </w:r>
      <w:r>
        <w:rPr>
          <w:rStyle w:val="6"/>
          <w:rFonts w:hint="eastAsia" w:ascii="宋体" w:hAnsi="宋体" w:eastAsia="宋体" w:cs="宋体"/>
          <w:spacing w:val="0"/>
          <w:sz w:val="21"/>
          <w:szCs w:val="21"/>
        </w:rPr>
        <w:t>卷）</w:t>
      </w:r>
      <w:r>
        <w:rPr>
          <w:rStyle w:val="6"/>
          <w:rFonts w:hint="eastAsia" w:ascii="宋体" w:hAnsi="宋体" w:eastAsia="宋体" w:cs="宋体"/>
          <w:spacing w:val="15"/>
          <w:sz w:val="21"/>
          <w:szCs w:val="21"/>
          <w:shd w:val="clear" w:fill="FFFFFF"/>
        </w:rPr>
        <w:t>阅读下面的文字，完成问题。</w:t>
      </w:r>
    </w:p>
    <w:p w14:paraId="6F7E747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产于安第斯山的藜麦有一个令西方消费者神往的传说：印加人非常重视藜麦，认为它是神圣的，并且称之为“万谷之母”。不过，藜麦的爱好者却通过媒体发现了一个令人不安的事实。从2006年到2013年，玻利维亚和秘鲁的藜麦价格上涨了两倍。2011年《独立报》称，玻利维亚的藜麦消费量“5年间下降了34%，当地家庭已经吃不起这种主食了，它已经变成了奢侈品”。《纽约时报》援引研究报告称，藜麦种植区的儿童营养不良率正在上升。2013年，《卫报》用煽动性标题提升了人们对这个问题的关注度：“素食者的肚子能装下藜麦令人反胃的事实吗？”该报称，贫穷的玻利维亚人和秘鲁人正在食用更加便宜的“进口垃圾食品”。《独立报》2013年一篇报道的标题是“藜麦：对你有利——对玻利维亚人有害”。这些消息传遍了全球，在健康饮食者之中引发了一场良心危机。在社交媒体、素食博客和健康饮食论坛上，人们开始询问食用藜麦是否合适。</w:t>
      </w:r>
    </w:p>
    <w:p w14:paraId="39D337C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这种说法看似可信，被许多人认可，但是经济学家马克·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2004年到2013年，三个小组的生活水平都上升了，其中藜麦种植户家庭支出的增长速度是最快的。农民们正在变富，他们将这种新收入转化为支出又给周边民众带来了好处。那么藜麦消费量下降34%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p>
    <w:p w14:paraId="37CEEAF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为了解藜麦的种植情况，我去了秘鲁科尔卡山谷，这里在印加时代以前就得到了开垦。藜麦是一种美丽的作物，拥有深红色或金黄色的巨大种球。在安第斯山的这片区域，人们在梯田上同时种植藜麦以及当地特有的玉米和马铃薯品种。“国外需求绝对是一件好事，”我的秘鲁向导杰西卡说道，“农民非常高兴，所有想吃藜麦的人仍然买得起这种食物。”她还解释了另一个好处。之前，秘鲁城里人往往认为他们这片区域吃藜麦的人“很土”。现在，由于美国人和欧洲人的重视，食用藜麦被视作一种时尚。“利马人终于开始尊重我们这些高原人和我们的传统了。”玻利维亚西南部有一片遥远而不适合居住的区域，那里到处都是盐湖和休眠火山。在那里，我看到了由藜麦资金支持的当地急需的开发和旅游项目。千百年来勉强能够养家糊口的自耕农开始为更加美好的未来而投资。我在2017年4月听到的玻利维亚人对于该作物的唯一抱怨是，日益增长的供给正在拉低价格。玻利维亚的藜麦种植面积增长了两倍多，从2007年的5万公顷增长到2016年的18万公项。马克·贝勒马尔后来对我说：“这是一个令人悲伤的结局，因为它的价格不太可能再度回升。”在风景如画的科尔卡山谷，当太阳落山时，我问杰西卡，欧洲和北美的消费者是否应该为吃掉秘鲁人和玻利维亚人的食物而感到内疚。我可以猜到答案，但我想听到当地人的亲口否认。“相信我，”杰西卡笑道，“我们有许多藜麦。”</w:t>
      </w:r>
    </w:p>
    <w:p w14:paraId="7606C74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竞争性真相”。</w:t>
      </w:r>
    </w:p>
    <w:p w14:paraId="6C18C66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right"/>
        <w:rPr>
          <w:rFonts w:hint="eastAsia" w:ascii="宋体" w:hAnsi="宋体" w:eastAsia="宋体" w:cs="宋体"/>
          <w:sz w:val="21"/>
          <w:szCs w:val="21"/>
        </w:rPr>
      </w:pPr>
      <w:r>
        <w:rPr>
          <w:rFonts w:hint="eastAsia" w:ascii="宋体" w:hAnsi="宋体" w:eastAsia="宋体" w:cs="宋体"/>
          <w:spacing w:val="15"/>
          <w:sz w:val="21"/>
          <w:szCs w:val="21"/>
          <w:shd w:val="clear" w:fill="FFFFFF"/>
        </w:rPr>
        <w:t>（摘编自赫克托·麦克唐纳《后真相时代》，刘清山译）</w:t>
      </w:r>
    </w:p>
    <w:p w14:paraId="0CBC6D6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left"/>
        <w:rPr>
          <w:rFonts w:hint="eastAsia" w:ascii="宋体" w:hAnsi="宋体" w:eastAsia="宋体" w:cs="宋体"/>
          <w:sz w:val="21"/>
          <w:szCs w:val="21"/>
        </w:rPr>
      </w:pPr>
      <w:r>
        <w:rPr>
          <w:rFonts w:hint="eastAsia" w:ascii="宋体" w:hAnsi="宋体" w:eastAsia="宋体" w:cs="宋体"/>
          <w:spacing w:val="15"/>
          <w:sz w:val="21"/>
          <w:szCs w:val="21"/>
          <w:shd w:val="clear" w:fill="FFFFFF"/>
        </w:rPr>
        <w:t>1.下列选项，最适合作为论据来支撑第二段观点的一项是（  ）</w:t>
      </w:r>
    </w:p>
    <w:p w14:paraId="36CD32D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A.“粮食优先”智库的工作人员塔尼娅·科森在谈到安第斯山藜麦种植者时表示：“坦率地说，他们厌倦了藜麦，因此开始购买其他食物。”</w:t>
      </w:r>
    </w:p>
    <w:p w14:paraId="2442CC5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B.加拿大《环球邮报》一则新闻的标题为“你对藜麦的爱越深，你对玻利维亚人和秘鲁人的伤害就越深”。</w:t>
      </w:r>
    </w:p>
    <w:p w14:paraId="4069035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C.制片人迈克尔·威尔科克斯专门为这个问题制作了一部纪录片，他说：“我见过一些反对食用藜麦的文字评论，实际上，停止消费才会真正伤害这些农民。”</w:t>
      </w:r>
    </w:p>
    <w:p w14:paraId="1638CD6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z w:val="21"/>
          <w:szCs w:val="21"/>
        </w:rPr>
      </w:pPr>
      <w:r>
        <w:rPr>
          <w:rFonts w:hint="eastAsia" w:ascii="宋体" w:hAnsi="宋体" w:eastAsia="宋体" w:cs="宋体"/>
          <w:spacing w:val="15"/>
          <w:sz w:val="21"/>
          <w:szCs w:val="21"/>
          <w:shd w:val="clear" w:fill="FFFFFF"/>
        </w:rPr>
        <w:t>D.英国广播公司播音员埃文·戴维斯指出：“事实上，说谎常常是没有必要的。你可以在不使用任何谎言的情况下完成许多有效的欺骗。”</w:t>
      </w:r>
    </w:p>
    <w:p w14:paraId="08BB28A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80" w:firstLineChars="200"/>
        <w:jc w:val="both"/>
        <w:rPr>
          <w:rFonts w:hint="eastAsia" w:ascii="宋体" w:hAnsi="宋体" w:eastAsia="宋体" w:cs="宋体"/>
          <w:spacing w:val="15"/>
          <w:sz w:val="21"/>
          <w:szCs w:val="21"/>
          <w:shd w:val="clear" w:fill="FFFFFF"/>
        </w:rPr>
      </w:pPr>
      <w:r>
        <w:rPr>
          <w:rFonts w:hint="eastAsia" w:ascii="宋体" w:hAnsi="宋体" w:eastAsia="宋体" w:cs="宋体"/>
          <w:spacing w:val="15"/>
          <w:sz w:val="21"/>
          <w:szCs w:val="21"/>
          <w:shd w:val="clear" w:fill="FFFFFF"/>
        </w:rPr>
        <w:t>2.作者采用哪些方法证明关于藜麦的新闻报道结论有误？请根据文本概括。</w:t>
      </w:r>
    </w:p>
    <w:p w14:paraId="214A6FC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z w:val="21"/>
          <w:szCs w:val="21"/>
        </w:rPr>
        <w:t>答案与解析</w:t>
      </w:r>
    </w:p>
    <w:p w14:paraId="17B5E49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left"/>
        <w:textAlignment w:val="center"/>
        <w:rPr>
          <w:rFonts w:hint="eastAsia" w:ascii="宋体" w:hAnsi="宋体" w:eastAsia="宋体" w:cs="宋体"/>
          <w:sz w:val="21"/>
          <w:szCs w:val="21"/>
        </w:rPr>
      </w:pPr>
      <w:r>
        <w:rPr>
          <w:rFonts w:hint="eastAsia" w:ascii="宋体" w:hAnsi="宋体" w:eastAsia="宋体" w:cs="宋体"/>
          <w:spacing w:val="15"/>
          <w:sz w:val="21"/>
          <w:szCs w:val="21"/>
          <w:shd w:val="clear" w:fill="FFFFFF"/>
        </w:rPr>
        <w:t>1.</w:t>
      </w:r>
      <w:r>
        <w:rPr>
          <w:rFonts w:hint="eastAsia" w:ascii="宋体" w:hAnsi="宋体" w:eastAsia="宋体" w:cs="宋体"/>
          <w:sz w:val="21"/>
          <w:szCs w:val="21"/>
        </w:rPr>
        <w:t>A</w:t>
      </w:r>
      <w:r>
        <w:rPr>
          <w:rFonts w:hint="eastAsia" w:ascii="宋体" w:hAnsi="宋体" w:eastAsia="宋体" w:cs="宋体"/>
          <w:sz w:val="21"/>
          <w:szCs w:val="21"/>
        </w:rPr>
        <w:t>【解析】文本第二段最后说：“更加接近事实的解释是，秘鲁人和玻利维亚人只是想换换口味，吃点别的东西。”A项，“坦率地说，他们厌倦了藜麦，因此开始购买其他食物”的相关表述与原文内容最为贴切，适合作为论据来支撑第二段的观点。</w:t>
      </w:r>
    </w:p>
    <w:p w14:paraId="2ACEE46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textAlignment w:val="center"/>
        <w:rPr>
          <w:rFonts w:hint="eastAsia" w:ascii="宋体" w:hAnsi="宋体" w:eastAsia="宋体" w:cs="宋体"/>
          <w:sz w:val="21"/>
          <w:szCs w:val="21"/>
        </w:rPr>
      </w:pPr>
      <w:r>
        <w:rPr>
          <w:rFonts w:hint="eastAsia" w:ascii="宋体" w:hAnsi="宋体" w:eastAsia="宋体" w:cs="宋体"/>
          <w:spacing w:val="15"/>
          <w:sz w:val="21"/>
          <w:szCs w:val="21"/>
          <w:shd w:val="clear" w:fill="FFFFFF"/>
        </w:rPr>
        <w:t>2.</w:t>
      </w:r>
      <w:r>
        <w:rPr>
          <w:rFonts w:hint="eastAsia" w:ascii="宋体" w:hAnsi="宋体" w:eastAsia="宋体" w:cs="宋体"/>
          <w:sz w:val="21"/>
          <w:szCs w:val="21"/>
        </w:rPr>
        <w:t>①引用经济学家的调查数据及观点；②针对媒体提出的问题，作出合理的解释；③进行实地调研，征询当地居民的意见。</w:t>
      </w:r>
    </w:p>
    <w:p w14:paraId="34B58CE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textAlignment w:val="center"/>
        <w:rPr>
          <w:rFonts w:hint="eastAsia" w:ascii="宋体" w:hAnsi="宋体" w:eastAsia="宋体" w:cs="宋体"/>
          <w:sz w:val="21"/>
          <w:szCs w:val="21"/>
        </w:rPr>
      </w:pPr>
      <w:r>
        <w:rPr>
          <w:rFonts w:hint="eastAsia" w:ascii="宋体" w:hAnsi="宋体" w:eastAsia="宋体" w:cs="宋体"/>
          <w:sz w:val="21"/>
          <w:szCs w:val="21"/>
        </w:rPr>
        <w:t>【解析】①文本第二段引用了经济学家马克·贝勒马尔等人跟踪秘鲁家庭支出的调查数据，发现从2004年到2013年，按“种植且食用藜麦的家庭、食用但不种植藜麦的家庭和从不接触藜麦的家庭”划分的三个小组的生活水平都在上升，其中藜麦种植户家庭支出的增长速度是最快的。②作者针对2011年《独立报》的观点进行了合理的解读，他认为：“更加接近事实的解释是，秘鲁人和玻利维亚人只是想换换口味，吃点别的东西。”③第三段中，作者前往玻利维亚西南部和秘鲁科尔卡山谷进行实地调研，他看到了由藜麦资金支持的当地急需的开发和旅游项目，同时向秘鲁向导杰西卡询问了当地的实际情况以及对媒体新闻报道的意见。</w:t>
      </w:r>
    </w:p>
    <w:p w14:paraId="1F5A9223">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新题模拟</w:t>
      </w:r>
    </w:p>
    <w:p w14:paraId="51F9524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pacing w:val="0"/>
          <w:sz w:val="21"/>
          <w:szCs w:val="21"/>
        </w:rPr>
        <w:t>阅读下面的文字，完成问题。</w:t>
      </w:r>
    </w:p>
    <w:p w14:paraId="7F8E752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pacing w:val="0"/>
          <w:sz w:val="21"/>
          <w:szCs w:val="21"/>
        </w:rPr>
        <w:t>材料一：</w:t>
      </w:r>
    </w:p>
    <w:p w14:paraId="132DE18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生态文学在中国发展的时间不长，仍是一个新兴的文学形态。生态文学作家们努力探索和尝试，让生态文学理念和实践在中国大地扎下根来。总结当代生态文学创作面貌，主要有以下三方面特质。</w:t>
      </w:r>
    </w:p>
    <w:p w14:paraId="14CE18A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报告文学表现突出，多种文学体裁并进。早期生态文学多采取第一人称叙述视角，文学形式以报告文学和散文居多。报告文学如徐刚写沙漠化防治的《穿越风沙线》，岳非丘写长江污染防治的《只有一条长江》等，可谓第一人称表达范例。散文如苇岸写华北大平原上动物、植物及农事活动的《大地上的事情》等，影响深远。近年来，小说和儿童文学领域也不乏生态文学佳作，带给我们惊喜。长篇小说周建新写人与海的《老滩》，儿童文学如黑鹤写动物的《银狐》等，都可圈可点。</w:t>
      </w:r>
    </w:p>
    <w:p w14:paraId="0D41F295">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全面观照生态文明建设各领域进展。近年来，大气、水、土壤污染防治以及植被保护成效明显，生态文学作家以自觉的使命感和担当精神，关注和思考生态环境问题，热情讴歌和礼赞生态环境保护者。陈启文《穿越共和盆地》真实记录与反映新中国治沙成就，李云峰《汾河行思录》关注水土保持生态建设，等等。这些作品涉及生态文明建设多个领域，呼吁人们提高生态环保意识，以更大力度、更多措施开创社会主义生态文明建设新局面。</w:t>
      </w:r>
    </w:p>
    <w:p w14:paraId="4F66ACB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以与时俱进的生态文明理念为当代文学增添新质。生态文学特征是什么？通过研究作家创作活动和作品，不难发现，生态文学一个重要特征是突出作家置身自然的体验和感受，或者说，作家对人与自然关系的认识及其体验和感受，这是生态文学的独特之处。生态文学作家将人类社会与自然生态作为一个整体进行观照，无论记人、叙事、状物、抒情，或是回溯历史、描摹心灵，都能从关注自然生态到走入人类内心，关注人类普遍精神生态。作家们以人文主义情怀，对人类社会生态问题进行理性深刻的剖析与反省，努力探寻人类走出生态困境的可能出路。</w:t>
      </w:r>
    </w:p>
    <w:p w14:paraId="3423D03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spacing w:val="0"/>
          <w:sz w:val="21"/>
          <w:szCs w:val="21"/>
        </w:rPr>
        <w:t>（选自李青松《生态文学绿意盎然》，2020年4月3日《人民日报》）</w:t>
      </w:r>
    </w:p>
    <w:p w14:paraId="6590EB5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pacing w:val="0"/>
          <w:sz w:val="21"/>
          <w:szCs w:val="21"/>
        </w:rPr>
        <w:t>材料二：</w:t>
      </w:r>
    </w:p>
    <w:p w14:paraId="337F8E5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新冠肺炎病毒在全球肆虐的时候，生态文学的话题似乎有了更多的关注度。传统的文学，长时间来被人们理解为是人的文学，是以个性的语言故事、人物探析表达人的社会环境存在感受和命运的文学，是围绕着人的价值利害情景展开的语言叙述。生态文学则是对包含着人类在内的所有自然对象和生命表现感受的一种叙述，其包含对象和目标显然是远远广泛于传统的文学界地的。生态文学有新的展开领域与活动舞台。因此，生态文学的开启，是一次深刻的文学变革与革命。</w:t>
      </w:r>
    </w:p>
    <w:p w14:paraId="38CFEEE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自古老的诗歌开始，文学就在以各种方式努力表达着人的社会感受和理想追求。经过几千年的时间和文学表达过程之后，如今人们渐渐地发现，仅仅依赖传统的文学观念和视野，着眼人类自己感受追求范围内的内容，已经很难解释和说明身边的人与环境、与他物的矛盾困窘关系与迷茫了。在人类痴迷地实现着自己的文化、政治、经济、科技、军事等价值目标，甚至以近似疯狂的力量和速度呈现影响结果的时候，却对自身赖以生存生长的摇篮地球的破坏严重地忽略了，对于与人类一起生长于地球上的各种具有生命的动植物的被毁坏严重忽略了，以至发生了地球生态家园的严重危机。这个现实而严重的危机，正是传统文学的困窘之处和生态文学现象新生的时代背景，正是生态文学对传统文学以革命与变革的表现提出挑战的根源。在茫然的地方寻觅，在盘桓的地方发现，在新的方向目标下出发，这就是生态文学勃发生长的机会与能动进取的意义价值。</w:t>
      </w:r>
    </w:p>
    <w:p w14:paraId="38711C8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因此，当我们在这里谈论生态文学的时候，最先要清楚地意识和理解，生态文学同传统的文学有很大区别，更是与传统文学中那种几乎是以人为中心而展开的历史、政治、文化、民族等局限性特点的文学表达有着质地的不同。生态文学，应当是出于人类的认识感受、在全球视野仔细认真地探求地球生命如何相互依存、共生并长的途径，实现共同长远和谐发展目标的新的未来的文学。这种生态文学，是关乎地球平衡运行和地球物种整体健康冷暖命运的文学。只有在这样的视野下，方能够感受到她的魅力和瑰丽的身姿。</w:t>
      </w:r>
    </w:p>
    <w:p w14:paraId="4DB2B99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spacing w:val="0"/>
          <w:sz w:val="21"/>
          <w:szCs w:val="21"/>
        </w:rPr>
        <w:t>（选自李炳银《生态文学：文学的变革与革命》2020年4月2日《文学报》）</w:t>
      </w:r>
    </w:p>
    <w:p w14:paraId="2B7A60F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spacing w:val="0"/>
          <w:sz w:val="21"/>
          <w:szCs w:val="21"/>
        </w:rPr>
        <w:t>材料三：</w:t>
      </w:r>
    </w:p>
    <w:p w14:paraId="58313DCD">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生态文学是以生态作为创作和表现对象的一种文学形态。生态文学可以深入反映生态保护、自然资源开发利用等问题，承担起文学反映现实、抚慰人心、启发思考的社会责任。生态文学的中国表达首要是中国主题、中国题材、中国成就、中国经验和中国模式的表现，它可以为世界环境保护和生态可持续发展提供镜鉴。生态属于全人类，生态文学更易具有世界普遍性，是可以被全人类读者广泛接受和认可的一种文学样式。生态文学的中国表达和中国样本，可以丰富和充实世界生态文学宝库。同时，生态文学对中国独特的生态保护解决方案、经验、模式的描绘和书写，也能为世界生态文学包括自然文学、动植物文学、环境文学等带去许多有益的启示。</w:t>
      </w:r>
    </w:p>
    <w:p w14:paraId="1F9F827A">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今后，中国生态文学应继续沿袭参与推动经济社会发展的做法，创作出更多体现绿色发展理念，反映绿色中国、美丽中国建设成就，赞美绿水青山，讴歌美好生活的作品。同时，生态文学也应继续致力于鞭挞那些肆意滥杀野生动物、肆意破坏生态环境的恶劣行为，推动人们思想和社会观念的变革，提高全社会的生态文明素养。</w:t>
      </w:r>
    </w:p>
    <w:p w14:paraId="767D0A4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spacing w:val="0"/>
          <w:sz w:val="21"/>
          <w:szCs w:val="21"/>
        </w:rPr>
        <w:t>（选自李朝全《生态文学的中国表达》，2020年3月12日《人民日报海外版》）</w:t>
      </w:r>
    </w:p>
    <w:p w14:paraId="0B44E0B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1．下列说法中，可以作为论据来支撑材料二观点的一项是（  ）</w:t>
      </w:r>
    </w:p>
    <w:p w14:paraId="66A82AD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A．老舍的《草原》主要描绘了草原风光图、喜迎远客图和主客联欢图，抒发了对蒙汉两族的深情厚谊。</w:t>
      </w:r>
    </w:p>
    <w:p w14:paraId="7888190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B．姜戎的《狼图腾》表面上是写狼的习性，而背后折射出了生态系统的可循环性及其在历史长河中的必然性。</w:t>
      </w:r>
    </w:p>
    <w:p w14:paraId="4BA4124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C．陈忠实的《白鹿原》以陕西关中地区白鹿原上白鹿村为缩影，讲述白姓和鹿姓两大家族祖孙三代的恩怨纷争。</w:t>
      </w:r>
    </w:p>
    <w:p w14:paraId="0759B11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D．迟子建的《原野上的羊群》通过原野上羊群与都市人的对比，写出了人性的扭曲，表达了对人类应有天性的呼唤。</w:t>
      </w:r>
    </w:p>
    <w:p w14:paraId="56C0361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2．材料二是如何逐步展开论述的？请结合材料内容具体分析。</w:t>
      </w:r>
    </w:p>
    <w:p w14:paraId="290BCED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right="0" w:firstLine="422" w:firstLineChars="200"/>
        <w:jc w:val="center"/>
        <w:rPr>
          <w:rFonts w:hint="eastAsia" w:ascii="宋体" w:hAnsi="宋体" w:eastAsia="宋体" w:cs="宋体"/>
          <w:sz w:val="21"/>
          <w:szCs w:val="21"/>
        </w:rPr>
      </w:pPr>
      <w:r>
        <w:rPr>
          <w:rStyle w:val="6"/>
          <w:rFonts w:hint="eastAsia" w:ascii="宋体" w:hAnsi="宋体" w:eastAsia="宋体" w:cs="宋体"/>
          <w:color w:val="C00000"/>
          <w:sz w:val="21"/>
          <w:szCs w:val="21"/>
        </w:rPr>
        <w:t>答案与解析</w:t>
      </w:r>
    </w:p>
    <w:p w14:paraId="705C508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1．B【解析】本题考查分析和判断论点、论据之间关系的能力。材料二的观点是：生态文学，应当是出于人类的认识感受、在全球视野仔细认真地探求地球生命如何相互依存、共生并长的途径，实现共同长远和谐发展目标的新的未来的文学。这种生态文学，是关乎地球平衡运行和地球物种整体健康冷暖命运的文学。只有在这样的视野下，方能够感受到她的魅力和瑰丽的身姿。A、C、D三项均属于传统文学。B项，“《狼图腾》表面上是写狼的习性，而背后折射出了生态系统的可循环性及其在历史长河中的必然性”，表述的重点是“折射出了生态系统的可循环性及其在历史长河中的必然性”，这符合生态文学的定义和范畴。</w:t>
      </w:r>
    </w:p>
    <w:p w14:paraId="0632280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2．①首先由新冠肺炎疫情切入，并通过与传统文学对比，提出中心论点；②然后回溯传统文学发展的历程，揭示出传统文学的困窘之处，进而提出生态文学的意义价值；③最后进一步强调生态文学与传统文学的区别，指出在人类和全球视野下才能够感受到生态文学的魅力。</w:t>
      </w:r>
    </w:p>
    <w:p w14:paraId="408A997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【解析】本题考查梳理文本内容，分析材料二的论证思路的能力。</w:t>
      </w:r>
    </w:p>
    <w:p w14:paraId="54F5AD7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材料二共有三段，第一段开篇由新冠肺炎疫情切入：新冠病毒感染正在全球肆虐的时候，生态文学的话题似乎有了更多的关注度。接着将生态文学与传统文学进行对比：传统的文学……生态文学则是……生态文学有新的展开领域与活动舞台。进而提出中心论点：生态文学的开启，是一次深刻的文学变革与革命。</w:t>
      </w:r>
    </w:p>
    <w:p w14:paraId="17A835C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二段写“自古老的诗歌开始，文学就在以各种方式努力表达着人的社会感受和理想追求。经过几千年的时间和文学表达过程之后……”，这是回溯传统文学发展的历程，并揭示出传统文学的困窘之处：仅仅依赖传统的文学观念和视野，着眼人类自己感受追求范围内的内容，已经很难解释和说明身边的人与环境、与他物的矛盾困窘关系与迷茫了……这个现实而严重的危机，正是传统文学的困窘之处和生态文学现象新生的时代背景，正是生态文学对传统文学以革命与变革的表现提出挑战的根源。进而提出生态文学的意义价值：在茫然的地方寻觅，在盘桓的地方发现，在新的方向目标下出发，这就是生态文学勃发生长的机会与能动进取的意义价值。</w:t>
      </w:r>
    </w:p>
    <w:p w14:paraId="445732D7">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第三段进一步强调生态文学与传统文学的区别：当我们在这里谈论生态文学的时候，最先要清楚地意识和理解，生态文学同传统的文学有很大区别，更是与传统文学中……有着质的不同。最后指出在人类和全球视野下才能够感受到生态文学的魅力。</w:t>
      </w:r>
    </w:p>
    <w:p w14:paraId="645DD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440" w:lineRule="exact"/>
        <w:ind w:left="0" w:right="0" w:firstLine="634" w:firstLineChars="200"/>
        <w:rPr>
          <w:rFonts w:hint="eastAsia" w:ascii="宋体" w:hAnsi="宋体" w:eastAsia="宋体" w:cs="宋体"/>
          <w:i w:val="0"/>
          <w:iCs w:val="0"/>
          <w:caps w:val="0"/>
          <w:color w:val="0000FF"/>
          <w:spacing w:val="8"/>
          <w:sz w:val="30"/>
          <w:szCs w:val="30"/>
        </w:rPr>
      </w:pPr>
      <w:r>
        <w:rPr>
          <w:rFonts w:hint="eastAsia" w:ascii="宋体" w:hAnsi="宋体" w:eastAsia="宋体" w:cs="宋体"/>
          <w:i w:val="0"/>
          <w:iCs w:val="0"/>
          <w:caps w:val="0"/>
          <w:color w:val="0000FF"/>
          <w:spacing w:val="8"/>
          <w:sz w:val="30"/>
          <w:szCs w:val="30"/>
          <w:bdr w:val="none" w:color="auto" w:sz="0" w:space="0"/>
          <w:shd w:val="clear" w:fill="FFFFFF"/>
        </w:rPr>
        <w:t>（4）：迁移应用信息，探究文本问题</w:t>
      </w:r>
    </w:p>
    <w:p w14:paraId="464D3D3F">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left="420" w:leftChars="200" w:right="0" w:firstLine="0" w:firstLineChars="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考点讲解</w:t>
      </w:r>
      <w:r>
        <w:rPr>
          <w:rStyle w:val="6"/>
          <w:rFonts w:hint="eastAsia" w:ascii="宋体" w:hAnsi="宋体" w:eastAsia="宋体" w:cs="宋体"/>
          <w:kern w:val="0"/>
          <w:sz w:val="21"/>
          <w:szCs w:val="21"/>
          <w:lang w:val="en-US" w:eastAsia="zh-CN" w:bidi="ar"/>
        </w:rPr>
        <w:br w:type="textWrapping"/>
      </w:r>
      <w:r>
        <w:rPr>
          <w:rFonts w:hint="eastAsia" w:ascii="宋体" w:hAnsi="宋体" w:eastAsia="宋体" w:cs="宋体"/>
          <w:color w:val="000000"/>
          <w:spacing w:val="0"/>
          <w:sz w:val="21"/>
          <w:szCs w:val="21"/>
          <w:shd w:val="clear" w:fill="FFFFFF"/>
        </w:rPr>
        <w:t>“迁移应用信息，探究文本问题”，就是要求考生基于对文本材料的理解与分析或对文本主要信息与观点的把握，通过自我感悟和体验，立足文本并将其作为支撑，对文本中的问题或者与此相关联的社会现象进行探究，亮明自己的观点态度，阐明个人的辩证思维过程，从不同的角度和层面发掘文本所反映的人生价值、文化价值和时代精神。</w:t>
      </w:r>
    </w:p>
    <w:p w14:paraId="3F9638A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【常见命题角度一】分析观点、看法和措施建议</w:t>
      </w:r>
    </w:p>
    <w:p w14:paraId="1316701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阅读信息类文本的目的之一就是从材料中发现问题，并寻找解决办法，进而更好地指导人们的生活、学习和工作。于是，分析看法、对策类题应运而生。这类题目是对文中作者的观点、意图的归纳整合。</w:t>
      </w:r>
    </w:p>
    <w:p w14:paraId="4895C8E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【示例】</w:t>
      </w:r>
      <w:r>
        <w:rPr>
          <w:rFonts w:hint="eastAsia" w:ascii="宋体" w:hAnsi="宋体" w:eastAsia="宋体" w:cs="宋体"/>
          <w:sz w:val="21"/>
          <w:szCs w:val="21"/>
        </w:rPr>
        <w:t>选择性必修中册教材中毛泽东的《改造我们的学习》是系统论述马克思列宁主义学风的经典文献，它对于我们年轻一代有哪些重要启示？</w:t>
      </w:r>
    </w:p>
    <w:p w14:paraId="304AD14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【答案】</w:t>
      </w:r>
      <w:r>
        <w:rPr>
          <w:rFonts w:hint="eastAsia" w:ascii="宋体" w:hAnsi="宋体" w:eastAsia="宋体" w:cs="宋体"/>
          <w:sz w:val="21"/>
          <w:szCs w:val="21"/>
        </w:rPr>
        <w:t>示例一：要实事求是地调查研究现状。现在一些人在搞研究写论文的时候，粗枝大叶，一知半解，就开始大发议论。只有实事求是、脚踏实地，才能对事物作出正确的判断，进而作出正确的处理。我们年轻一代是国家未来的栋梁，不论是从事实际工作还是理论研究都应该系统地周密地调查研究现状。</w:t>
      </w:r>
    </w:p>
    <w:p w14:paraId="0D4BBB0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示例二：要认真全面地学习研究历史。毛泽东指出，“许多马克思列宁主义的学者也是言必称希腊，对于自己的祖宗，则对不住，忘记了”。目前，许多年轻人则喜欢言必称欧美，忘记了自己民族的历史。这一点确实为害相当大，不可等闲视之。中华民族源远流长的历史，能够增强我们的民族自尊心和个人奋斗的自信心，能够给予我们无尽的智慧。我们要学习国外的先进经验，但不能忘记学习我们厚重的历史，要养成认真学习研究历史的良好习惯。</w:t>
      </w:r>
    </w:p>
    <w:p w14:paraId="7B14325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【方法技巧】</w:t>
      </w:r>
    </w:p>
    <w:p w14:paraId="7BA8C38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1.审清题干指向意识。</w:t>
      </w:r>
    </w:p>
    <w:p w14:paraId="1E94A54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审清题干更求探究什么，是辨析观点正误，还是分析启示、感悟，还是对社会现象作出评价等探究方向。另外还要明确“结合文本”“针对某社会现象”“结合文本并联系自己的生活体验”等不同的要求。要求不同，答题侧重点也有所区别。如“结合文本”主要侧重于从文本材料中寻找依据，而“针对某社会现象”则侧重于对社会生活的指导意义，“结合文本并联系自己的生活体验”则要求在联系文本的基础上要有自己的生活感受。</w:t>
      </w:r>
    </w:p>
    <w:p w14:paraId="18AE2BF8">
      <w:pPr>
        <w:pStyle w:val="3"/>
        <w:keepNext w:val="0"/>
        <w:keepLines w:val="0"/>
        <w:pageBreakBefore w:val="0"/>
        <w:widowControl/>
        <w:numPr>
          <w:ilvl w:val="0"/>
          <w:numId w:val="5"/>
        </w:numPr>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明确表达观点意识。</w:t>
      </w:r>
      <w:r>
        <w:rPr>
          <w:rFonts w:hint="eastAsia" w:ascii="宋体" w:hAnsi="宋体" w:eastAsia="宋体" w:cs="宋体"/>
          <w:color w:val="000000"/>
          <w:spacing w:val="0"/>
          <w:sz w:val="21"/>
          <w:szCs w:val="21"/>
          <w:shd w:val="clear" w:fill="FFFFFF"/>
        </w:rPr>
        <w:br w:type="textWrapping"/>
      </w:r>
      <w:r>
        <w:rPr>
          <w:rFonts w:hint="eastAsia" w:ascii="宋体" w:hAnsi="宋体" w:eastAsia="宋体" w:cs="宋体"/>
          <w:color w:val="000000"/>
          <w:spacing w:val="0"/>
          <w:sz w:val="21"/>
          <w:szCs w:val="21"/>
          <w:shd w:val="clear" w:fill="FFFFFF"/>
          <w:lang w:val="en-US" w:eastAsia="zh-CN"/>
        </w:rPr>
        <w:t xml:space="preserve">    </w:t>
      </w:r>
      <w:r>
        <w:rPr>
          <w:rFonts w:hint="eastAsia" w:ascii="宋体" w:hAnsi="宋体" w:eastAsia="宋体" w:cs="宋体"/>
          <w:color w:val="000000"/>
          <w:spacing w:val="0"/>
          <w:sz w:val="21"/>
          <w:szCs w:val="21"/>
          <w:shd w:val="clear" w:fill="FFFFFF"/>
        </w:rPr>
        <w:t>提出个人的见解、表明自己的观点应该明确无误，不能似是而非。比如对于辨析类探究题，首先要明确“同意”还是“不同意”，“矛盾”还是“不矛盾”等。然后结合题干合理阐述理由，做到有理有据。</w:t>
      </w:r>
    </w:p>
    <w:p w14:paraId="2DF64A8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3.注重引用论据意识。</w:t>
      </w:r>
    </w:p>
    <w:p w14:paraId="256C790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both"/>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恰当引用论据，遵循“内引外联”的原则，既要充分利用原文信息，又要合理联系现实状况，或对其他语料观点作出评判，绝对不可主观臆断。明确观点、看法之后，应先在文本中寻找得出此观点的依据，然后由文本论据引申到生活实际或其他论述语料观点。</w:t>
      </w:r>
    </w:p>
    <w:p w14:paraId="67BEDC21">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【答题步骤】</w:t>
      </w:r>
    </w:p>
    <w:p w14:paraId="2567F230">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第一步，</w:t>
      </w:r>
      <w:r>
        <w:rPr>
          <w:rStyle w:val="6"/>
          <w:rFonts w:hint="eastAsia" w:ascii="宋体" w:hAnsi="宋体" w:eastAsia="宋体" w:cs="宋体"/>
          <w:sz w:val="21"/>
          <w:szCs w:val="21"/>
        </w:rPr>
        <w:t>审读题干，确定范围。</w:t>
      </w:r>
      <w:r>
        <w:rPr>
          <w:rFonts w:hint="eastAsia" w:ascii="宋体" w:hAnsi="宋体" w:eastAsia="宋体" w:cs="宋体"/>
          <w:sz w:val="21"/>
          <w:szCs w:val="21"/>
        </w:rPr>
        <w:t>根据题干关键词，确定范围，筛选出文中关于题干涉及的问题的观点。</w:t>
      </w:r>
    </w:p>
    <w:p w14:paraId="14ED00F0">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第二步，</w:t>
      </w:r>
      <w:r>
        <w:rPr>
          <w:rStyle w:val="6"/>
          <w:rFonts w:hint="eastAsia" w:ascii="宋体" w:hAnsi="宋体" w:eastAsia="宋体" w:cs="宋体"/>
          <w:sz w:val="21"/>
          <w:szCs w:val="21"/>
        </w:rPr>
        <w:t>抓住主体，善于转化。 </w:t>
      </w:r>
      <w:r>
        <w:rPr>
          <w:rFonts w:hint="eastAsia" w:ascii="宋体" w:hAnsi="宋体" w:eastAsia="宋体" w:cs="宋体"/>
          <w:sz w:val="21"/>
          <w:szCs w:val="21"/>
        </w:rPr>
        <w:t>转化，有两个思维角度：一是需要具备转化题干的意识，就是将题干转化为训练过的题型，进而确定解题思维；二是将文本内容中的问题和现象转化为建议措施。</w:t>
      </w:r>
    </w:p>
    <w:p w14:paraId="6F5190E5">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具体思考：（1）可从经济、政治、文化、哲学等方面找看法或对策；也可从不同主体入手，明确谁是措施或看法的实施者（主体），措施或看法的实施者有几个，答案就有几个角度。</w:t>
      </w:r>
    </w:p>
    <w:p w14:paraId="385C7AE4">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2）注意文中提到的取得的成绩和存在的问题。①善于转化成绩。从成绩中总结经验、措施以及对成绩的思考、看法。②善于转化问题。问题可以转化为“措施方法”，“问题”是“措施方法”的依据，“措施方法”是针对“问题”提出的办法，“措施”要有的放矢，只有抓住一个个实质性的具体的问题，才能有针对性地提出解决问题的方法措施。</w:t>
      </w:r>
    </w:p>
    <w:p w14:paraId="28DAB1B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第三步，</w:t>
      </w:r>
      <w:r>
        <w:rPr>
          <w:rStyle w:val="6"/>
          <w:rFonts w:hint="eastAsia" w:ascii="宋体" w:hAnsi="宋体" w:eastAsia="宋体" w:cs="宋体"/>
          <w:sz w:val="21"/>
          <w:szCs w:val="21"/>
        </w:rPr>
        <w:t>灵活作答，巧妙整合。</w:t>
      </w:r>
      <w:r>
        <w:rPr>
          <w:rFonts w:hint="eastAsia" w:ascii="宋体" w:hAnsi="宋体" w:eastAsia="宋体" w:cs="宋体"/>
          <w:sz w:val="21"/>
          <w:szCs w:val="21"/>
        </w:rPr>
        <w:t>根据题干要求，确定是观点态度题，还是建议措施题。不论哪类题，最后都要回归文本，在文本中找到依据，然后整合信息，合并同类，重点注意段落之间的关系，确定答题的角度，分点作答。</w:t>
      </w:r>
    </w:p>
    <w:p w14:paraId="3ED2A90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【常见命题角度二】观点迁移运用</w:t>
      </w:r>
    </w:p>
    <w:p w14:paraId="343FD6E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观点迁移运用要求考生能够运用文本内的观点去分析、评价文本外的现象或材料，考查的是考生真正读懂文本、真正把握文本观点运用的能力。解答这类题目，需要吃透文本观点，合理进行迁移运用。</w:t>
      </w:r>
    </w:p>
    <w:p w14:paraId="0D1B7A23">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观点迁移运用题有两种考法：一是所给的材料是具体材料，要求运用文章观点分析，这时变成了观点与例证的关系；二是所给的材料是一种观点，要求把这种观点与文本观点进行比较。   </w:t>
      </w:r>
    </w:p>
    <w:p w14:paraId="0FE4B312">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【示例】</w:t>
      </w:r>
      <w:r>
        <w:rPr>
          <w:rFonts w:hint="eastAsia" w:ascii="宋体" w:hAnsi="宋体" w:eastAsia="宋体" w:cs="宋体"/>
          <w:sz w:val="21"/>
          <w:szCs w:val="21"/>
        </w:rPr>
        <w:t>阅读选择性必修中册《人的正确思想是从哪里来的？》一文，回答下面的问题：在中国革命的历程中，王明、博古的教条主义路线，给革命带来了巨大损失；毛泽东制定“农村包围城市”的方针，挽救了革命，挽救了党。请用文中的观点解释这一现象。</w:t>
      </w:r>
    </w:p>
    <w:p w14:paraId="1848DE0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2D54A0"/>
          <w:sz w:val="21"/>
          <w:szCs w:val="21"/>
        </w:rPr>
        <w:t>【参考答案】</w:t>
      </w:r>
      <w:r>
        <w:rPr>
          <w:rFonts w:hint="eastAsia" w:ascii="宋体" w:hAnsi="宋体" w:eastAsia="宋体" w:cs="宋体"/>
          <w:sz w:val="21"/>
          <w:szCs w:val="21"/>
        </w:rPr>
        <w:t>①毛泽东在《人的正确思想是从哪里来的？》一文中，明确了“人的正确思想，只能从社会实践中来”这个观点，强调实践的重要性。②马克思列宁主义的真理，这个真理通过实践才能得到验证和完善，王明等人在中国照搬照抄这个理论，结果遭到失败；毛泽东等人把这个理论和中国的实际情况相结合，结果获得了巨大的成功。</w:t>
      </w:r>
    </w:p>
    <w:p w14:paraId="0CA881A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jc w:val="both"/>
        <w:rPr>
          <w:rFonts w:hint="eastAsia" w:ascii="宋体" w:hAnsi="宋体" w:eastAsia="宋体" w:cs="宋体"/>
          <w:sz w:val="21"/>
          <w:szCs w:val="21"/>
        </w:rPr>
      </w:pPr>
      <w:r>
        <w:rPr>
          <w:rStyle w:val="6"/>
          <w:rFonts w:hint="eastAsia" w:ascii="宋体" w:hAnsi="宋体" w:eastAsia="宋体" w:cs="宋体"/>
          <w:color w:val="C00000"/>
          <w:spacing w:val="0"/>
          <w:sz w:val="21"/>
          <w:szCs w:val="21"/>
          <w:shd w:val="clear" w:fill="FFFFFF"/>
        </w:rPr>
        <w:t>【答题步骤】</w:t>
      </w:r>
    </w:p>
    <w:p w14:paraId="1DC469D6">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第一步，</w:t>
      </w:r>
      <w:r>
        <w:rPr>
          <w:rStyle w:val="6"/>
          <w:rFonts w:hint="eastAsia" w:ascii="宋体" w:hAnsi="宋体" w:eastAsia="宋体" w:cs="宋体"/>
          <w:sz w:val="21"/>
          <w:szCs w:val="21"/>
        </w:rPr>
        <w:t>审准题干，明确答题要求。</w:t>
      </w:r>
    </w:p>
    <w:p w14:paraId="22FE3A5D">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信息类文本的阅读，本身就重在信息获取的过程，答案就在文中找，不能凭空去想象。虽然文意迁移运用的题目的表述内容是文章之外的内容，但我们一定要从题目中准确把握住题目到底想考查我们对文章哪一内容的理解，因此，审清题目要求，十分重要。</w:t>
      </w:r>
    </w:p>
    <w:p w14:paraId="431C26E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第二步，</w:t>
      </w:r>
      <w:r>
        <w:rPr>
          <w:rStyle w:val="6"/>
          <w:rFonts w:hint="eastAsia" w:ascii="宋体" w:hAnsi="宋体" w:eastAsia="宋体" w:cs="宋体"/>
          <w:sz w:val="21"/>
          <w:szCs w:val="21"/>
        </w:rPr>
        <w:t>精研文题，找准材料和文本间的契合点。</w:t>
      </w:r>
    </w:p>
    <w:p w14:paraId="2BC19979">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答此类题的关键是，在对文本观点和所给材料都能理解、把握的基础上找到两者之间的联系。有时文本观点很多，不确定哪一种观点最能统率所给材料，因此，要先找准材料所对应的文本观点。</w:t>
      </w:r>
    </w:p>
    <w:p w14:paraId="669C1BA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第三步，</w:t>
      </w:r>
      <w:r>
        <w:rPr>
          <w:rStyle w:val="6"/>
          <w:rFonts w:hint="eastAsia" w:ascii="宋体" w:hAnsi="宋体" w:eastAsia="宋体" w:cs="宋体"/>
          <w:sz w:val="21"/>
          <w:szCs w:val="21"/>
        </w:rPr>
        <w:t>分析材料，学用答题思维模式。</w:t>
      </w:r>
    </w:p>
    <w:p w14:paraId="19E606D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要准确分析题目所给的材料，并与文本观点（文意）联系起来，认真分析运用，解决问题。即“观点+结合材料分析”模式，具体地说就是先亮出题目材料对应的文本观点，再根据观点对题目材料进行分析。分析应注意与文本观点的对应与一致，并注意分析的层次性。注意，“分析”是得分的关键环节。</w:t>
      </w:r>
    </w:p>
    <w:p w14:paraId="47C993B6">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真题演练</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FF0000"/>
          <w:sz w:val="21"/>
          <w:szCs w:val="21"/>
        </w:rPr>
        <w:t>（2022·新高考Ⅰ卷）</w:t>
      </w:r>
      <w:r>
        <w:rPr>
          <w:rStyle w:val="6"/>
          <w:rFonts w:hint="eastAsia" w:ascii="宋体" w:hAnsi="宋体" w:eastAsia="宋体" w:cs="宋体"/>
          <w:color w:val="000000"/>
          <w:sz w:val="21"/>
          <w:szCs w:val="21"/>
        </w:rPr>
        <w:t>阅读下面的文字，完成问题。</w:t>
      </w:r>
    </w:p>
    <w:p w14:paraId="7B4E171D">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z w:val="21"/>
          <w:szCs w:val="21"/>
        </w:rPr>
        <w:t>材料一：</w:t>
      </w:r>
    </w:p>
    <w:p w14:paraId="3AD1AA8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14:paraId="64C6E226">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14:paraId="331B219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color w:val="000000"/>
          <w:sz w:val="21"/>
          <w:szCs w:val="21"/>
        </w:rPr>
        <w:t>（摘自习近平《加快构建中国特色哲学社会科学》）</w:t>
      </w:r>
    </w:p>
    <w:p w14:paraId="52E999F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z w:val="21"/>
          <w:szCs w:val="21"/>
        </w:rPr>
        <w:t>材料二：</w:t>
      </w:r>
    </w:p>
    <w:p w14:paraId="3C056E2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食洋不化的积食病就明显地出现在诗歌创作和理论中。</w:t>
      </w:r>
    </w:p>
    <w:p w14:paraId="79F5653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人们逐渐意识到对“他文化”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这些必须是有本民族实质性的和具有现代性的，单靠移植西方是绝对不行的。</w:t>
      </w:r>
    </w:p>
    <w:p w14:paraId="6BDE1C04">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我们认为，21世纪中国新诗能否存活，就看我们能否意识到自身传统的复活并进入现代，同吸收外来因素之间的主次关系。没有传统何谈创新?没有传统作为立身之地，创新很可能变为全盘西化。所以，中国当代新诗一个首要的、关系到自身存亡的任务就是重新寻找自己的诗歌传统，激活它的心跳，挖掘出它久被尘封的泉眼。读古典文史哲及诗词、诗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的这些理论，师洋师古应当成为回顾与前瞻的两扇窗户，同时拉开窗帏，扩大视野，恢复自己传统的活力才能吸收外来的营养。</w:t>
      </w:r>
    </w:p>
    <w:p w14:paraId="51FAAC1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中国古典诗论在研究方法上与西方文论也有很大不同。西方文论强调逻辑剖析，优点是落在文本实处和清晰的抽象概括，但其弊病是容易刻板、枯燥、概念化，解剖刀往往伤及神经，概念也有失去生命的变幻色彩的毛病。而中国古典诗论体系虽不十分清晰，却能以富有内涵和想象力的诗样的语言传递给读者审美的智慧和哲理，不至于有水涸石露的窘境，而其中人文的情致、暖意、活力，丝毫没有实验室处理后的褪色失鲜之感。读古典诗论后可以意识到西方的科学分析、逻辑推理、抽象名词杜撰等虽不失为一家之法，却并非唯一的方法。而中国古典诗论的风格与中国古典哲学的灵活、深邃、玄远相匹配。对于诗歌这样内涵深、变幻多的文学品种，中国传统的文艺理论有其突出的优点。</w:t>
      </w:r>
    </w:p>
    <w:p w14:paraId="6FCD84D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color w:val="000000"/>
          <w:sz w:val="21"/>
          <w:szCs w:val="21"/>
        </w:rPr>
        <w:t>（摘编自郑敏《新诗百年探索与后新诗潮》）</w:t>
      </w:r>
    </w:p>
    <w:p w14:paraId="07A3540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1．“己所不欲，勿施于人”出自《论语》，现已成为国际社会公认的处理人际关系和国际关系的黄金准则。请结合材料一对这一现象加以分析。</w:t>
      </w:r>
    </w:p>
    <w:p w14:paraId="40C33A8C">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right="0" w:firstLine="420" w:firstLineChars="200"/>
        <w:rPr>
          <w:rFonts w:hint="eastAsia" w:ascii="宋体" w:hAnsi="宋体" w:eastAsia="宋体" w:cs="宋体"/>
          <w:sz w:val="21"/>
          <w:szCs w:val="21"/>
        </w:rPr>
      </w:pPr>
      <w:r>
        <w:rPr>
          <w:rFonts w:hint="eastAsia" w:ascii="宋体" w:hAnsi="宋体" w:eastAsia="宋体" w:cs="宋体"/>
          <w:color w:val="000000"/>
          <w:sz w:val="21"/>
          <w:szCs w:val="21"/>
        </w:rPr>
        <w:t>2．如何推动中国古典诗论的“创造性转化、创新性发展”？请结合材料谈谈你的看法。</w:t>
      </w:r>
    </w:p>
    <w:p w14:paraId="66CD9590">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1.</w:t>
      </w:r>
      <w:r>
        <w:rPr>
          <w:rStyle w:val="6"/>
          <w:rFonts w:hint="eastAsia" w:ascii="宋体" w:hAnsi="宋体" w:eastAsia="宋体" w:cs="宋体"/>
          <w:color w:val="FF0000"/>
          <w:spacing w:val="0"/>
          <w:sz w:val="21"/>
          <w:szCs w:val="21"/>
        </w:rPr>
        <w:t>【答案】</w:t>
      </w:r>
      <w:r>
        <w:rPr>
          <w:rFonts w:hint="eastAsia" w:ascii="宋体" w:hAnsi="宋体" w:eastAsia="宋体" w:cs="宋体"/>
          <w:spacing w:val="0"/>
          <w:sz w:val="21"/>
          <w:szCs w:val="21"/>
        </w:rPr>
        <w:t>①“己所不欲，勿施于人”彰显了传统儒家思想的“恕道”，能够体现中国立场、中国智慧和中国价值的理念；②它超越国界，具有当代价值，为谋求中国与世界共同发展进步提供了思路和方法，体现了民族性和世界性的统一。</w:t>
      </w:r>
    </w:p>
    <w:p w14:paraId="44BFCC4F">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color w:val="FF0000"/>
          <w:spacing w:val="0"/>
          <w:sz w:val="21"/>
          <w:szCs w:val="21"/>
        </w:rPr>
        <w:t>【解析】</w:t>
      </w:r>
      <w:r>
        <w:rPr>
          <w:rFonts w:hint="eastAsia" w:ascii="宋体" w:hAnsi="宋体" w:eastAsia="宋体" w:cs="宋体"/>
          <w:spacing w:val="0"/>
          <w:sz w:val="21"/>
          <w:szCs w:val="21"/>
        </w:rPr>
        <w:t>①“已所不欲，勿施于人”出自《论语》，意思是以对待自身的行为为参照物来对待他人，在关注自身的同时还要关注他人，体现了理性思辨换位思考的古代哲学大智慧。</w:t>
      </w:r>
    </w:p>
    <w:p w14:paraId="75E18E2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②“现已成为国际社会公认的处理人际关系和国际关系的黄金准则”体现与时俱进、推陈出新。</w:t>
      </w:r>
    </w:p>
    <w:p w14:paraId="42BFB513">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③要加强对中华优秀传统文化的挖掘与阐发，使民族性更符合当代中国和当今世界的发展，为解决世界性问题提供思路和方法，体现了特殊到普遍的发展规律。</w:t>
      </w:r>
    </w:p>
    <w:p w14:paraId="7C7AFD4F">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“己所不欲，勿施于人”这一彰显儒家“恕道”的大道智慧，既是中华优秀传统文化精神的体现，也具有恒久的当代价值，与材料一中“越是民族的越是世界的”的表述若合符契。答案即围绕此理解组织。</w:t>
      </w:r>
    </w:p>
    <w:p w14:paraId="00007D6E">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spacing w:val="0"/>
          <w:sz w:val="21"/>
          <w:szCs w:val="21"/>
        </w:rPr>
        <w:t>2.</w:t>
      </w:r>
      <w:r>
        <w:rPr>
          <w:rStyle w:val="6"/>
          <w:rFonts w:hint="eastAsia" w:ascii="宋体" w:hAnsi="宋体" w:eastAsia="宋体" w:cs="宋体"/>
          <w:color w:val="FF0000"/>
          <w:spacing w:val="0"/>
          <w:sz w:val="21"/>
          <w:szCs w:val="21"/>
        </w:rPr>
        <w:t>【答案】</w:t>
      </w:r>
      <w:r>
        <w:rPr>
          <w:rFonts w:hint="eastAsia" w:ascii="宋体" w:hAnsi="宋体" w:eastAsia="宋体" w:cs="宋体"/>
          <w:spacing w:val="0"/>
          <w:sz w:val="21"/>
          <w:szCs w:val="21"/>
        </w:rPr>
        <w:t>①加强对中国古典诗论的挖掘与阐发；②批判性地吸收和借鉴西方文论；③寻求古典诗论与当下审美需求的契合，协同解决新诗面对的问题；④发挥古典诗论在诗歌阐释上的长处，向世界传播中国古典诗论的审美意义和当代价值。</w:t>
      </w:r>
    </w:p>
    <w:p w14:paraId="7750E981">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jc w:val="left"/>
        <w:rPr>
          <w:rFonts w:hint="eastAsia" w:ascii="宋体" w:hAnsi="宋体" w:eastAsia="宋体" w:cs="宋体"/>
          <w:sz w:val="21"/>
          <w:szCs w:val="21"/>
        </w:rPr>
      </w:pPr>
      <w:r>
        <w:rPr>
          <w:rStyle w:val="6"/>
          <w:rFonts w:hint="eastAsia" w:ascii="宋体" w:hAnsi="宋体" w:eastAsia="宋体" w:cs="宋体"/>
          <w:color w:val="FF0000"/>
          <w:spacing w:val="0"/>
          <w:sz w:val="21"/>
          <w:szCs w:val="21"/>
        </w:rPr>
        <w:t>【解析】</w:t>
      </w:r>
      <w:r>
        <w:rPr>
          <w:rFonts w:hint="eastAsia" w:ascii="宋体" w:hAnsi="宋体" w:eastAsia="宋体" w:cs="宋体"/>
          <w:spacing w:val="0"/>
          <w:sz w:val="21"/>
          <w:szCs w:val="21"/>
        </w:rPr>
        <w:t>本题考查归纳内容要点，概括中心意思的能力。答案需要把材料一和材料二的内容综合吸收，理清思路和要点，兼顾古今中外，体现对古典诗歌和诗学传统之“创造性转化创新性发展”的综合理解。</w:t>
      </w:r>
    </w:p>
    <w:p w14:paraId="0B876079">
      <w:pPr>
        <w:keepNext w:val="0"/>
        <w:keepLines w:val="0"/>
        <w:pageBreakBefore w:val="0"/>
        <w:widowControl/>
        <w:suppressLineNumbers w:val="0"/>
        <w:kinsoku/>
        <w:wordWrap/>
        <w:overflowPunct/>
        <w:topLinePunct w:val="0"/>
        <w:autoSpaceDN/>
        <w:bidi w:val="0"/>
        <w:adjustRightInd/>
        <w:snapToGrid/>
        <w:spacing w:beforeAutospacing="0" w:afterAutospacing="0" w:line="440" w:lineRule="exact"/>
        <w:ind w:right="0" w:firstLine="422" w:firstLineChars="20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新题模拟</w:t>
      </w: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color w:val="000000"/>
          <w:spacing w:val="0"/>
          <w:sz w:val="21"/>
          <w:szCs w:val="21"/>
          <w:shd w:val="clear" w:fill="FFFFFF"/>
        </w:rPr>
        <w:t>阅读下面的文字，完成问题。</w:t>
      </w:r>
    </w:p>
    <w:p w14:paraId="7EFC421F">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材料一：</w:t>
      </w:r>
    </w:p>
    <w:p w14:paraId="56FEB37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我们简单追溯一下曹家的世系。曹雪芹的曾祖父曹玺有两个儿子，一个是曹寅，一个是曹宣，曹寅是康熙皇帝的伴读，两个人感情非常好。康熙二年，曹玺专任江南织造，曹家开始定居江南。康熙二十九年，曹寅出任苏州织造，三十一年曹寅调任江宁织造，苏州织造由他的内兄李煦接替。织造有三个，杭州织造、苏州织造和江宁织造，但是苏州织造跟江宁织造关系密切，因为他们是亲戚关系。</w:t>
      </w:r>
    </w:p>
    <w:p w14:paraId="5B083439">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康熙四十二年，曹寅与李胶奉旨轮管两淮盐务。曹寅去世后，他儿子曹颙接任江宁织造，曹颙夭折，再由曹寅继子曹頫接任。雍正五年底，曹頫被抄家，曹頫带着儿子曹雪芹（也有人认为是曹颙遗腹子）等很快离开了江南，结束了江宁织造一职，同时也就结束了曹玺一支在江南的60多年的生活，结束了曹雪芹的梦中岁月。当时抄家，曹雪芹13岁，《红楼梦》一共写了19年的故事，从贾宝玉出生到贾宝玉出家，其中内容写得最长的一年，就是贾宝玉13岁那年。所以有人说，这反映出曹雪芹对13岁的铭心刻骨。</w:t>
      </w:r>
    </w:p>
    <w:p w14:paraId="2A43AA28">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织造隶属内务府，从某种意义上说织造就是钦差大臣，但官品不是最高的，一般也就四、五品官（曹寅高一些，是三品），但由于是皇帝直接派出来的，所以跟一品大员总督、巡抚等行宾主礼，而且俸禄也相当，苏州织造和江宁织造加起来年薪大概是2万两白银，这是很高的。织造是给皇家供应绫罗绸缎等用品的，皇宫需要的衣服、布料，包括皇袍都由他们安排编织制作。康熙皇帝南巡，曹寅在织造任上接驾四次，看上去非常风光，但不论临时接驾还是长期担任织造，开销都特别大，造成巨额亏空，这成为后来被雍正抄家的原因之一。不妨说，“鲜花着锦、烈火烹油”的繁华和热闹，已经预伏了“白茫茫大地真干净”的苍凉。</w:t>
      </w:r>
    </w:p>
    <w:p w14:paraId="7A6DCDED">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红楼梦》小说里描绘了许多珍贵织品。一是“软烟罗”。刘姥姥游大观园，王熙凤不认识“软烟罗”，把它认作是蝉翼纱。二是“凫靥裘”。有人说“凫靥裘”是野鸭子头上的绿毛做出来的，它是翠色的，翠光闪烁，艳丽异常。这个“凫靥裘”，香菱不认识，说它是孔雀毛做的，因为其颜色跟孔雀毛有点接近，湘云说哪里是孔雀毛，就是野鸭子头上毛做的。三是“雀金裘”，宝玉看时，金翠辉煌，碧彩闪灼，感觉又不似宝琴所披之“凫靥裘”。贾宝玉看到它很惊讶，但把它和“凫靥裘”联系起来比较，说明材质和孔雀毛在外观上有相似处。</w:t>
      </w:r>
    </w:p>
    <w:p w14:paraId="4CCB6AF2">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后来“雀金裘”有个破洞，由于绣品奇特，没人见过，城里的能工织匠都不敢揽下修补的活，最后还是病中的晴雯挣扎着把它补好了。这倒不是意味着晴雯的织补水平必定超过所有巧匠，只是因为她对宝玉用心，激发了自身的潜能，把这样一个高难度的织补任务完成了。这说明，技艺发展到一定境界，是需要用情感乃至生命来支撑的。但小说强调织品的奇特，既呈现出贾府的奢华，人的情感寄托，同时也显示了家族衰败的迹象，这在贾母提醒只此一件时，已经有所暗示。</w:t>
      </w:r>
    </w:p>
    <w:p w14:paraId="06A63A8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（摘编自詹丹《锦绣繁华及其背后的苍凉——谈江宁织造世家出身的曹雪芹和&lt;红楼梦&gt;》）</w:t>
      </w:r>
    </w:p>
    <w:p w14:paraId="51DB6D60">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000000"/>
          <w:spacing w:val="0"/>
          <w:sz w:val="21"/>
          <w:szCs w:val="21"/>
          <w:shd w:val="clear" w:fill="FFFFFF"/>
        </w:rPr>
        <w:t>材料二：</w:t>
      </w:r>
    </w:p>
    <w:p w14:paraId="6626E6F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那些绫罗绸缎的故事告诉我们什么？织造是一种复杂专业甚至在历史上属于高科技领域的生产，让我们来读一下这几个耳熟能详、用来形容困难和复杂的词汇，你们可能不知道当初都来自织造。第一个是“千头万绪”，来自抽取蚕丝的过程，蚕茧在沸水里煮的时候，必须要把它的丝头找出来，把它的丝抽取出来，不难理解这是需要高手才能操作的。第二个是“一丝不苟”，这是来自穿综扣的过程，穿错一个就会出现“跳丝”这样的疵点，在历史记载里面“跳丝”“错丝”的问题一旦被发现，轻则织造官员自掏腰包重做，重则罚俸或降职。还有“错综复杂”这个形容事情难度高的高频词语，来自织造的穿综程序，也是织造过程中最为复杂的环节。“错综复杂”的“综”就是织机上的提花综。在织造过程中由复杂的提花程序控制的上下起落的成千上万的综线圈，错落各异，让人眼花缭乱，成为形容复杂最合适的词语。可见，织一匹丝绸料是如何千难万难的。所以说，孟母以“断机杼”来启示孟子求学不可半途而废，在当时的历史背景下，通过了解到织造的复杂性，才能理解对于织到一半时，把经线全剪断意味着什么。那就是半年的心血都白费了，包括大量的织前准备工作和织造到一半的工作都被废弃了，而且无可再续，这匹织料也成为未完成的废料。孟母的这个举动深深地触动了孟子，由此而后的孟子发奋学习，终成一代大儒。</w:t>
      </w:r>
    </w:p>
    <w:p w14:paraId="37787B4B">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晚清时外国学者根据调研后手绘出了中国织机。通过在织机上局部的灵活改变，可以织出很多的缎类组织。这个织机看上去密密麻麻的丝线要穿过去那么多线圈眼，每根丝线要穿几百个孔眼，才能完成一根的穿综过程。错综复杂的织造工艺和高昂的人工成本就决定了丝绸是一种昂贵的产品。从种桑、养蚕，到整个织造，再到匹料取下、卷起入库，任何一个环节失误了，都会造成丝纱有瑕疵。这一整个过程体系非常复杂，丝绸在当时属于高科技产品，集桑蚕养殖、染色整理、编程织造等多种技艺于一体。至此，我们不难理解丝绸为何那么贵重。丝绸对当时的商贸和经济非常重要，成为海陆两条丝绸之路的商品，成为举世瞩目的奢侈品。</w:t>
      </w:r>
    </w:p>
    <w:p w14:paraId="167754C3">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jc w:val="right"/>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（摘编自于颖《江南机杼夺大工——从博物馆藏品讲述江南丝织故事》）</w:t>
      </w:r>
    </w:p>
    <w:p w14:paraId="3C7E09D7">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0" w:firstLineChars="200"/>
        <w:jc w:val="left"/>
        <w:rPr>
          <w:rFonts w:hint="eastAsia" w:ascii="宋体" w:hAnsi="宋体" w:eastAsia="宋体" w:cs="宋体"/>
          <w:sz w:val="21"/>
          <w:szCs w:val="21"/>
        </w:rPr>
      </w:pPr>
      <w:r>
        <w:rPr>
          <w:rFonts w:hint="eastAsia" w:ascii="宋体" w:hAnsi="宋体" w:eastAsia="宋体" w:cs="宋体"/>
          <w:color w:val="000000"/>
          <w:spacing w:val="0"/>
          <w:sz w:val="21"/>
          <w:szCs w:val="21"/>
          <w:shd w:val="clear" w:fill="FFFFFF"/>
        </w:rPr>
        <w:t>▲历史上，丝绸是“中国制造”的代表，创造了辉煌。今天，应该如何促进“中国制造”的高质量发展？请结合材料二和下列材料，谈谈你的看法。</w:t>
      </w:r>
    </w:p>
    <w:p w14:paraId="78C0FA6E">
      <w:pPr>
        <w:pStyle w:val="3"/>
        <w:keepNext w:val="0"/>
        <w:keepLines w:val="0"/>
        <w:pageBreakBefore w:val="0"/>
        <w:widowControl/>
        <w:suppressLineNumbers w:val="0"/>
        <w:kinsoku/>
        <w:wordWrap/>
        <w:overflowPunct/>
        <w:topLinePunct w:val="0"/>
        <w:autoSpaceDN/>
        <w:bidi w:val="0"/>
        <w:adjustRightInd/>
        <w:snapToGrid/>
        <w:spacing w:beforeAutospacing="0" w:after="0" w:afterAutospacing="0" w:line="440" w:lineRule="exact"/>
        <w:ind w:left="0" w:right="0" w:firstLine="420" w:firstLineChars="200"/>
        <w:rPr>
          <w:rFonts w:hint="eastAsia" w:ascii="宋体" w:hAnsi="宋体" w:eastAsia="宋体" w:cs="宋体"/>
          <w:sz w:val="21"/>
          <w:szCs w:val="21"/>
        </w:rPr>
      </w:pPr>
      <w:r>
        <w:rPr>
          <w:rFonts w:hint="eastAsia" w:ascii="宋体" w:hAnsi="宋体" w:eastAsia="宋体" w:cs="宋体"/>
          <w:color w:val="2D54A0"/>
          <w:spacing w:val="0"/>
          <w:sz w:val="21"/>
          <w:szCs w:val="21"/>
          <w:shd w:val="clear" w:fill="FFFFFF"/>
        </w:rPr>
        <w:t>今天，中国制造的产品大量出口到世界各地，但很多产品的科技含量和附加值不高，很多核心技术和核心零部件还依赖进口，如中国制造的计算机和手机数量巨大，出口量也大，但芯片和软件还需进口，供应链不稳定，产业链受到影响。中国要继续加大科研投入，以科技发展推动高质量发展。</w:t>
      </w:r>
    </w:p>
    <w:p w14:paraId="5C8B4B11">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FF0000"/>
          <w:sz w:val="21"/>
          <w:szCs w:val="21"/>
        </w:rPr>
        <w:t>【答案】</w:t>
      </w:r>
      <w:r>
        <w:rPr>
          <w:rFonts w:hint="eastAsia" w:ascii="宋体" w:hAnsi="宋体" w:eastAsia="宋体" w:cs="宋体"/>
          <w:sz w:val="21"/>
          <w:szCs w:val="21"/>
        </w:rPr>
        <w:t>①历史上，丝绸曾是高科技产品，成为举世瞩目的奢侈品。今天我们要加大科研投入，提高“中国制造”的科技含量，提高中国产品的品质和附加值，促进“中国制造”的高质量发展。②历史上，中国织造集桑蚕养殖、染色整理、编程织造等多种技艺于一体，掌握了全产业链。今天，我们要掌握核心技术，自己制造核心零部件，保证供应链和产业链的稳定，促进“中国制造”的高质量发展。</w:t>
      </w:r>
    </w:p>
    <w:p w14:paraId="5E36FAAA">
      <w:pPr>
        <w:pStyle w:val="3"/>
        <w:keepNext w:val="0"/>
        <w:keepLines w:val="0"/>
        <w:pageBreakBefore w:val="0"/>
        <w:widowControl/>
        <w:suppressLineNumbers w:val="0"/>
        <w:kinsoku/>
        <w:wordWrap/>
        <w:overflowPunct/>
        <w:topLinePunct w:val="0"/>
        <w:autoSpaceDE w:val="0"/>
        <w:autoSpaceDN/>
        <w:bidi w:val="0"/>
        <w:adjustRightInd/>
        <w:snapToGrid/>
        <w:spacing w:beforeAutospacing="0" w:after="0" w:afterAutospacing="0" w:line="440" w:lineRule="exact"/>
        <w:ind w:left="0" w:right="0" w:firstLine="422" w:firstLineChars="200"/>
        <w:rPr>
          <w:rFonts w:hint="eastAsia" w:ascii="宋体" w:hAnsi="宋体" w:eastAsia="宋体" w:cs="宋体"/>
          <w:sz w:val="21"/>
          <w:szCs w:val="21"/>
        </w:rPr>
      </w:pPr>
      <w:r>
        <w:rPr>
          <w:rStyle w:val="6"/>
          <w:rFonts w:hint="eastAsia" w:ascii="宋体" w:hAnsi="宋体" w:eastAsia="宋体" w:cs="宋体"/>
          <w:color w:val="FF0000"/>
          <w:sz w:val="21"/>
          <w:szCs w:val="21"/>
        </w:rPr>
        <w:t>【解析】</w:t>
      </w:r>
      <w:r>
        <w:rPr>
          <w:rFonts w:hint="eastAsia" w:ascii="宋体" w:hAnsi="宋体" w:eastAsia="宋体" w:cs="宋体"/>
          <w:sz w:val="21"/>
          <w:szCs w:val="21"/>
        </w:rPr>
        <w:t>本题考查分析和运用材料内容的能力。织造的整个过程体系非常复杂，丝绸在当时属于高科技产品，集桑蚕养殖、染色整理、编程织造等多种技艺于一体。至此，我们不难理解丝绸为何那么责重。丝绸对当时的商贸和经济非常重要，成为海陆两条丝绸之路的商品，成为举世瞩目的奢侈品;今天，中国制造的产品大量出口到世界各地，但很多产品的科技含量和附加值不高，很多核心技术和核心零部件还依赖进口，这要求我们加大科研投入，提高“中国制造”的科技含量，提高中国产品的品质和附加值，促进“中国制造”的高质量发展。从种桑、养蚕，到整个织造，再到匹料取下、卷起入库，任何一个环节失误了，都会造成丝纱有瑕疣，错综复杂的织造工艺和高昂的人工成本就决定了丝绸是一种昂贵的产品，古代中国织造掌握了全产业链，技术较高。今天，我们很多核心技术和核心零部件还依赖进口，供应链不稳定，产业链受到影响，所以中国要继续加大科研投入，以科技发展推动高质量发展，要不断研发掌握核心技术，古人给了我们信心，我们要继承、发扬并进行创新。</w:t>
      </w:r>
    </w:p>
    <w:p w14:paraId="2AA260A6">
      <w:pPr>
        <w:keepNext w:val="0"/>
        <w:keepLines w:val="0"/>
        <w:pageBreakBefore w:val="0"/>
        <w:kinsoku/>
        <w:wordWrap/>
        <w:overflowPunct/>
        <w:topLinePunct w:val="0"/>
        <w:autoSpaceDN/>
        <w:bidi w:val="0"/>
        <w:adjustRightInd/>
        <w:snapToGrid/>
        <w:spacing w:beforeAutospacing="0" w:afterAutospacing="0" w:line="440" w:lineRule="exact"/>
        <w:ind w:right="0" w:firstLine="452" w:firstLineChars="200"/>
        <w:rPr>
          <w:rFonts w:hint="eastAsia" w:ascii="宋体" w:hAnsi="宋体" w:eastAsia="宋体" w:cs="宋体"/>
          <w:i w:val="0"/>
          <w:iCs w:val="0"/>
          <w:caps w:val="0"/>
          <w:spacing w:val="8"/>
          <w:sz w:val="21"/>
          <w:szCs w:val="21"/>
          <w:bdr w:val="none" w:color="auto" w:sz="0" w:space="0"/>
          <w:shd w:val="clear" w:fill="FFFFFF"/>
          <w:lang w:val="en-US" w:eastAsia="zh-CN"/>
        </w:rPr>
      </w:pPr>
    </w:p>
    <w:p w14:paraId="27F934C7">
      <w:pPr>
        <w:keepNext w:val="0"/>
        <w:keepLines w:val="0"/>
        <w:pageBreakBefore w:val="0"/>
        <w:kinsoku/>
        <w:wordWrap/>
        <w:overflowPunct/>
        <w:topLinePunct w:val="0"/>
        <w:autoSpaceDN/>
        <w:bidi w:val="0"/>
        <w:adjustRightInd/>
        <w:snapToGrid/>
        <w:spacing w:beforeAutospacing="0" w:afterAutospacing="0" w:line="440" w:lineRule="exact"/>
        <w:ind w:right="0" w:firstLine="452" w:firstLineChars="200"/>
        <w:rPr>
          <w:rFonts w:hint="eastAsia" w:ascii="宋体" w:hAnsi="宋体" w:eastAsia="宋体" w:cs="宋体"/>
          <w:i w:val="0"/>
          <w:iCs w:val="0"/>
          <w:caps w:val="0"/>
          <w:spacing w:val="8"/>
          <w:sz w:val="21"/>
          <w:szCs w:val="21"/>
          <w:bdr w:val="none" w:color="auto" w:sz="0" w:space="0"/>
          <w:shd w:val="clear" w:fill="FFFFFF"/>
          <w:lang w:val="en-US" w:eastAsia="zh-CN"/>
        </w:rPr>
      </w:pPr>
    </w:p>
    <w:p w14:paraId="66182405">
      <w:pPr>
        <w:keepNext w:val="0"/>
        <w:keepLines w:val="0"/>
        <w:pageBreakBefore w:val="0"/>
        <w:kinsoku/>
        <w:wordWrap/>
        <w:overflowPunct/>
        <w:topLinePunct w:val="0"/>
        <w:autoSpaceDN/>
        <w:bidi w:val="0"/>
        <w:adjustRightInd/>
        <w:snapToGrid/>
        <w:spacing w:beforeAutospacing="0" w:afterAutospacing="0" w:line="440" w:lineRule="exact"/>
        <w:ind w:right="0" w:firstLine="420" w:firstLineChars="200"/>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公文仿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C5249"/>
    <w:multiLevelType w:val="singleLevel"/>
    <w:tmpl w:val="9EFC5249"/>
    <w:lvl w:ilvl="0" w:tentative="0">
      <w:start w:val="2"/>
      <w:numFmt w:val="decimal"/>
      <w:lvlText w:val="%1."/>
      <w:lvlJc w:val="left"/>
      <w:pPr>
        <w:tabs>
          <w:tab w:val="left" w:pos="312"/>
        </w:tabs>
      </w:pPr>
    </w:lvl>
  </w:abstractNum>
  <w:abstractNum w:abstractNumId="1">
    <w:nsid w:val="AEFEB98D"/>
    <w:multiLevelType w:val="singleLevel"/>
    <w:tmpl w:val="AEFEB98D"/>
    <w:lvl w:ilvl="0" w:tentative="0">
      <w:start w:val="4"/>
      <w:numFmt w:val="upperLetter"/>
      <w:suff w:val="nothing"/>
      <w:lvlText w:val="%1．"/>
      <w:lvlJc w:val="left"/>
    </w:lvl>
  </w:abstractNum>
  <w:abstractNum w:abstractNumId="2">
    <w:nsid w:val="B3764385"/>
    <w:multiLevelType w:val="singleLevel"/>
    <w:tmpl w:val="B3764385"/>
    <w:lvl w:ilvl="0" w:tentative="0">
      <w:start w:val="1"/>
      <w:numFmt w:val="chineseCounting"/>
      <w:suff w:val="nothing"/>
      <w:lvlText w:val="%1、"/>
      <w:lvlJc w:val="left"/>
      <w:rPr>
        <w:rFonts w:hint="eastAsia"/>
      </w:rPr>
    </w:lvl>
  </w:abstractNum>
  <w:abstractNum w:abstractNumId="3">
    <w:nsid w:val="FAC55AEC"/>
    <w:multiLevelType w:val="singleLevel"/>
    <w:tmpl w:val="FAC55AEC"/>
    <w:lvl w:ilvl="0" w:tentative="0">
      <w:start w:val="1"/>
      <w:numFmt w:val="upperLetter"/>
      <w:suff w:val="nothing"/>
      <w:lvlText w:val="%1．"/>
      <w:lvlJc w:val="left"/>
    </w:lvl>
  </w:abstractNum>
  <w:abstractNum w:abstractNumId="4">
    <w:nsid w:val="20D8B942"/>
    <w:multiLevelType w:val="singleLevel"/>
    <w:tmpl w:val="20D8B942"/>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232E3EEC"/>
    <w:rsid w:val="476601E6"/>
    <w:rsid w:val="6DF938C3"/>
    <w:rsid w:val="781919D2"/>
    <w:rsid w:val="78874886"/>
    <w:rsid w:val="7A4B6E82"/>
    <w:rsid w:val="7A653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39</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dcterms:modified xsi:type="dcterms:W3CDTF">2024-10-13T08:10:30Z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