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webp" ContentType="image/webp"/>
  <Override PartName="/word/media/image10.webp" ContentType="image/webp"/>
  <Override PartName="/word/media/image11.webp" ContentType="image/webp"/>
  <Override PartName="/word/media/image12.webp" ContentType="image/webp"/>
  <Override PartName="/word/media/image13.webp" ContentType="image/webp"/>
  <Override PartName="/word/media/image14.webp" ContentType="image/webp"/>
  <Override PartName="/word/media/image15.webp" ContentType="image/webp"/>
  <Override PartName="/word/media/image16.webp" ContentType="image/webp"/>
  <Override PartName="/word/media/image17.webp" ContentType="image/webp"/>
  <Override PartName="/word/media/image18.webp" ContentType="image/webp"/>
  <Override PartName="/word/media/image19.webp" ContentType="image/webp"/>
  <Override PartName="/word/media/image2.webp" ContentType="image/webp"/>
  <Override PartName="/word/media/image20.webp" ContentType="image/webp"/>
  <Override PartName="/word/media/image21.webp" ContentType="image/webp"/>
  <Override PartName="/word/media/image22.webp" ContentType="image/webp"/>
  <Override PartName="/word/media/image23.webp" ContentType="image/webp"/>
  <Override PartName="/word/media/image24.webp" ContentType="image/webp"/>
  <Override PartName="/word/media/image25.webp" ContentType="image/webp"/>
  <Override PartName="/word/media/image26.webp" ContentType="image/webp"/>
  <Override PartName="/word/media/image27.webp" ContentType="image/webp"/>
  <Override PartName="/word/media/image28.webp" ContentType="image/webp"/>
  <Override PartName="/word/media/image29.webp" ContentType="image/webp"/>
  <Override PartName="/word/media/image3.webp" ContentType="image/webp"/>
  <Override PartName="/word/media/image30.webp" ContentType="image/webp"/>
  <Override PartName="/word/media/image31.webp" ContentType="image/webp"/>
  <Override PartName="/word/media/image32.webp" ContentType="image/webp"/>
  <Override PartName="/word/media/image33.webp" ContentType="image/webp"/>
  <Override PartName="/word/media/image34.webp" ContentType="image/webp"/>
  <Override PartName="/word/media/image35.webp" ContentType="image/webp"/>
  <Override PartName="/word/media/image36.webp" ContentType="image/webp"/>
  <Override PartName="/word/media/image37.webp" ContentType="image/webp"/>
  <Override PartName="/word/media/image38.webp" ContentType="image/webp"/>
  <Override PartName="/word/media/image39.webp" ContentType="image/webp"/>
  <Override PartName="/word/media/image4.webp" ContentType="image/webp"/>
  <Override PartName="/word/media/image40.webp" ContentType="image/webp"/>
  <Override PartName="/word/media/image41.webp" ContentType="image/webp"/>
  <Override PartName="/word/media/image42.webp" ContentType="image/webp"/>
  <Override PartName="/word/media/image43.webp" ContentType="image/webp"/>
  <Override PartName="/word/media/image44.webp" ContentType="image/webp"/>
  <Override PartName="/word/media/image45.webp" ContentType="image/webp"/>
  <Override PartName="/word/media/image46.webp" ContentType="image/webp"/>
  <Override PartName="/word/media/image47.webp" ContentType="image/webp"/>
  <Override PartName="/word/media/image48.webp" ContentType="image/webp"/>
  <Override PartName="/word/media/image5.webp" ContentType="image/webp"/>
  <Override PartName="/word/media/image6.webp" ContentType="image/webp"/>
  <Override PartName="/word/media/image7.webp" ContentType="image/webp"/>
  <Override PartName="/word/media/image8.webp" ContentType="image/webp"/>
  <Override PartName="/word/media/image9.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CE0DCC">
      <w:pPr>
        <w:pStyle w:val="4"/>
        <w:keepNext w:val="0"/>
        <w:keepLines w:val="0"/>
        <w:widowControl/>
        <w:suppressLineNumbers w:val="0"/>
        <w:spacing w:before="0" w:beforeAutospacing="0" w:after="0" w:afterAutospacing="0" w:line="360" w:lineRule="auto"/>
        <w:ind w:left="0" w:firstLine="0"/>
        <w:jc w:val="center"/>
        <w:rPr>
          <w:rFonts w:hint="default" w:ascii="Times New Roman" w:hAnsi="Times New Roman" w:cs="Times New Roman"/>
          <w:b w:val="0"/>
          <w:bCs w:val="0"/>
          <w:sz w:val="24"/>
          <w:szCs w:val="24"/>
        </w:rPr>
      </w:pPr>
      <w:r>
        <w:rPr>
          <w:rFonts w:ascii="黑体" w:hAnsi="宋体" w:eastAsia="黑体" w:cs="黑体"/>
          <w:b w:val="0"/>
          <w:bCs w:val="0"/>
          <w:caps w:val="0"/>
          <w:sz w:val="36"/>
          <w:szCs w:val="36"/>
        </w:rPr>
        <w:t>材料题解题指导+专练50题（1-14课）</w:t>
      </w:r>
    </w:p>
    <w:p w14:paraId="24624BC7">
      <w:pPr>
        <w:pStyle w:val="4"/>
        <w:keepNext w:val="0"/>
        <w:keepLines w:val="0"/>
        <w:widowControl/>
        <w:suppressLineNumbers w:val="0"/>
        <w:spacing w:before="0" w:beforeAutospacing="0" w:after="0" w:afterAutospacing="0" w:line="360" w:lineRule="auto"/>
        <w:ind w:left="0" w:firstLine="0"/>
        <w:jc w:val="left"/>
        <w:rPr>
          <w:rFonts w:hint="default" w:ascii="Times New Roman" w:hAnsi="Times New Roman" w:cs="Times New Roman"/>
          <w:b w:val="0"/>
          <w:bCs w:val="0"/>
          <w:sz w:val="24"/>
          <w:szCs w:val="24"/>
        </w:rPr>
      </w:pPr>
      <w:r>
        <w:rPr>
          <w:rFonts w:hint="default" w:ascii="Times New Roman" w:hAnsi="Times New Roman" w:cs="Times New Roman"/>
          <w:b w:val="0"/>
          <w:bCs w:val="0"/>
          <w:caps w:val="0"/>
          <w:sz w:val="24"/>
          <w:szCs w:val="24"/>
        </w:rPr>
        <w:drawing>
          <wp:inline distT="0" distB="0" distL="114300" distR="114300">
            <wp:extent cx="3343275" cy="742950"/>
            <wp:effectExtent l="0" t="0" r="9525" b="0"/>
            <wp:docPr id="2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56"/>
                    <pic:cNvPicPr>
                      <a:picLocks noChangeAspect="1"/>
                    </pic:cNvPicPr>
                  </pic:nvPicPr>
                  <pic:blipFill>
                    <a:blip r:embed="rId4"/>
                    <a:stretch>
                      <a:fillRect/>
                    </a:stretch>
                  </pic:blipFill>
                  <pic:spPr>
                    <a:xfrm>
                      <a:off x="0" y="0"/>
                      <a:ext cx="3343275" cy="742950"/>
                    </a:xfrm>
                    <a:prstGeom prst="rect">
                      <a:avLst/>
                    </a:prstGeom>
                    <a:noFill/>
                    <a:ln w="9525">
                      <a:noFill/>
                    </a:ln>
                  </pic:spPr>
                </pic:pic>
              </a:graphicData>
            </a:graphic>
          </wp:inline>
        </w:drawing>
      </w:r>
    </w:p>
    <w:p w14:paraId="2A6B3341">
      <w:pPr>
        <w:pStyle w:val="4"/>
        <w:keepNext w:val="0"/>
        <w:keepLines w:val="0"/>
        <w:widowControl/>
        <w:suppressLineNumbers w:val="0"/>
        <w:spacing w:before="0" w:beforeAutospacing="0" w:after="0" w:afterAutospacing="0" w:line="360" w:lineRule="auto"/>
        <w:ind w:left="0" w:firstLine="0"/>
        <w:jc w:val="both"/>
        <w:rPr>
          <w:rFonts w:hint="eastAsia" w:ascii="宋体" w:hAnsi="宋体" w:eastAsia="宋体" w:cs="宋体"/>
          <w:b w:val="0"/>
          <w:bCs w:val="0"/>
          <w:sz w:val="21"/>
          <w:szCs w:val="21"/>
        </w:rPr>
      </w:pPr>
      <w:r>
        <w:rPr>
          <w:rFonts w:hint="eastAsia" w:ascii="宋体" w:hAnsi="宋体" w:eastAsia="宋体" w:cs="宋体"/>
          <w:b/>
          <w:bCs/>
          <w:caps w:val="0"/>
          <w:color w:val="0000FF"/>
          <w:sz w:val="21"/>
          <w:szCs w:val="21"/>
        </w:rPr>
        <w:t>一、答题顺序：</w:t>
      </w:r>
    </w:p>
    <w:p w14:paraId="0746F8D6">
      <w:pPr>
        <w:pStyle w:val="4"/>
        <w:keepNext w:val="0"/>
        <w:keepLines w:val="0"/>
        <w:widowControl/>
        <w:suppressLineNumbers w:val="0"/>
        <w:spacing w:before="0" w:beforeAutospacing="0" w:after="0" w:afterAutospacing="0" w:line="360" w:lineRule="auto"/>
        <w:ind w:left="0" w:firstLine="0"/>
        <w:jc w:val="both"/>
        <w:rPr>
          <w:rFonts w:hint="eastAsia" w:ascii="宋体" w:hAnsi="宋体" w:eastAsia="宋体" w:cs="宋体"/>
          <w:b w:val="0"/>
          <w:bCs w:val="0"/>
          <w:sz w:val="21"/>
          <w:szCs w:val="21"/>
        </w:rPr>
      </w:pPr>
      <w:r>
        <w:rPr>
          <w:rFonts w:hint="eastAsia" w:ascii="宋体" w:hAnsi="宋体" w:eastAsia="宋体" w:cs="宋体"/>
          <w:b w:val="0"/>
          <w:bCs w:val="0"/>
          <w:caps w:val="0"/>
          <w:sz w:val="21"/>
          <w:szCs w:val="21"/>
        </w:rPr>
        <w:t>先看问题再看材料，带着问题读材料！</w:t>
      </w:r>
    </w:p>
    <w:p w14:paraId="09E078CA">
      <w:pPr>
        <w:pStyle w:val="4"/>
        <w:keepNext w:val="0"/>
        <w:keepLines w:val="0"/>
        <w:widowControl/>
        <w:suppressLineNumbers w:val="0"/>
        <w:spacing w:before="0" w:beforeAutospacing="0" w:after="0" w:afterAutospacing="0" w:line="360" w:lineRule="auto"/>
        <w:ind w:left="0" w:firstLine="0"/>
        <w:jc w:val="both"/>
        <w:rPr>
          <w:rFonts w:hint="eastAsia" w:ascii="宋体" w:hAnsi="宋体" w:eastAsia="宋体" w:cs="宋体"/>
          <w:b w:val="0"/>
          <w:bCs w:val="0"/>
          <w:sz w:val="21"/>
          <w:szCs w:val="21"/>
        </w:rPr>
      </w:pPr>
      <w:r>
        <w:rPr>
          <w:rFonts w:hint="eastAsia" w:ascii="宋体" w:hAnsi="宋体" w:eastAsia="宋体" w:cs="宋体"/>
          <w:b/>
          <w:bCs/>
          <w:caps w:val="0"/>
          <w:color w:val="0000FF"/>
          <w:sz w:val="21"/>
          <w:szCs w:val="21"/>
        </w:rPr>
        <w:t>二、在看问题的时候要审题（审设问）：</w:t>
      </w:r>
    </w:p>
    <w:p w14:paraId="6D985BAC">
      <w:pPr>
        <w:pStyle w:val="4"/>
        <w:keepNext w:val="0"/>
        <w:keepLines w:val="0"/>
        <w:widowControl/>
        <w:suppressLineNumbers w:val="0"/>
        <w:spacing w:before="0" w:beforeAutospacing="0" w:after="0" w:afterAutospacing="0" w:line="360" w:lineRule="auto"/>
        <w:ind w:left="0" w:firstLine="0"/>
        <w:jc w:val="both"/>
        <w:rPr>
          <w:rFonts w:hint="eastAsia" w:ascii="宋体" w:hAnsi="宋体" w:eastAsia="宋体" w:cs="宋体"/>
          <w:b w:val="0"/>
          <w:bCs w:val="0"/>
          <w:sz w:val="21"/>
          <w:szCs w:val="21"/>
        </w:rPr>
      </w:pPr>
      <w:r>
        <w:rPr>
          <w:rFonts w:hint="default" w:ascii="Times New Roman" w:hAnsi="Times New Roman" w:eastAsia="宋体" w:cs="Times New Roman"/>
          <w:b/>
          <w:bCs/>
          <w:caps w:val="0"/>
          <w:sz w:val="21"/>
          <w:szCs w:val="21"/>
          <w:shd w:val="clear" w:fill="FFFF00"/>
        </w:rPr>
        <w:t>1．审答案来源：</w:t>
      </w:r>
    </w:p>
    <w:p w14:paraId="2E8D63BF">
      <w:pPr>
        <w:pStyle w:val="4"/>
        <w:keepNext w:val="0"/>
        <w:keepLines w:val="0"/>
        <w:widowControl/>
        <w:suppressLineNumbers w:val="0"/>
        <w:spacing w:before="0" w:beforeAutospacing="0" w:after="0" w:afterAutospacing="0" w:line="360" w:lineRule="auto"/>
        <w:ind w:left="0" w:firstLine="0"/>
        <w:jc w:val="both"/>
        <w:rPr>
          <w:rFonts w:hint="eastAsia" w:ascii="宋体" w:hAnsi="宋体" w:eastAsia="宋体" w:cs="宋体"/>
          <w:b w:val="0"/>
          <w:bCs w:val="0"/>
          <w:sz w:val="21"/>
          <w:szCs w:val="21"/>
        </w:rPr>
      </w:pPr>
      <w:r>
        <w:rPr>
          <w:rFonts w:hint="eastAsia" w:ascii="宋体" w:hAnsi="宋体" w:eastAsia="宋体" w:cs="宋体"/>
          <w:b w:val="0"/>
          <w:bCs w:val="0"/>
          <w:caps w:val="0"/>
          <w:sz w:val="21"/>
          <w:szCs w:val="21"/>
        </w:rPr>
        <w:t>①根据材料，……（答案来自材料）</w:t>
      </w:r>
    </w:p>
    <w:p w14:paraId="2E82F4E0">
      <w:pPr>
        <w:pStyle w:val="4"/>
        <w:keepNext w:val="0"/>
        <w:keepLines w:val="0"/>
        <w:widowControl/>
        <w:suppressLineNumbers w:val="0"/>
        <w:spacing w:before="0" w:beforeAutospacing="0" w:after="0" w:afterAutospacing="0" w:line="360" w:lineRule="auto"/>
        <w:ind w:left="0" w:firstLine="0"/>
        <w:jc w:val="both"/>
        <w:rPr>
          <w:rFonts w:hint="eastAsia" w:ascii="宋体" w:hAnsi="宋体" w:eastAsia="宋体" w:cs="宋体"/>
          <w:b w:val="0"/>
          <w:bCs w:val="0"/>
          <w:sz w:val="21"/>
          <w:szCs w:val="21"/>
        </w:rPr>
      </w:pPr>
      <w:r>
        <w:rPr>
          <w:rFonts w:hint="eastAsia" w:ascii="宋体" w:hAnsi="宋体" w:eastAsia="宋体" w:cs="宋体"/>
          <w:b w:val="0"/>
          <w:bCs w:val="0"/>
          <w:caps w:val="0"/>
          <w:sz w:val="21"/>
          <w:szCs w:val="21"/>
        </w:rPr>
        <w:t>②根据所学知识/结合所学知识，……（答案来自课本）</w:t>
      </w:r>
    </w:p>
    <w:p w14:paraId="10553D7C">
      <w:pPr>
        <w:pStyle w:val="4"/>
        <w:keepNext w:val="0"/>
        <w:keepLines w:val="0"/>
        <w:widowControl/>
        <w:suppressLineNumbers w:val="0"/>
        <w:spacing w:before="0" w:beforeAutospacing="0" w:after="0" w:afterAutospacing="0" w:line="360" w:lineRule="auto"/>
        <w:ind w:left="0" w:firstLine="0"/>
        <w:jc w:val="both"/>
        <w:rPr>
          <w:rFonts w:hint="eastAsia" w:ascii="宋体" w:hAnsi="宋体" w:eastAsia="宋体" w:cs="宋体"/>
          <w:b w:val="0"/>
          <w:bCs w:val="0"/>
          <w:sz w:val="21"/>
          <w:szCs w:val="21"/>
        </w:rPr>
      </w:pPr>
      <w:r>
        <w:rPr>
          <w:rFonts w:hint="eastAsia" w:ascii="宋体" w:hAnsi="宋体" w:eastAsia="宋体" w:cs="宋体"/>
          <w:b w:val="0"/>
          <w:bCs w:val="0"/>
          <w:caps w:val="0"/>
          <w:sz w:val="21"/>
          <w:szCs w:val="21"/>
        </w:rPr>
        <w:t>③根据材料并结合所学知识，……（答案来自材料+课本）</w:t>
      </w:r>
    </w:p>
    <w:p w14:paraId="0400F5FE">
      <w:pPr>
        <w:pStyle w:val="4"/>
        <w:keepNext w:val="0"/>
        <w:keepLines w:val="0"/>
        <w:widowControl/>
        <w:suppressLineNumbers w:val="0"/>
        <w:spacing w:before="0" w:beforeAutospacing="0" w:after="0" w:afterAutospacing="0" w:line="360" w:lineRule="auto"/>
        <w:ind w:left="0" w:firstLine="0"/>
        <w:jc w:val="both"/>
        <w:rPr>
          <w:rFonts w:hint="eastAsia" w:ascii="宋体" w:hAnsi="宋体" w:eastAsia="宋体" w:cs="宋体"/>
          <w:b w:val="0"/>
          <w:bCs w:val="0"/>
          <w:sz w:val="21"/>
          <w:szCs w:val="21"/>
        </w:rPr>
      </w:pPr>
      <w:r>
        <w:rPr>
          <w:rFonts w:hint="default" w:ascii="Times New Roman" w:hAnsi="Times New Roman" w:eastAsia="宋体" w:cs="Times New Roman"/>
          <w:b/>
          <w:bCs/>
          <w:caps w:val="0"/>
          <w:sz w:val="21"/>
          <w:szCs w:val="21"/>
          <w:shd w:val="clear" w:fill="FFFF00"/>
        </w:rPr>
        <w:t>2．审能力要求：</w:t>
      </w:r>
    </w:p>
    <w:p w14:paraId="2F7F0768">
      <w:pPr>
        <w:pStyle w:val="4"/>
        <w:keepNext w:val="0"/>
        <w:keepLines w:val="0"/>
        <w:widowControl/>
        <w:suppressLineNumbers w:val="0"/>
        <w:spacing w:before="0" w:beforeAutospacing="0" w:after="0" w:afterAutospacing="0" w:line="360" w:lineRule="auto"/>
        <w:ind w:left="0" w:firstLine="0"/>
        <w:jc w:val="both"/>
        <w:rPr>
          <w:rFonts w:hint="eastAsia" w:ascii="宋体" w:hAnsi="宋体" w:eastAsia="宋体" w:cs="宋体"/>
          <w:b w:val="0"/>
          <w:bCs w:val="0"/>
          <w:sz w:val="21"/>
          <w:szCs w:val="21"/>
        </w:rPr>
      </w:pPr>
      <w:r>
        <w:rPr>
          <w:rFonts w:hint="eastAsia" w:ascii="宋体" w:hAnsi="宋体" w:eastAsia="宋体" w:cs="宋体"/>
          <w:b w:val="0"/>
          <w:bCs w:val="0"/>
          <w:caps w:val="0"/>
          <w:sz w:val="21"/>
          <w:szCs w:val="21"/>
        </w:rPr>
        <w:t>①根据材料“指出”……（答案就在材料中，找到抄下来就可）</w:t>
      </w:r>
    </w:p>
    <w:p w14:paraId="0F597B8D">
      <w:pPr>
        <w:pStyle w:val="4"/>
        <w:keepNext w:val="0"/>
        <w:keepLines w:val="0"/>
        <w:widowControl/>
        <w:suppressLineNumbers w:val="0"/>
        <w:spacing w:before="0" w:beforeAutospacing="0" w:after="0" w:afterAutospacing="0" w:line="360" w:lineRule="auto"/>
        <w:ind w:left="0" w:firstLine="0"/>
        <w:jc w:val="both"/>
        <w:rPr>
          <w:rFonts w:hint="eastAsia" w:ascii="宋体" w:hAnsi="宋体" w:eastAsia="宋体" w:cs="宋体"/>
          <w:b w:val="0"/>
          <w:bCs w:val="0"/>
          <w:sz w:val="21"/>
          <w:szCs w:val="21"/>
        </w:rPr>
      </w:pPr>
      <w:r>
        <w:rPr>
          <w:rFonts w:hint="eastAsia" w:ascii="宋体" w:hAnsi="宋体" w:eastAsia="宋体" w:cs="宋体"/>
          <w:b w:val="0"/>
          <w:bCs w:val="0"/>
          <w:caps w:val="0"/>
          <w:sz w:val="21"/>
          <w:szCs w:val="21"/>
        </w:rPr>
        <w:t>②根据材料“概括”、“归纳”……（答案也在材料里面，先找到题干和材料的主语，再去材料里面找动词或者自己创造动词，用主语+谓语+宾语的方式去概括，不能照抄原文，有的时候照抄原文不给分。）</w:t>
      </w:r>
    </w:p>
    <w:p w14:paraId="19CDDCBC">
      <w:pPr>
        <w:pStyle w:val="4"/>
        <w:keepNext w:val="0"/>
        <w:keepLines w:val="0"/>
        <w:widowControl/>
        <w:suppressLineNumbers w:val="0"/>
        <w:spacing w:before="0" w:beforeAutospacing="0" w:after="0" w:afterAutospacing="0" w:line="360" w:lineRule="auto"/>
        <w:ind w:left="0" w:firstLine="0"/>
        <w:jc w:val="both"/>
        <w:rPr>
          <w:rFonts w:hint="eastAsia" w:ascii="宋体" w:hAnsi="宋体" w:eastAsia="宋体" w:cs="宋体"/>
          <w:b w:val="0"/>
          <w:bCs w:val="0"/>
          <w:sz w:val="21"/>
          <w:szCs w:val="21"/>
        </w:rPr>
      </w:pPr>
      <w:r>
        <w:rPr>
          <w:rFonts w:hint="eastAsia" w:ascii="宋体" w:hAnsi="宋体" w:eastAsia="宋体" w:cs="宋体"/>
          <w:b w:val="0"/>
          <w:bCs w:val="0"/>
          <w:caps w:val="0"/>
          <w:sz w:val="21"/>
          <w:szCs w:val="21"/>
        </w:rPr>
        <w:t>③如果是“分析”类题目，答题的方向一般是某个历史事件+该事件的影响。</w:t>
      </w:r>
    </w:p>
    <w:p w14:paraId="0E65933E">
      <w:pPr>
        <w:pStyle w:val="4"/>
        <w:keepNext w:val="0"/>
        <w:keepLines w:val="0"/>
        <w:widowControl/>
        <w:suppressLineNumbers w:val="0"/>
        <w:spacing w:before="0" w:beforeAutospacing="0" w:after="0" w:afterAutospacing="0" w:line="360" w:lineRule="auto"/>
        <w:ind w:left="0" w:firstLine="0"/>
        <w:jc w:val="both"/>
        <w:rPr>
          <w:rFonts w:hint="eastAsia" w:ascii="宋体" w:hAnsi="宋体" w:eastAsia="宋体" w:cs="宋体"/>
          <w:b w:val="0"/>
          <w:bCs w:val="0"/>
          <w:sz w:val="21"/>
          <w:szCs w:val="21"/>
        </w:rPr>
      </w:pPr>
      <w:r>
        <w:rPr>
          <w:rFonts w:hint="default" w:ascii="Times New Roman" w:hAnsi="Times New Roman" w:eastAsia="宋体" w:cs="Times New Roman"/>
          <w:b/>
          <w:bCs/>
          <w:caps w:val="0"/>
          <w:sz w:val="21"/>
          <w:szCs w:val="21"/>
          <w:shd w:val="clear" w:fill="FFFF00"/>
        </w:rPr>
        <w:t>3．审分值：</w:t>
      </w:r>
    </w:p>
    <w:p w14:paraId="59C91B96">
      <w:pPr>
        <w:pStyle w:val="4"/>
        <w:keepNext w:val="0"/>
        <w:keepLines w:val="0"/>
        <w:widowControl/>
        <w:suppressLineNumbers w:val="0"/>
        <w:spacing w:before="0" w:beforeAutospacing="0" w:after="0" w:afterAutospacing="0" w:line="360" w:lineRule="auto"/>
        <w:ind w:left="0" w:firstLine="0"/>
        <w:jc w:val="both"/>
        <w:rPr>
          <w:rFonts w:hint="eastAsia" w:ascii="宋体" w:hAnsi="宋体" w:eastAsia="宋体" w:cs="宋体"/>
          <w:b w:val="0"/>
          <w:bCs w:val="0"/>
          <w:sz w:val="21"/>
          <w:szCs w:val="21"/>
        </w:rPr>
      </w:pPr>
      <w:r>
        <w:rPr>
          <w:rFonts w:hint="eastAsia" w:ascii="宋体" w:hAnsi="宋体" w:eastAsia="宋体" w:cs="宋体"/>
          <w:b w:val="0"/>
          <w:bCs w:val="0"/>
          <w:caps w:val="0"/>
          <w:sz w:val="21"/>
          <w:szCs w:val="21"/>
        </w:rPr>
        <w:t>先看清楚题目到底有几个问，问题到底是什么，先圈起来，不要漏答。一般情况下都是几分就要答几点，只能多答，不能少答。</w:t>
      </w:r>
    </w:p>
    <w:p w14:paraId="06C32DA4">
      <w:pPr>
        <w:pStyle w:val="4"/>
        <w:keepNext w:val="0"/>
        <w:keepLines w:val="0"/>
        <w:widowControl/>
        <w:suppressLineNumbers w:val="0"/>
        <w:spacing w:before="0" w:beforeAutospacing="0" w:after="0" w:afterAutospacing="0" w:line="360" w:lineRule="auto"/>
        <w:ind w:left="0" w:firstLine="0"/>
        <w:jc w:val="both"/>
        <w:rPr>
          <w:rFonts w:hint="eastAsia" w:ascii="宋体" w:hAnsi="宋体" w:eastAsia="宋体" w:cs="宋体"/>
          <w:b w:val="0"/>
          <w:bCs w:val="0"/>
          <w:sz w:val="21"/>
          <w:szCs w:val="21"/>
        </w:rPr>
      </w:pPr>
      <w:r>
        <w:rPr>
          <w:rFonts w:hint="eastAsia" w:ascii="宋体" w:hAnsi="宋体" w:eastAsia="宋体" w:cs="宋体"/>
          <w:b/>
          <w:bCs/>
          <w:caps w:val="0"/>
          <w:color w:val="0000FF"/>
          <w:sz w:val="21"/>
          <w:szCs w:val="21"/>
        </w:rPr>
        <w:t>三、在读材料的时候需要关注：</w:t>
      </w:r>
    </w:p>
    <w:p w14:paraId="1C4E92A5">
      <w:pPr>
        <w:pStyle w:val="4"/>
        <w:keepNext w:val="0"/>
        <w:keepLines w:val="0"/>
        <w:widowControl/>
        <w:suppressLineNumbers w:val="0"/>
        <w:spacing w:before="0" w:beforeAutospacing="0" w:after="0" w:afterAutospacing="0" w:line="360" w:lineRule="auto"/>
        <w:ind w:left="0" w:firstLine="0"/>
        <w:jc w:val="both"/>
        <w:rPr>
          <w:rFonts w:hint="eastAsia" w:ascii="宋体" w:hAnsi="宋体" w:eastAsia="宋体" w:cs="宋体"/>
          <w:b w:val="0"/>
          <w:bCs w:val="0"/>
          <w:sz w:val="21"/>
          <w:szCs w:val="21"/>
        </w:rPr>
      </w:pPr>
      <w:r>
        <w:rPr>
          <w:rFonts w:hint="default" w:ascii="Times New Roman" w:hAnsi="Times New Roman" w:eastAsia="宋体" w:cs="Times New Roman"/>
          <w:b/>
          <w:bCs/>
          <w:caps w:val="0"/>
          <w:sz w:val="21"/>
          <w:szCs w:val="21"/>
          <w:shd w:val="clear" w:fill="FFFF00"/>
        </w:rPr>
        <w:t>1．关注材料的标点符号。</w:t>
      </w:r>
      <w:r>
        <w:rPr>
          <w:rFonts w:hint="eastAsia" w:ascii="宋体" w:hAnsi="宋体" w:eastAsia="宋体" w:cs="宋体"/>
          <w:b w:val="0"/>
          <w:bCs w:val="0"/>
          <w:caps w:val="0"/>
          <w:sz w:val="21"/>
          <w:szCs w:val="21"/>
        </w:rPr>
        <w:t>尤其是省略号、分号、句号。省略号有两种情况，一是省略号将材料分成了几层，每一层表达的意思不同，比如省略号之前是背景，省略号之后是影响；二是省略号前后的内容是一个事件的几个方面，比如某个历史事件的不同背景。基本上一个省略号前后都需要概括出一点来。  分号比较明显，一般有几个分号就需要打几点。  当材料比较短，只有3、4句话，但是给的分值比较高，有2、3分，那么大概率是每句话都需要概括。</w:t>
      </w:r>
      <w:r>
        <w:rPr>
          <w:rFonts w:hint="eastAsia" w:ascii="宋体" w:hAnsi="宋体" w:eastAsia="宋体" w:cs="宋体"/>
          <w:b w:val="0"/>
          <w:bCs w:val="0"/>
          <w:sz w:val="21"/>
          <w:szCs w:val="21"/>
        </w:rPr>
        <w:t xml:space="preserve">    </w:t>
      </w:r>
    </w:p>
    <w:p w14:paraId="10636268">
      <w:pPr>
        <w:pStyle w:val="4"/>
        <w:keepNext w:val="0"/>
        <w:keepLines w:val="0"/>
        <w:widowControl/>
        <w:suppressLineNumbers w:val="0"/>
        <w:spacing w:before="0" w:beforeAutospacing="0" w:after="0" w:afterAutospacing="0" w:line="360" w:lineRule="auto"/>
        <w:ind w:left="0" w:firstLine="0"/>
        <w:jc w:val="both"/>
        <w:rPr>
          <w:rFonts w:hint="eastAsia" w:ascii="宋体" w:hAnsi="宋体" w:eastAsia="宋体" w:cs="宋体"/>
          <w:b w:val="0"/>
          <w:bCs w:val="0"/>
          <w:sz w:val="21"/>
          <w:szCs w:val="21"/>
        </w:rPr>
      </w:pPr>
      <w:r>
        <w:rPr>
          <w:rFonts w:hint="default" w:ascii="Times New Roman" w:hAnsi="Times New Roman" w:eastAsia="宋体" w:cs="Times New Roman"/>
          <w:b/>
          <w:bCs/>
          <w:caps w:val="0"/>
          <w:sz w:val="21"/>
          <w:szCs w:val="21"/>
          <w:shd w:val="clear" w:fill="FFFF00"/>
        </w:rPr>
        <w:t>2．关注材料的主题。</w:t>
      </w:r>
      <w:r>
        <w:rPr>
          <w:rFonts w:hint="eastAsia" w:ascii="宋体" w:hAnsi="宋体" w:eastAsia="宋体" w:cs="宋体"/>
          <w:b w:val="0"/>
          <w:bCs w:val="0"/>
          <w:caps w:val="0"/>
          <w:sz w:val="21"/>
          <w:szCs w:val="21"/>
        </w:rPr>
        <w:t>一般情况下材料题都是围绕同一个主题在考察，常见的主题有战争、改革、革命、民生、科技、创新、法律、文明……注意要围绕主题作答。有的时候材料题的引言会直接告诉我们主题，所以有引言的要关注引言。</w:t>
      </w:r>
    </w:p>
    <w:p w14:paraId="24809E58">
      <w:pPr>
        <w:pStyle w:val="4"/>
        <w:keepNext w:val="0"/>
        <w:keepLines w:val="0"/>
        <w:widowControl w:val="0"/>
        <w:suppressLineNumbers w:val="0"/>
        <w:snapToGrid w:val="0"/>
        <w:spacing w:before="0" w:beforeAutospacing="0" w:after="0" w:afterAutospacing="0" w:line="360" w:lineRule="auto"/>
        <w:ind w:left="0" w:firstLine="0"/>
        <w:jc w:val="both"/>
        <w:rPr>
          <w:rFonts w:hint="eastAsia" w:ascii="宋体" w:hAnsi="宋体" w:eastAsia="宋体" w:cs="Courier New"/>
          <w:b w:val="0"/>
          <w:bCs w:val="0"/>
          <w:kern w:val="2"/>
          <w:sz w:val="21"/>
          <w:szCs w:val="22"/>
        </w:rPr>
      </w:pPr>
      <w:r>
        <w:rPr>
          <w:rFonts w:hint="default" w:ascii="Times New Roman" w:hAnsi="Times New Roman" w:eastAsia="宋体" w:cs="Times New Roman"/>
          <w:b/>
          <w:bCs w:val="0"/>
          <w:caps w:val="0"/>
          <w:kern w:val="2"/>
          <w:sz w:val="21"/>
          <w:szCs w:val="22"/>
          <w:highlight w:val="yellow"/>
        </w:rPr>
        <w:t>3．关注材料出处。</w:t>
      </w:r>
      <w:r>
        <w:rPr>
          <w:rFonts w:hint="eastAsia" w:ascii="Times New Roman" w:hAnsi="宋体" w:eastAsia="宋体" w:cs="Times New Roman"/>
          <w:b w:val="0"/>
          <w:bCs w:val="0"/>
          <w:caps w:val="0"/>
          <w:kern w:val="2"/>
          <w:sz w:val="21"/>
          <w:szCs w:val="22"/>
        </w:rPr>
        <w:t>有的时候材料出处会给我们一些解题的关键信息，</w:t>
      </w:r>
      <w:r>
        <w:rPr>
          <w:rFonts w:hint="eastAsia" w:ascii="宋体" w:hAnsi="宋体" w:eastAsia="宋体" w:cs="Times New Roman"/>
          <w:b w:val="0"/>
          <w:bCs w:val="0"/>
          <w:caps w:val="0"/>
          <w:kern w:val="2"/>
          <w:sz w:val="21"/>
          <w:szCs w:val="22"/>
        </w:rPr>
        <w:t>比如时间、事件……</w:t>
      </w:r>
    </w:p>
    <w:p w14:paraId="6072ED63">
      <w:pPr>
        <w:pStyle w:val="4"/>
        <w:keepNext w:val="0"/>
        <w:keepLines w:val="0"/>
        <w:widowControl w:val="0"/>
        <w:suppressLineNumbers w:val="0"/>
        <w:snapToGrid w:val="0"/>
        <w:spacing w:before="0" w:beforeAutospacing="0" w:after="0" w:afterAutospacing="0" w:line="360" w:lineRule="auto"/>
        <w:ind w:left="0" w:firstLine="0"/>
        <w:jc w:val="both"/>
        <w:rPr>
          <w:rFonts w:hint="eastAsia" w:ascii="宋体" w:hAnsi="宋体" w:eastAsia="宋体" w:cs="Courier New"/>
          <w:b w:val="0"/>
          <w:bCs w:val="0"/>
          <w:kern w:val="2"/>
          <w:sz w:val="21"/>
          <w:szCs w:val="22"/>
        </w:rPr>
      </w:pPr>
      <w:r>
        <w:rPr>
          <w:rFonts w:hint="eastAsia" w:ascii="Times New Roman" w:hAnsi="宋体" w:eastAsia="宋体" w:cs="Times New Roman"/>
          <w:b/>
          <w:bCs w:val="0"/>
          <w:caps w:val="0"/>
          <w:color w:val="0000FF"/>
          <w:kern w:val="2"/>
          <w:sz w:val="21"/>
          <w:szCs w:val="22"/>
        </w:rPr>
        <w:t>四、几种类型题目的解题方向</w:t>
      </w:r>
    </w:p>
    <w:p w14:paraId="664A9224">
      <w:pPr>
        <w:pStyle w:val="4"/>
        <w:keepNext w:val="0"/>
        <w:keepLines w:val="0"/>
        <w:widowControl w:val="0"/>
        <w:suppressLineNumbers w:val="0"/>
        <w:snapToGrid w:val="0"/>
        <w:spacing w:before="0" w:beforeAutospacing="0" w:after="0" w:afterAutospacing="0" w:line="360" w:lineRule="auto"/>
        <w:ind w:left="0" w:firstLine="0"/>
        <w:jc w:val="both"/>
        <w:rPr>
          <w:rFonts w:hint="eastAsia" w:ascii="宋体" w:hAnsi="宋体" w:eastAsia="宋体" w:cs="Courier New"/>
          <w:b w:val="0"/>
          <w:bCs w:val="0"/>
          <w:kern w:val="2"/>
          <w:sz w:val="21"/>
          <w:szCs w:val="22"/>
        </w:rPr>
      </w:pPr>
      <w:r>
        <w:rPr>
          <w:rFonts w:hint="default" w:ascii="Times New Roman" w:hAnsi="Times New Roman" w:eastAsia="宋体" w:cs="Times New Roman"/>
          <w:b/>
          <w:bCs w:val="0"/>
          <w:caps w:val="0"/>
          <w:kern w:val="2"/>
          <w:sz w:val="21"/>
          <w:szCs w:val="22"/>
          <w:highlight w:val="yellow"/>
        </w:rPr>
        <w:t>1．特点类</w:t>
      </w:r>
    </w:p>
    <w:p w14:paraId="5488C928">
      <w:pPr>
        <w:pStyle w:val="4"/>
        <w:keepNext w:val="0"/>
        <w:keepLines w:val="0"/>
        <w:widowControl w:val="0"/>
        <w:suppressLineNumbers w:val="0"/>
        <w:snapToGrid w:val="0"/>
        <w:spacing w:before="0" w:beforeAutospacing="0" w:after="0" w:afterAutospacing="0" w:line="360" w:lineRule="auto"/>
        <w:ind w:left="0" w:firstLine="0"/>
        <w:jc w:val="both"/>
        <w:rPr>
          <w:rFonts w:hint="eastAsia" w:ascii="宋体" w:hAnsi="宋体" w:eastAsia="宋体" w:cs="Courier New"/>
          <w:b w:val="0"/>
          <w:bCs w:val="0"/>
          <w:kern w:val="2"/>
          <w:sz w:val="21"/>
          <w:szCs w:val="22"/>
        </w:rPr>
      </w:pPr>
      <w:r>
        <w:rPr>
          <w:rFonts w:hint="eastAsia" w:ascii="Times New Roman" w:hAnsi="宋体" w:eastAsia="宋体" w:cs="Times New Roman"/>
          <w:b w:val="0"/>
          <w:bCs w:val="0"/>
          <w:caps w:val="0"/>
          <w:kern w:val="2"/>
          <w:sz w:val="21"/>
          <w:szCs w:val="22"/>
        </w:rPr>
        <w:t>可以从以下角度进行思考 ：</w:t>
      </w:r>
      <w:r>
        <w:rPr>
          <w:rFonts w:hint="eastAsia" w:ascii="宋体" w:hAnsi="宋体" w:eastAsia="宋体" w:cs="宋体"/>
          <w:b w:val="0"/>
          <w:bCs w:val="0"/>
          <w:caps w:val="0"/>
          <w:kern w:val="2"/>
          <w:sz w:val="21"/>
          <w:szCs w:val="22"/>
        </w:rPr>
        <w:t>①</w:t>
      </w:r>
      <w:r>
        <w:rPr>
          <w:rFonts w:hint="eastAsia" w:ascii="Times New Roman" w:hAnsi="宋体" w:eastAsia="宋体" w:cs="Times New Roman"/>
          <w:b w:val="0"/>
          <w:bCs w:val="0"/>
          <w:caps w:val="0"/>
          <w:kern w:val="2"/>
          <w:sz w:val="21"/>
          <w:szCs w:val="22"/>
        </w:rPr>
        <w:t>背景（如明清之际出现了资本主义萌芽）；</w:t>
      </w:r>
      <w:r>
        <w:rPr>
          <w:rFonts w:hint="eastAsia" w:ascii="宋体" w:hAnsi="宋体" w:eastAsia="宋体" w:cs="宋体"/>
          <w:b w:val="0"/>
          <w:bCs w:val="0"/>
          <w:caps w:val="0"/>
          <w:kern w:val="2"/>
          <w:sz w:val="21"/>
          <w:szCs w:val="22"/>
        </w:rPr>
        <w:t>②</w:t>
      </w:r>
      <w:r>
        <w:rPr>
          <w:rFonts w:hint="eastAsia" w:ascii="Times New Roman" w:hAnsi="宋体" w:eastAsia="宋体" w:cs="Times New Roman"/>
          <w:b w:val="0"/>
          <w:bCs w:val="0"/>
          <w:caps w:val="0"/>
          <w:kern w:val="2"/>
          <w:sz w:val="21"/>
          <w:szCs w:val="22"/>
        </w:rPr>
        <w:t>时间（发生的时间早晚、持续的时间长短、是否分阶段、分步骤、逐步进行或者是同时进行；</w:t>
      </w:r>
      <w:r>
        <w:rPr>
          <w:rFonts w:hint="eastAsia" w:ascii="宋体" w:hAnsi="宋体" w:eastAsia="宋体" w:cs="宋体"/>
          <w:b w:val="0"/>
          <w:bCs w:val="0"/>
          <w:caps w:val="0"/>
          <w:kern w:val="2"/>
          <w:sz w:val="21"/>
          <w:szCs w:val="22"/>
        </w:rPr>
        <w:t>③</w:t>
      </w:r>
      <w:r>
        <w:rPr>
          <w:rFonts w:hint="eastAsia" w:ascii="Times New Roman" w:hAnsi="宋体" w:eastAsia="宋体" w:cs="Times New Roman"/>
          <w:b w:val="0"/>
          <w:bCs w:val="0"/>
          <w:caps w:val="0"/>
          <w:kern w:val="2"/>
          <w:sz w:val="21"/>
          <w:szCs w:val="22"/>
        </w:rPr>
        <w:t>目的（为某个阶级或某部分人服务，如：为“维护资产阶级统治，维护资</w:t>
      </w:r>
      <w:r>
        <w:rPr>
          <w:rFonts w:hint="eastAsia" w:ascii="宋体" w:hAnsi="宋体" w:eastAsia="宋体" w:cs="Times New Roman"/>
          <w:b w:val="0"/>
          <w:bCs w:val="0"/>
          <w:caps w:val="0"/>
          <w:kern w:val="2"/>
          <w:sz w:val="21"/>
          <w:szCs w:val="22"/>
        </w:rPr>
        <w:t>本主义制度”等；</w:t>
      </w:r>
      <w:r>
        <w:rPr>
          <w:rFonts w:hint="eastAsia" w:ascii="宋体" w:hAnsi="宋体" w:eastAsia="宋体" w:cs="宋体"/>
          <w:b w:val="0"/>
          <w:bCs w:val="0"/>
          <w:caps w:val="0"/>
          <w:kern w:val="2"/>
          <w:sz w:val="21"/>
          <w:szCs w:val="22"/>
        </w:rPr>
        <w:t>④</w:t>
      </w:r>
      <w:r>
        <w:rPr>
          <w:rFonts w:hint="eastAsia" w:ascii="宋体" w:hAnsi="宋体" w:eastAsia="宋体" w:cs="Times New Roman"/>
          <w:b w:val="0"/>
          <w:bCs w:val="0"/>
          <w:caps w:val="0"/>
          <w:kern w:val="2"/>
          <w:sz w:val="21"/>
          <w:szCs w:val="22"/>
        </w:rPr>
        <w:t>过程（政府/国家推动、过程曲折、依据……调整、服务于现实需要、与时俱进等；</w:t>
      </w:r>
      <w:r>
        <w:rPr>
          <w:rFonts w:hint="eastAsia" w:ascii="宋体" w:hAnsi="宋体" w:eastAsia="宋体" w:cs="宋体"/>
          <w:b w:val="0"/>
          <w:bCs w:val="0"/>
          <w:caps w:val="0"/>
          <w:kern w:val="2"/>
          <w:sz w:val="21"/>
          <w:szCs w:val="22"/>
        </w:rPr>
        <w:t>⑤</w:t>
      </w:r>
      <w:r>
        <w:rPr>
          <w:rFonts w:hint="eastAsia" w:ascii="宋体" w:hAnsi="宋体" w:eastAsia="宋体" w:cs="Times New Roman"/>
          <w:b w:val="0"/>
          <w:bCs w:val="0"/>
          <w:caps w:val="0"/>
          <w:kern w:val="2"/>
          <w:sz w:val="21"/>
          <w:szCs w:val="22"/>
        </w:rPr>
        <w:t>内容/措施（措施全面；以……措施为主；内容广泛；以……为核心/中心/重心/重点；向……倾斜；设立机构；制定法律；学习西方；引进外国；健全制度；体系化、制度化；将……与……相结合；具体的措施内容）；</w:t>
      </w:r>
      <w:r>
        <w:rPr>
          <w:rFonts w:hint="eastAsia" w:ascii="宋体" w:hAnsi="宋体" w:eastAsia="宋体" w:cs="宋体"/>
          <w:b w:val="0"/>
          <w:bCs w:val="0"/>
          <w:caps w:val="0"/>
          <w:kern w:val="2"/>
          <w:sz w:val="21"/>
          <w:szCs w:val="22"/>
        </w:rPr>
        <w:t>⑥</w:t>
      </w:r>
      <w:r>
        <w:rPr>
          <w:rFonts w:hint="eastAsia" w:ascii="宋体" w:hAnsi="宋体" w:eastAsia="宋体" w:cs="Times New Roman"/>
          <w:b w:val="0"/>
          <w:bCs w:val="0"/>
          <w:caps w:val="0"/>
          <w:kern w:val="2"/>
          <w:sz w:val="21"/>
          <w:szCs w:val="22"/>
        </w:rPr>
        <w:t>程度（是不是彻底？是否带有局限性？）</w:t>
      </w:r>
      <w:r>
        <w:rPr>
          <w:rFonts w:hint="eastAsia" w:ascii="宋体" w:hAnsi="宋体" w:eastAsia="宋体" w:cs="宋体"/>
          <w:b w:val="0"/>
          <w:bCs w:val="0"/>
          <w:caps w:val="0"/>
          <w:kern w:val="2"/>
          <w:sz w:val="21"/>
          <w:szCs w:val="22"/>
        </w:rPr>
        <w:t>⑦</w:t>
      </w:r>
      <w:r>
        <w:rPr>
          <w:rFonts w:hint="eastAsia" w:ascii="宋体" w:hAnsi="宋体" w:eastAsia="宋体" w:cs="Times New Roman"/>
          <w:b w:val="0"/>
          <w:bCs w:val="0"/>
          <w:caps w:val="0"/>
          <w:kern w:val="2"/>
          <w:sz w:val="21"/>
          <w:szCs w:val="22"/>
        </w:rPr>
        <w:t>范围（涉及范围广、影响范围大、从……地区到……地区；</w:t>
      </w:r>
      <w:r>
        <w:rPr>
          <w:rFonts w:hint="eastAsia" w:ascii="宋体" w:hAnsi="宋体" w:eastAsia="宋体" w:cs="宋体"/>
          <w:b w:val="0"/>
          <w:bCs w:val="0"/>
          <w:caps w:val="0"/>
          <w:kern w:val="2"/>
          <w:sz w:val="21"/>
          <w:szCs w:val="22"/>
        </w:rPr>
        <w:t>⑧</w:t>
      </w:r>
      <w:r>
        <w:rPr>
          <w:rFonts w:hint="eastAsia" w:ascii="宋体" w:hAnsi="宋体" w:eastAsia="宋体" w:cs="Times New Roman"/>
          <w:b w:val="0"/>
          <w:bCs w:val="0"/>
          <w:caps w:val="0"/>
          <w:kern w:val="2"/>
          <w:sz w:val="21"/>
          <w:szCs w:val="22"/>
        </w:rPr>
        <w:t>方式（自上而下、自下而上、形式多样）</w:t>
      </w:r>
      <w:r>
        <w:rPr>
          <w:rFonts w:hint="eastAsia" w:ascii="宋体" w:hAnsi="宋体" w:eastAsia="宋体" w:cs="宋体"/>
          <w:b w:val="0"/>
          <w:bCs w:val="0"/>
          <w:caps w:val="0"/>
          <w:kern w:val="2"/>
          <w:sz w:val="21"/>
          <w:szCs w:val="22"/>
        </w:rPr>
        <w:t>⑨</w:t>
      </w:r>
      <w:r>
        <w:rPr>
          <w:rFonts w:hint="eastAsia" w:ascii="宋体" w:hAnsi="宋体" w:eastAsia="宋体" w:cs="Times New Roman"/>
          <w:b w:val="0"/>
          <w:bCs w:val="0"/>
          <w:caps w:val="0"/>
          <w:kern w:val="2"/>
          <w:sz w:val="21"/>
          <w:szCs w:val="22"/>
        </w:rPr>
        <w:t>主体（政府主导还是民间组织、自发进行）</w:t>
      </w:r>
      <w:r>
        <w:rPr>
          <w:rFonts w:hint="eastAsia" w:ascii="宋体" w:hAnsi="宋体" w:eastAsia="宋体" w:cs="宋体"/>
          <w:b w:val="0"/>
          <w:bCs w:val="0"/>
          <w:caps w:val="0"/>
          <w:kern w:val="2"/>
          <w:sz w:val="21"/>
          <w:szCs w:val="22"/>
        </w:rPr>
        <w:t>⑩</w:t>
      </w:r>
      <w:r>
        <w:rPr>
          <w:rFonts w:hint="eastAsia" w:ascii="宋体" w:hAnsi="宋体" w:eastAsia="宋体" w:cs="Times New Roman"/>
          <w:b w:val="0"/>
          <w:bCs w:val="0"/>
          <w:caps w:val="0"/>
          <w:kern w:val="2"/>
          <w:sz w:val="21"/>
          <w:szCs w:val="22"/>
        </w:rPr>
        <w:t>变化（由……到……逐渐完善、不断发展）</w:t>
      </w:r>
    </w:p>
    <w:p w14:paraId="18667BAA">
      <w:pPr>
        <w:pStyle w:val="4"/>
        <w:keepNext w:val="0"/>
        <w:keepLines w:val="0"/>
        <w:widowControl w:val="0"/>
        <w:suppressLineNumbers w:val="0"/>
        <w:snapToGrid w:val="0"/>
        <w:spacing w:before="0" w:beforeAutospacing="0" w:after="0" w:afterAutospacing="0" w:line="360" w:lineRule="auto"/>
        <w:ind w:left="0" w:firstLine="0"/>
        <w:jc w:val="both"/>
        <w:rPr>
          <w:rFonts w:hint="eastAsia" w:ascii="宋体" w:hAnsi="宋体" w:eastAsia="宋体" w:cs="Courier New"/>
          <w:b w:val="0"/>
          <w:bCs w:val="0"/>
          <w:kern w:val="2"/>
          <w:sz w:val="21"/>
          <w:szCs w:val="22"/>
        </w:rPr>
      </w:pPr>
      <w:r>
        <w:rPr>
          <w:rFonts w:hint="default" w:ascii="Times New Roman" w:hAnsi="Times New Roman" w:eastAsia="宋体" w:cs="Times New Roman"/>
          <w:b/>
          <w:bCs w:val="0"/>
          <w:caps w:val="0"/>
          <w:kern w:val="2"/>
          <w:sz w:val="21"/>
          <w:szCs w:val="22"/>
          <w:highlight w:val="yellow"/>
        </w:rPr>
        <w:t>2．影响类</w:t>
      </w:r>
    </w:p>
    <w:p w14:paraId="562C9B4E">
      <w:pPr>
        <w:pStyle w:val="4"/>
        <w:keepNext w:val="0"/>
        <w:keepLines w:val="0"/>
        <w:widowControl w:val="0"/>
        <w:suppressLineNumbers w:val="0"/>
        <w:snapToGrid w:val="0"/>
        <w:spacing w:before="0" w:beforeAutospacing="0" w:after="0" w:afterAutospacing="0" w:line="360" w:lineRule="auto"/>
        <w:ind w:left="0" w:firstLine="0"/>
        <w:jc w:val="both"/>
        <w:rPr>
          <w:rFonts w:hint="eastAsia" w:ascii="宋体" w:hAnsi="宋体" w:eastAsia="宋体" w:cs="Courier New"/>
          <w:b w:val="0"/>
          <w:bCs w:val="0"/>
          <w:kern w:val="2"/>
          <w:sz w:val="21"/>
          <w:szCs w:val="22"/>
        </w:rPr>
      </w:pPr>
      <w:r>
        <w:rPr>
          <w:rFonts w:hint="eastAsia" w:ascii="Times New Roman" w:hAnsi="宋体" w:eastAsia="宋体" w:cs="Times New Roman"/>
          <w:b w:val="0"/>
          <w:bCs w:val="0"/>
          <w:caps w:val="0"/>
          <w:kern w:val="2"/>
          <w:sz w:val="21"/>
          <w:szCs w:val="22"/>
        </w:rPr>
        <w:t>常见答题模式：</w:t>
      </w:r>
    </w:p>
    <w:p w14:paraId="3850852E">
      <w:pPr>
        <w:pStyle w:val="4"/>
        <w:keepNext w:val="0"/>
        <w:keepLines w:val="0"/>
        <w:widowControl w:val="0"/>
        <w:suppressLineNumbers w:val="0"/>
        <w:snapToGrid w:val="0"/>
        <w:spacing w:before="0" w:beforeAutospacing="0" w:after="0" w:afterAutospacing="0" w:line="360" w:lineRule="auto"/>
        <w:ind w:left="0" w:firstLine="0"/>
        <w:jc w:val="both"/>
        <w:rPr>
          <w:rFonts w:hint="eastAsia" w:ascii="宋体" w:hAnsi="宋体" w:eastAsia="宋体" w:cs="Courier New"/>
          <w:b w:val="0"/>
          <w:bCs w:val="0"/>
          <w:kern w:val="2"/>
          <w:sz w:val="21"/>
          <w:szCs w:val="22"/>
        </w:rPr>
      </w:pPr>
      <w:r>
        <w:rPr>
          <w:rFonts w:hint="eastAsia" w:ascii="宋体" w:hAnsi="宋体" w:eastAsia="宋体" w:cs="宋体"/>
          <w:b w:val="0"/>
          <w:bCs w:val="0"/>
          <w:caps w:val="0"/>
          <w:kern w:val="2"/>
          <w:sz w:val="21"/>
          <w:szCs w:val="22"/>
        </w:rPr>
        <w:t>①</w:t>
      </w:r>
      <w:r>
        <w:rPr>
          <w:rFonts w:hint="eastAsia" w:ascii="宋体" w:hAnsi="宋体" w:eastAsia="宋体" w:cs="Times New Roman"/>
          <w:b w:val="0"/>
          <w:bCs w:val="0"/>
          <w:caps w:val="0"/>
          <w:kern w:val="2"/>
          <w:sz w:val="21"/>
          <w:szCs w:val="22"/>
        </w:rPr>
        <w:t>促进（推动、提高、强化、阻碍、形成、创立、加速、维护、壮大、打破、保障）了……</w:t>
      </w:r>
    </w:p>
    <w:p w14:paraId="31DA8DE6">
      <w:pPr>
        <w:pStyle w:val="4"/>
        <w:keepNext w:val="0"/>
        <w:keepLines w:val="0"/>
        <w:widowControl w:val="0"/>
        <w:suppressLineNumbers w:val="0"/>
        <w:snapToGrid w:val="0"/>
        <w:spacing w:before="0" w:beforeAutospacing="0" w:after="0" w:afterAutospacing="0" w:line="360" w:lineRule="auto"/>
        <w:ind w:left="0" w:firstLine="0"/>
        <w:jc w:val="both"/>
        <w:rPr>
          <w:rFonts w:hint="eastAsia" w:ascii="宋体" w:hAnsi="宋体" w:eastAsia="宋体" w:cs="Courier New"/>
          <w:b w:val="0"/>
          <w:bCs w:val="0"/>
          <w:kern w:val="2"/>
          <w:sz w:val="21"/>
          <w:szCs w:val="22"/>
        </w:rPr>
      </w:pPr>
      <w:r>
        <w:rPr>
          <w:rFonts w:hint="eastAsia" w:ascii="宋体" w:hAnsi="宋体" w:eastAsia="宋体" w:cs="宋体"/>
          <w:b w:val="0"/>
          <w:bCs w:val="0"/>
          <w:caps w:val="0"/>
          <w:kern w:val="2"/>
          <w:sz w:val="21"/>
          <w:szCs w:val="22"/>
        </w:rPr>
        <w:t>②</w:t>
      </w:r>
      <w:r>
        <w:rPr>
          <w:rFonts w:hint="eastAsia" w:ascii="宋体" w:hAnsi="宋体" w:eastAsia="宋体" w:cs="Times New Roman"/>
          <w:b w:val="0"/>
          <w:bCs w:val="0"/>
          <w:caps w:val="0"/>
          <w:kern w:val="2"/>
          <w:sz w:val="21"/>
          <w:szCs w:val="22"/>
        </w:rPr>
        <w:t>有助于……；有利于……；不利于……</w:t>
      </w:r>
    </w:p>
    <w:p w14:paraId="36A95334">
      <w:pPr>
        <w:pStyle w:val="4"/>
        <w:keepNext w:val="0"/>
        <w:keepLines w:val="0"/>
        <w:widowControl w:val="0"/>
        <w:suppressLineNumbers w:val="0"/>
        <w:snapToGrid w:val="0"/>
        <w:spacing w:before="0" w:beforeAutospacing="0" w:after="0" w:afterAutospacing="0" w:line="360" w:lineRule="auto"/>
        <w:ind w:left="0" w:firstLine="0"/>
        <w:jc w:val="both"/>
        <w:rPr>
          <w:rFonts w:hint="eastAsia" w:ascii="宋体" w:hAnsi="宋体" w:eastAsia="宋体" w:cs="Courier New"/>
          <w:b w:val="0"/>
          <w:bCs w:val="0"/>
          <w:kern w:val="2"/>
          <w:sz w:val="21"/>
          <w:szCs w:val="22"/>
        </w:rPr>
      </w:pPr>
      <w:r>
        <w:rPr>
          <w:rFonts w:hint="eastAsia" w:ascii="宋体" w:hAnsi="宋体" w:eastAsia="宋体" w:cs="宋体"/>
          <w:b w:val="0"/>
          <w:bCs w:val="0"/>
          <w:caps w:val="0"/>
          <w:kern w:val="2"/>
          <w:sz w:val="21"/>
          <w:szCs w:val="22"/>
        </w:rPr>
        <w:t>③</w:t>
      </w:r>
      <w:r>
        <w:rPr>
          <w:rFonts w:hint="eastAsia" w:ascii="宋体" w:hAnsi="宋体" w:eastAsia="宋体" w:cs="Times New Roman"/>
          <w:b w:val="0"/>
          <w:bCs w:val="0"/>
          <w:caps w:val="0"/>
          <w:kern w:val="2"/>
          <w:sz w:val="21"/>
          <w:szCs w:val="22"/>
        </w:rPr>
        <w:t>对……产生积极/消极影响；对……做出……贡献；为……提供经验/教训/借鉴</w:t>
      </w:r>
    </w:p>
    <w:p w14:paraId="5C6E9F27">
      <w:pPr>
        <w:pStyle w:val="4"/>
        <w:keepNext w:val="0"/>
        <w:keepLines w:val="0"/>
        <w:widowControl w:val="0"/>
        <w:suppressLineNumbers w:val="0"/>
        <w:snapToGrid w:val="0"/>
        <w:spacing w:before="0" w:beforeAutospacing="0" w:after="0" w:afterAutospacing="0" w:line="360" w:lineRule="auto"/>
        <w:ind w:left="0" w:firstLine="0"/>
        <w:jc w:val="both"/>
        <w:rPr>
          <w:rFonts w:hint="eastAsia" w:ascii="宋体" w:hAnsi="宋体" w:eastAsia="宋体" w:cs="Courier New"/>
          <w:b w:val="0"/>
          <w:bCs w:val="0"/>
          <w:kern w:val="2"/>
          <w:sz w:val="21"/>
          <w:szCs w:val="22"/>
        </w:rPr>
      </w:pPr>
      <w:r>
        <w:rPr>
          <w:rFonts w:hint="eastAsia" w:ascii="宋体" w:hAnsi="宋体" w:eastAsia="宋体" w:cs="宋体"/>
          <w:b w:val="0"/>
          <w:bCs w:val="0"/>
          <w:caps w:val="0"/>
          <w:kern w:val="2"/>
          <w:sz w:val="21"/>
          <w:szCs w:val="22"/>
        </w:rPr>
        <w:t>④</w:t>
      </w:r>
      <w:r>
        <w:rPr>
          <w:rFonts w:hint="eastAsia" w:ascii="宋体" w:hAnsi="宋体" w:eastAsia="宋体" w:cs="Times New Roman"/>
          <w:b w:val="0"/>
          <w:bCs w:val="0"/>
          <w:caps w:val="0"/>
          <w:kern w:val="2"/>
          <w:sz w:val="21"/>
          <w:szCs w:val="22"/>
        </w:rPr>
        <w:t>是……的重要保障/依据；为……奠定基础</w:t>
      </w:r>
    </w:p>
    <w:p w14:paraId="6FB554D2">
      <w:pPr>
        <w:pStyle w:val="4"/>
        <w:keepNext w:val="0"/>
        <w:keepLines w:val="0"/>
        <w:widowControl w:val="0"/>
        <w:suppressLineNumbers w:val="0"/>
        <w:snapToGrid w:val="0"/>
        <w:spacing w:before="0" w:beforeAutospacing="0" w:after="0" w:afterAutospacing="0" w:line="360" w:lineRule="auto"/>
        <w:ind w:left="0" w:firstLine="0"/>
        <w:jc w:val="both"/>
        <w:rPr>
          <w:rFonts w:hint="eastAsia" w:ascii="宋体" w:hAnsi="宋体" w:eastAsia="宋体" w:cs="Courier New"/>
          <w:b w:val="0"/>
          <w:bCs w:val="0"/>
          <w:kern w:val="2"/>
          <w:sz w:val="21"/>
          <w:szCs w:val="22"/>
        </w:rPr>
      </w:pPr>
      <w:r>
        <w:rPr>
          <w:rFonts w:hint="default" w:ascii="Times New Roman" w:hAnsi="Times New Roman" w:eastAsia="宋体" w:cs="Times New Roman"/>
          <w:b/>
          <w:bCs w:val="0"/>
          <w:caps w:val="0"/>
          <w:kern w:val="2"/>
          <w:sz w:val="21"/>
          <w:szCs w:val="22"/>
          <w:highlight w:val="yellow"/>
        </w:rPr>
        <w:t>3．启示类</w:t>
      </w:r>
    </w:p>
    <w:p w14:paraId="020A164C">
      <w:pPr>
        <w:pStyle w:val="4"/>
        <w:keepNext w:val="0"/>
        <w:keepLines w:val="0"/>
        <w:widowControl w:val="0"/>
        <w:suppressLineNumbers w:val="0"/>
        <w:snapToGrid w:val="0"/>
        <w:spacing w:before="0" w:beforeAutospacing="0" w:after="0" w:afterAutospacing="0" w:line="360" w:lineRule="auto"/>
        <w:ind w:left="0" w:firstLine="0"/>
        <w:jc w:val="both"/>
        <w:rPr>
          <w:rFonts w:hint="eastAsia" w:ascii="宋体" w:hAnsi="宋体" w:eastAsia="宋体" w:cs="Courier New"/>
          <w:b w:val="0"/>
          <w:bCs w:val="0"/>
          <w:kern w:val="2"/>
          <w:sz w:val="21"/>
          <w:szCs w:val="22"/>
        </w:rPr>
      </w:pPr>
      <w:r>
        <w:rPr>
          <w:rFonts w:hint="eastAsia" w:ascii="Times New Roman" w:hAnsi="宋体" w:eastAsia="宋体" w:cs="Times New Roman"/>
          <w:b w:val="0"/>
          <w:bCs w:val="0"/>
          <w:caps w:val="0"/>
          <w:kern w:val="2"/>
          <w:sz w:val="21"/>
          <w:szCs w:val="22"/>
        </w:rPr>
        <w:t>此题一般为材料题或探究题的最后一问。</w:t>
      </w:r>
    </w:p>
    <w:p w14:paraId="089B4224">
      <w:pPr>
        <w:pStyle w:val="4"/>
        <w:keepNext w:val="0"/>
        <w:keepLines w:val="0"/>
        <w:widowControl w:val="0"/>
        <w:suppressLineNumbers w:val="0"/>
        <w:snapToGrid w:val="0"/>
        <w:spacing w:before="0" w:beforeAutospacing="0" w:after="0" w:afterAutospacing="0" w:line="360" w:lineRule="auto"/>
        <w:ind w:left="0" w:firstLine="0"/>
        <w:jc w:val="both"/>
        <w:rPr>
          <w:rFonts w:hint="eastAsia" w:ascii="宋体" w:hAnsi="宋体" w:eastAsia="宋体" w:cs="Courier New"/>
          <w:b w:val="0"/>
          <w:bCs w:val="0"/>
          <w:kern w:val="2"/>
          <w:sz w:val="21"/>
          <w:szCs w:val="22"/>
        </w:rPr>
      </w:pPr>
      <w:r>
        <w:rPr>
          <w:rFonts w:hint="eastAsia" w:ascii="Times New Roman" w:hAnsi="宋体" w:eastAsia="宋体" w:cs="Times New Roman"/>
          <w:b w:val="0"/>
          <w:bCs w:val="0"/>
          <w:caps w:val="0"/>
          <w:kern w:val="2"/>
          <w:sz w:val="21"/>
          <w:szCs w:val="22"/>
        </w:rPr>
        <w:t>要求：</w:t>
      </w:r>
      <w:r>
        <w:rPr>
          <w:rFonts w:hint="eastAsia" w:ascii="宋体" w:hAnsi="宋体" w:eastAsia="宋体" w:cs="宋体"/>
          <w:b w:val="0"/>
          <w:bCs w:val="0"/>
          <w:caps w:val="0"/>
          <w:kern w:val="2"/>
          <w:sz w:val="21"/>
          <w:szCs w:val="22"/>
        </w:rPr>
        <w:t>①</w:t>
      </w:r>
      <w:r>
        <w:rPr>
          <w:rFonts w:hint="eastAsia" w:ascii="Times New Roman" w:hAnsi="宋体" w:eastAsia="宋体" w:cs="Times New Roman"/>
          <w:b w:val="0"/>
          <w:bCs w:val="0"/>
          <w:caps w:val="0"/>
          <w:kern w:val="2"/>
          <w:sz w:val="21"/>
          <w:szCs w:val="22"/>
        </w:rPr>
        <w:t>所得答案必须与材料密切相关；</w:t>
      </w:r>
    </w:p>
    <w:p w14:paraId="71A7613F">
      <w:pPr>
        <w:pStyle w:val="4"/>
        <w:keepNext w:val="0"/>
        <w:keepLines w:val="0"/>
        <w:widowControl w:val="0"/>
        <w:suppressLineNumbers w:val="0"/>
        <w:snapToGrid w:val="0"/>
        <w:spacing w:before="0" w:beforeAutospacing="0" w:after="0" w:afterAutospacing="0" w:line="360" w:lineRule="auto"/>
        <w:ind w:left="0" w:firstLine="420" w:firstLineChars="200"/>
        <w:jc w:val="both"/>
        <w:rPr>
          <w:rFonts w:hint="eastAsia" w:ascii="宋体" w:hAnsi="宋体" w:eastAsia="宋体" w:cs="Courier New"/>
          <w:b w:val="0"/>
          <w:bCs w:val="0"/>
          <w:kern w:val="2"/>
          <w:sz w:val="21"/>
          <w:szCs w:val="22"/>
        </w:rPr>
      </w:pPr>
      <w:r>
        <w:rPr>
          <w:rFonts w:hint="eastAsia" w:ascii="宋体" w:hAnsi="宋体" w:eastAsia="宋体" w:cs="宋体"/>
          <w:b w:val="0"/>
          <w:bCs w:val="0"/>
          <w:caps w:val="0"/>
          <w:kern w:val="2"/>
          <w:sz w:val="21"/>
          <w:szCs w:val="22"/>
        </w:rPr>
        <w:t>②</w:t>
      </w:r>
      <w:r>
        <w:rPr>
          <w:rFonts w:hint="eastAsia" w:ascii="Times New Roman" w:hAnsi="宋体" w:eastAsia="宋体" w:cs="Times New Roman"/>
          <w:b w:val="0"/>
          <w:bCs w:val="0"/>
          <w:caps w:val="0"/>
          <w:kern w:val="2"/>
          <w:sz w:val="21"/>
          <w:szCs w:val="22"/>
        </w:rPr>
        <w:t>一般来说，多为几则材料得出一个启示或认识，要概括出几则材料的共同主题，常见主题有：战争、民生、科技、创新、改革、开放、民主、法治、中国共产党、国家统一、文化交流与传承、国与国之间的关系等。</w:t>
      </w:r>
      <w:r>
        <w:rPr>
          <w:rFonts w:hint="eastAsia" w:ascii="宋体" w:hAnsi="宋体" w:eastAsia="宋体" w:cs="Courier New"/>
          <w:b w:val="0"/>
          <w:bCs w:val="0"/>
          <w:snapToGrid w:val="0"/>
          <w:kern w:val="2"/>
          <w:sz w:val="21"/>
          <w:szCs w:val="22"/>
        </w:rPr>
        <w:t xml:space="preserve">    </w:t>
      </w:r>
    </w:p>
    <w:p w14:paraId="00C4CBF5">
      <w:pPr>
        <w:pStyle w:val="4"/>
        <w:keepNext w:val="0"/>
        <w:keepLines w:val="0"/>
        <w:widowControl w:val="0"/>
        <w:suppressLineNumbers w:val="0"/>
        <w:snapToGrid w:val="0"/>
        <w:spacing w:before="0" w:beforeAutospacing="0" w:after="0" w:afterAutospacing="0" w:line="360" w:lineRule="auto"/>
        <w:ind w:left="0" w:firstLine="420" w:firstLineChars="200"/>
        <w:jc w:val="both"/>
        <w:rPr>
          <w:rFonts w:hint="eastAsia" w:ascii="宋体" w:hAnsi="宋体" w:eastAsia="宋体" w:cs="Courier New"/>
          <w:b w:val="0"/>
          <w:bCs w:val="0"/>
          <w:kern w:val="2"/>
          <w:sz w:val="21"/>
          <w:szCs w:val="22"/>
        </w:rPr>
      </w:pPr>
      <w:r>
        <w:rPr>
          <w:rFonts w:hint="eastAsia" w:ascii="宋体" w:hAnsi="宋体" w:eastAsia="宋体" w:cs="宋体"/>
          <w:b w:val="0"/>
          <w:bCs w:val="0"/>
          <w:caps w:val="0"/>
          <w:kern w:val="2"/>
          <w:sz w:val="21"/>
          <w:szCs w:val="22"/>
        </w:rPr>
        <w:t>③</w:t>
      </w:r>
      <w:r>
        <w:rPr>
          <w:rFonts w:hint="eastAsia" w:ascii="Times New Roman" w:hAnsi="宋体" w:eastAsia="宋体" w:cs="Times New Roman"/>
          <w:b w:val="0"/>
          <w:bCs w:val="0"/>
          <w:caps w:val="0"/>
          <w:kern w:val="2"/>
          <w:sz w:val="21"/>
          <w:szCs w:val="22"/>
        </w:rPr>
        <w:t>答题方向：重要性+怎么做。如：“科技史第一生产力，我们要大力发展科技。”</w:t>
      </w:r>
    </w:p>
    <w:p w14:paraId="4CDADE44">
      <w:pPr>
        <w:pStyle w:val="4"/>
        <w:keepNext w:val="0"/>
        <w:keepLines w:val="0"/>
        <w:widowControl w:val="0"/>
        <w:suppressLineNumbers w:val="0"/>
        <w:snapToGrid w:val="0"/>
        <w:spacing w:before="0" w:beforeAutospacing="0" w:after="0" w:afterAutospacing="0" w:line="360" w:lineRule="auto"/>
        <w:ind w:left="0" w:firstLine="0"/>
        <w:jc w:val="both"/>
        <w:rPr>
          <w:rFonts w:hint="eastAsia" w:ascii="宋体" w:hAnsi="宋体" w:eastAsia="宋体" w:cs="Courier New"/>
          <w:b w:val="0"/>
          <w:bCs w:val="0"/>
          <w:kern w:val="2"/>
          <w:sz w:val="21"/>
          <w:szCs w:val="22"/>
        </w:rPr>
      </w:pPr>
      <w:r>
        <w:rPr>
          <w:rFonts w:hint="eastAsia" w:ascii="Times New Roman" w:hAnsi="宋体" w:eastAsia="宋体" w:cs="Times New Roman"/>
          <w:b/>
          <w:bCs w:val="0"/>
          <w:caps w:val="0"/>
          <w:color w:val="0000FF"/>
          <w:kern w:val="2"/>
          <w:sz w:val="21"/>
          <w:szCs w:val="22"/>
        </w:rPr>
        <w:t>五、其他需要注意的细节：</w:t>
      </w:r>
    </w:p>
    <w:p w14:paraId="2328380F">
      <w:pPr>
        <w:pStyle w:val="4"/>
        <w:keepNext w:val="0"/>
        <w:keepLines w:val="0"/>
        <w:widowControl w:val="0"/>
        <w:suppressLineNumbers w:val="0"/>
        <w:snapToGrid w:val="0"/>
        <w:spacing w:before="0" w:beforeAutospacing="0" w:after="0" w:afterAutospacing="0" w:line="360" w:lineRule="auto"/>
        <w:ind w:left="0" w:firstLine="0"/>
        <w:jc w:val="both"/>
        <w:rPr>
          <w:rFonts w:hint="eastAsia" w:ascii="宋体" w:hAnsi="宋体" w:eastAsia="宋体" w:cs="Courier New"/>
          <w:b w:val="0"/>
          <w:bCs w:val="0"/>
          <w:kern w:val="2"/>
          <w:sz w:val="21"/>
          <w:szCs w:val="22"/>
        </w:rPr>
      </w:pPr>
      <w:r>
        <w:rPr>
          <w:rFonts w:hint="default" w:ascii="Times New Roman" w:hAnsi="Times New Roman" w:eastAsia="宋体" w:cs="Times New Roman"/>
          <w:b w:val="0"/>
          <w:bCs w:val="0"/>
          <w:caps w:val="0"/>
          <w:kern w:val="2"/>
          <w:sz w:val="21"/>
          <w:szCs w:val="22"/>
        </w:rPr>
        <w:t>1．如果设问</w:t>
      </w:r>
      <w:r>
        <w:rPr>
          <w:rFonts w:hint="eastAsia" w:ascii="宋体" w:hAnsi="宋体" w:eastAsia="宋体" w:cs="Times New Roman"/>
          <w:b w:val="0"/>
          <w:bCs w:val="0"/>
          <w:caps w:val="0"/>
          <w:kern w:val="2"/>
          <w:sz w:val="21"/>
          <w:szCs w:val="22"/>
        </w:rPr>
        <w:t>中有“分别”，答案至少两点，注意答题顺序，</w:t>
      </w:r>
      <w:r>
        <w:rPr>
          <w:rFonts w:hint="eastAsia" w:ascii="Times New Roman" w:hAnsi="宋体" w:eastAsia="宋体" w:cs="Times New Roman"/>
          <w:b w:val="0"/>
          <w:bCs w:val="0"/>
          <w:caps w:val="0"/>
          <w:kern w:val="2"/>
          <w:sz w:val="21"/>
          <w:szCs w:val="22"/>
        </w:rPr>
        <w:t>先问哪个先答哪个。</w:t>
      </w:r>
    </w:p>
    <w:p w14:paraId="0B847338">
      <w:pPr>
        <w:pStyle w:val="4"/>
        <w:keepNext w:val="0"/>
        <w:keepLines w:val="0"/>
        <w:widowControl w:val="0"/>
        <w:suppressLineNumbers w:val="0"/>
        <w:snapToGrid w:val="0"/>
        <w:spacing w:before="0" w:beforeAutospacing="0" w:after="0" w:afterAutospacing="0" w:line="360" w:lineRule="auto"/>
        <w:ind w:left="0" w:firstLine="0"/>
        <w:jc w:val="both"/>
        <w:rPr>
          <w:rFonts w:hint="eastAsia" w:ascii="宋体" w:hAnsi="宋体" w:eastAsia="宋体" w:cs="Courier New"/>
          <w:b w:val="0"/>
          <w:bCs w:val="0"/>
          <w:kern w:val="2"/>
          <w:sz w:val="21"/>
          <w:szCs w:val="22"/>
        </w:rPr>
      </w:pPr>
      <w:r>
        <w:rPr>
          <w:rFonts w:hint="default" w:ascii="Times New Roman" w:hAnsi="Times New Roman" w:eastAsia="宋体" w:cs="Times New Roman"/>
          <w:b w:val="0"/>
          <w:bCs w:val="0"/>
          <w:caps w:val="0"/>
          <w:kern w:val="2"/>
          <w:sz w:val="21"/>
          <w:szCs w:val="22"/>
        </w:rPr>
        <w:t>2．如果要答有</w:t>
      </w:r>
      <w:r>
        <w:rPr>
          <w:rFonts w:hint="eastAsia" w:ascii="宋体" w:hAnsi="宋体" w:eastAsia="宋体" w:cs="Times New Roman"/>
          <w:b w:val="0"/>
          <w:bCs w:val="0"/>
          <w:caps w:val="0"/>
          <w:kern w:val="2"/>
          <w:sz w:val="21"/>
          <w:szCs w:val="22"/>
        </w:rPr>
        <w:t>什么“变化”，一定要答由……变为 ……，</w:t>
      </w:r>
      <w:r>
        <w:rPr>
          <w:rFonts w:hint="eastAsia" w:ascii="Times New Roman" w:hAnsi="宋体" w:eastAsia="宋体" w:cs="Times New Roman"/>
          <w:b w:val="0"/>
          <w:bCs w:val="0"/>
          <w:caps w:val="0"/>
          <w:kern w:val="2"/>
          <w:sz w:val="21"/>
          <w:szCs w:val="22"/>
        </w:rPr>
        <w:t>答案要能够体现是怎么变的。但是提高、增长类本来就能体现变化，直接就大大幅增长之类的。</w:t>
      </w:r>
    </w:p>
    <w:p w14:paraId="4B9E1E53">
      <w:pPr>
        <w:pStyle w:val="4"/>
        <w:keepNext w:val="0"/>
        <w:keepLines w:val="0"/>
        <w:widowControl w:val="0"/>
        <w:suppressLineNumbers w:val="0"/>
        <w:snapToGrid w:val="0"/>
        <w:spacing w:before="0" w:beforeAutospacing="0" w:after="0" w:afterAutospacing="0" w:line="360" w:lineRule="auto"/>
        <w:ind w:left="0" w:firstLine="0"/>
        <w:jc w:val="both"/>
        <w:rPr>
          <w:rFonts w:hint="eastAsia" w:ascii="宋体" w:hAnsi="宋体" w:eastAsia="宋体" w:cs="Courier New"/>
          <w:b w:val="0"/>
          <w:bCs w:val="0"/>
          <w:kern w:val="2"/>
          <w:sz w:val="21"/>
          <w:szCs w:val="22"/>
        </w:rPr>
      </w:pPr>
      <w:r>
        <w:rPr>
          <w:rFonts w:hint="default" w:ascii="Times New Roman" w:hAnsi="Times New Roman" w:eastAsia="宋体" w:cs="Times New Roman"/>
          <w:b w:val="0"/>
          <w:bCs w:val="0"/>
          <w:caps w:val="0"/>
          <w:kern w:val="2"/>
          <w:sz w:val="21"/>
          <w:szCs w:val="22"/>
        </w:rPr>
        <w:t>3．如果提问A和B的关系，一般情况下都是相互促进，相互影响的关系，要先答相互促进，再答A是怎么促进B，B又是如何促进A的。</w:t>
      </w:r>
    </w:p>
    <w:p w14:paraId="2FA6B6DB">
      <w:pPr>
        <w:pStyle w:val="4"/>
        <w:keepNext w:val="0"/>
        <w:keepLines w:val="0"/>
        <w:widowControl w:val="0"/>
        <w:suppressLineNumbers w:val="0"/>
        <w:snapToGrid w:val="0"/>
        <w:spacing w:before="0" w:beforeAutospacing="0" w:after="0" w:afterAutospacing="0" w:line="360" w:lineRule="auto"/>
        <w:ind w:left="0" w:firstLine="0"/>
        <w:jc w:val="both"/>
        <w:rPr>
          <w:rFonts w:hint="eastAsia" w:ascii="宋体" w:hAnsi="宋体" w:eastAsia="宋体" w:cs="Courier New"/>
          <w:b w:val="0"/>
          <w:bCs w:val="0"/>
          <w:kern w:val="2"/>
          <w:sz w:val="21"/>
          <w:szCs w:val="22"/>
        </w:rPr>
      </w:pPr>
      <w:r>
        <w:rPr>
          <w:rFonts w:hint="default" w:ascii="Times New Roman" w:hAnsi="Times New Roman" w:eastAsia="宋体" w:cs="Times New Roman"/>
          <w:b w:val="0"/>
          <w:bCs w:val="0"/>
          <w:caps w:val="0"/>
          <w:kern w:val="2"/>
          <w:sz w:val="21"/>
          <w:szCs w:val="22"/>
        </w:rPr>
        <w:t xml:space="preserve">4．如果问“有何理解”，答题角度一般是是什么？为什么？怎么样？其中的一个或者多个角度来答，先要搞清楚主语是什么！    </w:t>
      </w:r>
    </w:p>
    <w:p w14:paraId="6DD2CBD0">
      <w:pPr>
        <w:pStyle w:val="4"/>
        <w:keepNext w:val="0"/>
        <w:keepLines w:val="0"/>
        <w:widowControl w:val="0"/>
        <w:suppressLineNumbers w:val="0"/>
        <w:snapToGrid w:val="0"/>
        <w:spacing w:before="0" w:beforeAutospacing="0" w:after="0" w:afterAutospacing="0" w:line="360" w:lineRule="auto"/>
        <w:ind w:left="0" w:firstLine="0"/>
        <w:jc w:val="both"/>
        <w:rPr>
          <w:rFonts w:hint="eastAsia" w:ascii="宋体" w:hAnsi="宋体" w:eastAsia="宋体" w:cs="Courier New"/>
          <w:b w:val="0"/>
          <w:bCs w:val="0"/>
          <w:kern w:val="2"/>
          <w:sz w:val="21"/>
          <w:szCs w:val="22"/>
        </w:rPr>
      </w:pPr>
      <w:r>
        <w:rPr>
          <w:rFonts w:hint="default" w:ascii="Times New Roman" w:hAnsi="Times New Roman" w:eastAsia="宋体" w:cs="Times New Roman"/>
          <w:b w:val="0"/>
          <w:bCs w:val="0"/>
          <w:caps w:val="0"/>
          <w:kern w:val="2"/>
          <w:sz w:val="21"/>
          <w:szCs w:val="22"/>
        </w:rPr>
        <w:drawing>
          <wp:inline distT="0" distB="0" distL="114300" distR="114300">
            <wp:extent cx="3895725" cy="571500"/>
            <wp:effectExtent l="0" t="0" r="9525" b="0"/>
            <wp:docPr id="3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descr="IMG_257"/>
                    <pic:cNvPicPr>
                      <a:picLocks noChangeAspect="1"/>
                    </pic:cNvPicPr>
                  </pic:nvPicPr>
                  <pic:blipFill>
                    <a:blip r:embed="rId5"/>
                    <a:stretch>
                      <a:fillRect/>
                    </a:stretch>
                  </pic:blipFill>
                  <pic:spPr>
                    <a:xfrm>
                      <a:off x="0" y="0"/>
                      <a:ext cx="3895725" cy="571500"/>
                    </a:xfrm>
                    <a:prstGeom prst="rect">
                      <a:avLst/>
                    </a:prstGeom>
                    <a:noFill/>
                    <a:ln w="9525">
                      <a:noFill/>
                    </a:ln>
                  </pic:spPr>
                </pic:pic>
              </a:graphicData>
            </a:graphic>
          </wp:inline>
        </w:drawing>
      </w:r>
    </w:p>
    <w:p w14:paraId="66932296">
      <w:pPr>
        <w:pStyle w:val="4"/>
        <w:keepNext w:val="0"/>
        <w:keepLines w:val="0"/>
        <w:widowControl w:val="0"/>
        <w:suppressLineNumbers w:val="0"/>
        <w:snapToGrid w:val="0"/>
        <w:spacing w:before="0" w:beforeAutospacing="0" w:after="0" w:afterAutospacing="0" w:line="360" w:lineRule="auto"/>
        <w:ind w:left="0" w:firstLine="0"/>
        <w:jc w:val="both"/>
        <w:rPr>
          <w:rFonts w:hint="eastAsia" w:ascii="宋体" w:hAnsi="宋体" w:eastAsia="宋体" w:cs="Courier New"/>
          <w:b w:val="0"/>
          <w:bCs w:val="0"/>
          <w:kern w:val="2"/>
          <w:sz w:val="21"/>
          <w:szCs w:val="22"/>
        </w:rPr>
      </w:pPr>
      <w:r>
        <w:rPr>
          <w:rFonts w:hint="eastAsia" w:ascii="Times New Roman" w:hAnsi="宋体" w:eastAsia="宋体" w:cs="Times New Roman"/>
          <w:b w:val="0"/>
          <w:bCs w:val="0"/>
          <w:caps w:val="0"/>
          <w:kern w:val="2"/>
          <w:sz w:val="21"/>
          <w:szCs w:val="22"/>
          <w:highlight w:val="yellow"/>
        </w:rPr>
        <w:t>【命题特点】</w:t>
      </w:r>
      <w:r>
        <w:rPr>
          <w:rFonts w:hint="eastAsia" w:ascii="Times New Roman" w:hAnsi="宋体" w:eastAsia="宋体" w:cs="Times New Roman"/>
          <w:b w:val="0"/>
          <w:bCs w:val="0"/>
          <w:caps w:val="0"/>
          <w:kern w:val="2"/>
          <w:sz w:val="21"/>
          <w:szCs w:val="22"/>
        </w:rPr>
        <w:t>中考是网上人工阅卷，在评卷时往往受到阅卷者的情绪、喜好、感情等主观因素的影响，所以考生在答题时要做到书写规范、字迹工整、层次清晰、卷面整洁，使阅卷者有认同感，力争得到更高的卷面分和感情分。</w:t>
      </w:r>
    </w:p>
    <w:p w14:paraId="72CDCFE5">
      <w:pPr>
        <w:pStyle w:val="4"/>
        <w:keepNext w:val="0"/>
        <w:keepLines w:val="0"/>
        <w:widowControl w:val="0"/>
        <w:suppressLineNumbers w:val="0"/>
        <w:snapToGrid w:val="0"/>
        <w:spacing w:before="0" w:beforeAutospacing="0" w:after="0" w:afterAutospacing="0" w:line="360" w:lineRule="auto"/>
        <w:ind w:left="0" w:firstLine="0"/>
        <w:jc w:val="both"/>
        <w:rPr>
          <w:rFonts w:hint="eastAsia" w:ascii="宋体" w:hAnsi="宋体" w:eastAsia="宋体" w:cs="Courier New"/>
          <w:b w:val="0"/>
          <w:bCs w:val="0"/>
          <w:kern w:val="2"/>
          <w:sz w:val="21"/>
          <w:szCs w:val="22"/>
        </w:rPr>
      </w:pPr>
      <w:r>
        <w:rPr>
          <w:rFonts w:hint="eastAsia" w:ascii="Times New Roman" w:hAnsi="宋体" w:eastAsia="宋体" w:cs="Times New Roman"/>
          <w:b w:val="0"/>
          <w:bCs w:val="0"/>
          <w:caps w:val="0"/>
          <w:kern w:val="2"/>
          <w:sz w:val="21"/>
          <w:szCs w:val="22"/>
          <w:highlight w:val="yellow"/>
        </w:rPr>
        <w:t>【解题方法】</w:t>
      </w:r>
      <w:r>
        <w:rPr>
          <w:rFonts w:hint="eastAsia" w:ascii="Times New Roman" w:hAnsi="宋体" w:eastAsia="宋体" w:cs="Times New Roman"/>
          <w:b w:val="0"/>
          <w:bCs w:val="0"/>
          <w:caps w:val="0"/>
          <w:kern w:val="2"/>
          <w:sz w:val="21"/>
          <w:szCs w:val="22"/>
        </w:rPr>
        <w:t>对于非选择题建议做到五个规范化：</w:t>
      </w:r>
    </w:p>
    <w:p w14:paraId="60BDA7D6">
      <w:pPr>
        <w:pStyle w:val="4"/>
        <w:keepNext w:val="0"/>
        <w:keepLines w:val="0"/>
        <w:widowControl w:val="0"/>
        <w:suppressLineNumbers w:val="0"/>
        <w:snapToGrid w:val="0"/>
        <w:spacing w:before="0" w:beforeAutospacing="0" w:after="0" w:afterAutospacing="0" w:line="360" w:lineRule="auto"/>
        <w:ind w:left="0" w:firstLine="0"/>
        <w:jc w:val="both"/>
        <w:rPr>
          <w:rFonts w:hint="eastAsia" w:ascii="宋体" w:hAnsi="宋体" w:eastAsia="宋体" w:cs="Courier New"/>
          <w:b w:val="0"/>
          <w:bCs w:val="0"/>
          <w:kern w:val="2"/>
          <w:sz w:val="21"/>
          <w:szCs w:val="22"/>
        </w:rPr>
      </w:pPr>
      <w:r>
        <w:rPr>
          <w:rFonts w:hint="eastAsia" w:ascii="Times New Roman" w:hAnsi="宋体" w:eastAsia="宋体" w:cs="Times New Roman"/>
          <w:b w:val="0"/>
          <w:bCs w:val="0"/>
          <w:caps w:val="0"/>
          <w:kern w:val="2"/>
          <w:sz w:val="21"/>
          <w:szCs w:val="22"/>
        </w:rPr>
        <w:t>（1）用笔规范化：非选择题部分要用符合要求的笔作答。</w:t>
      </w:r>
    </w:p>
    <w:p w14:paraId="214162B9">
      <w:pPr>
        <w:pStyle w:val="4"/>
        <w:keepNext w:val="0"/>
        <w:keepLines w:val="0"/>
        <w:widowControl w:val="0"/>
        <w:suppressLineNumbers w:val="0"/>
        <w:snapToGrid w:val="0"/>
        <w:spacing w:before="0" w:beforeAutospacing="0" w:after="0" w:afterAutospacing="0" w:line="360" w:lineRule="auto"/>
        <w:ind w:left="0" w:firstLine="0"/>
        <w:jc w:val="both"/>
        <w:rPr>
          <w:rFonts w:hint="eastAsia" w:ascii="宋体" w:hAnsi="宋体" w:eastAsia="宋体" w:cs="Courier New"/>
          <w:b w:val="0"/>
          <w:bCs w:val="0"/>
          <w:kern w:val="2"/>
          <w:sz w:val="21"/>
          <w:szCs w:val="22"/>
        </w:rPr>
      </w:pPr>
      <w:r>
        <w:rPr>
          <w:rFonts w:hint="eastAsia" w:ascii="Times New Roman" w:hAnsi="宋体" w:eastAsia="宋体" w:cs="Times New Roman"/>
          <w:b w:val="0"/>
          <w:bCs w:val="0"/>
          <w:caps w:val="0"/>
          <w:kern w:val="2"/>
          <w:sz w:val="21"/>
          <w:szCs w:val="22"/>
        </w:rPr>
        <w:t>（2）区域规范化：要在答题卡上对应题号规定的区域之内答题，不可超出边框，超出边框的答案无效；答题内容与规定的答题区域不对应，答案无效。</w:t>
      </w:r>
    </w:p>
    <w:p w14:paraId="48C5F187">
      <w:pPr>
        <w:pStyle w:val="4"/>
        <w:keepNext w:val="0"/>
        <w:keepLines w:val="0"/>
        <w:widowControl w:val="0"/>
        <w:suppressLineNumbers w:val="0"/>
        <w:snapToGrid w:val="0"/>
        <w:spacing w:before="0" w:beforeAutospacing="0" w:after="0" w:afterAutospacing="0" w:line="360" w:lineRule="auto"/>
        <w:ind w:left="0" w:firstLine="0"/>
        <w:jc w:val="both"/>
        <w:rPr>
          <w:rFonts w:hint="eastAsia" w:ascii="宋体" w:hAnsi="宋体" w:eastAsia="宋体" w:cs="Courier New"/>
          <w:b w:val="0"/>
          <w:bCs w:val="0"/>
          <w:kern w:val="2"/>
          <w:sz w:val="21"/>
          <w:szCs w:val="22"/>
        </w:rPr>
      </w:pPr>
      <w:r>
        <w:rPr>
          <w:rFonts w:hint="eastAsia" w:ascii="Times New Roman" w:hAnsi="宋体" w:eastAsia="宋体" w:cs="Times New Roman"/>
          <w:b w:val="0"/>
          <w:bCs w:val="0"/>
          <w:caps w:val="0"/>
          <w:kern w:val="2"/>
          <w:sz w:val="21"/>
          <w:szCs w:val="22"/>
        </w:rPr>
        <w:t>（3）书写规范化：字迹要清楚，不写错别字。若要修改答案，一定要用修改符号将需要修改的内容划去，然后紧挨着在其上方（或下方）写出新的答案，修改的答案也不得超出答题区的边框（注意：不得用橡皮、胶带纸、修改液及刀片等改错）。</w:t>
      </w:r>
    </w:p>
    <w:p w14:paraId="6DE27F19">
      <w:pPr>
        <w:pStyle w:val="4"/>
        <w:keepNext w:val="0"/>
        <w:keepLines w:val="0"/>
        <w:widowControl w:val="0"/>
        <w:suppressLineNumbers w:val="0"/>
        <w:snapToGrid w:val="0"/>
        <w:spacing w:before="0" w:beforeAutospacing="0" w:after="0" w:afterAutospacing="0" w:line="360" w:lineRule="auto"/>
        <w:ind w:left="0" w:firstLine="0"/>
        <w:jc w:val="both"/>
        <w:rPr>
          <w:rFonts w:hint="eastAsia" w:ascii="宋体" w:hAnsi="宋体" w:eastAsia="宋体" w:cs="Courier New"/>
          <w:b w:val="0"/>
          <w:bCs w:val="0"/>
          <w:kern w:val="2"/>
          <w:sz w:val="21"/>
          <w:szCs w:val="22"/>
        </w:rPr>
      </w:pPr>
      <w:r>
        <w:rPr>
          <w:rFonts w:hint="eastAsia" w:ascii="Times New Roman" w:hAnsi="宋体" w:eastAsia="宋体" w:cs="Times New Roman"/>
          <w:b w:val="0"/>
          <w:bCs w:val="0"/>
          <w:caps w:val="0"/>
          <w:kern w:val="2"/>
          <w:sz w:val="21"/>
          <w:szCs w:val="22"/>
        </w:rPr>
        <w:t>（4）语言规范化：做到言简意赅，条理清晰；尽量使用学科语言，即术语化（运用历史专业术语作答，科学准确，清晰深刻），不滥用文学语言。</w:t>
      </w:r>
    </w:p>
    <w:p w14:paraId="023AFC2F">
      <w:pPr>
        <w:pStyle w:val="4"/>
        <w:keepNext w:val="0"/>
        <w:keepLines w:val="0"/>
        <w:widowControl w:val="0"/>
        <w:suppressLineNumbers w:val="0"/>
        <w:snapToGrid w:val="0"/>
        <w:spacing w:before="0" w:beforeAutospacing="0" w:after="0" w:afterAutospacing="0" w:line="360" w:lineRule="auto"/>
        <w:ind w:left="0" w:firstLine="0"/>
        <w:jc w:val="both"/>
        <w:rPr>
          <w:rFonts w:hint="eastAsia" w:ascii="宋体" w:hAnsi="宋体" w:eastAsia="宋体" w:cs="Courier New"/>
          <w:b w:val="0"/>
          <w:bCs w:val="0"/>
          <w:kern w:val="2"/>
          <w:sz w:val="21"/>
          <w:szCs w:val="22"/>
        </w:rPr>
      </w:pPr>
      <w:r>
        <w:rPr>
          <w:rFonts w:hint="eastAsia" w:ascii="Times New Roman" w:hAnsi="宋体" w:eastAsia="宋体" w:cs="Times New Roman"/>
          <w:b w:val="0"/>
          <w:bCs w:val="0"/>
          <w:caps w:val="0"/>
          <w:kern w:val="2"/>
          <w:sz w:val="21"/>
          <w:szCs w:val="22"/>
        </w:rPr>
        <w:t>（5）形式规范化：要做到答案要点化（整理出答案的关键内容；思路清晰，内容全面）、要点层次化、层次段落化（分段落用数字标识；层次分明，一目了然）、段落序号化。</w:t>
      </w:r>
      <w:r>
        <w:rPr>
          <w:rFonts w:hint="eastAsia" w:ascii="宋体" w:hAnsi="宋体" w:eastAsia="宋体" w:cs="Courier New"/>
          <w:b w:val="0"/>
          <w:bCs w:val="0"/>
          <w:snapToGrid w:val="0"/>
          <w:kern w:val="2"/>
          <w:sz w:val="21"/>
          <w:szCs w:val="22"/>
        </w:rPr>
        <w:t xml:space="preserve">    </w:t>
      </w:r>
    </w:p>
    <w:p w14:paraId="32BFE39A">
      <w:pPr>
        <w:pStyle w:val="4"/>
        <w:keepNext w:val="0"/>
        <w:keepLines w:val="0"/>
        <w:widowControl w:val="0"/>
        <w:suppressLineNumbers w:val="0"/>
        <w:spacing w:before="0" w:beforeAutospacing="0" w:after="0" w:afterAutospacing="0" w:line="360" w:lineRule="auto"/>
        <w:ind w:left="315" w:firstLine="0"/>
        <w:jc w:val="both"/>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drawing>
          <wp:inline distT="0" distB="0" distL="114300" distR="114300">
            <wp:extent cx="2266950" cy="695325"/>
            <wp:effectExtent l="0" t="0" r="0" b="9525"/>
            <wp:docPr id="3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descr="IMG_258"/>
                    <pic:cNvPicPr>
                      <a:picLocks noChangeAspect="1"/>
                    </pic:cNvPicPr>
                  </pic:nvPicPr>
                  <pic:blipFill>
                    <a:blip r:embed="rId6"/>
                    <a:stretch>
                      <a:fillRect/>
                    </a:stretch>
                  </pic:blipFill>
                  <pic:spPr>
                    <a:xfrm>
                      <a:off x="0" y="0"/>
                      <a:ext cx="2266950" cy="695325"/>
                    </a:xfrm>
                    <a:prstGeom prst="rect">
                      <a:avLst/>
                    </a:prstGeom>
                    <a:noFill/>
                    <a:ln w="9525">
                      <a:noFill/>
                    </a:ln>
                  </pic:spPr>
                </pic:pic>
              </a:graphicData>
            </a:graphic>
          </wp:inline>
        </w:drawing>
      </w:r>
    </w:p>
    <w:p w14:paraId="5BE1E49C">
      <w:pPr>
        <w:pStyle w:val="4"/>
        <w:keepNext w:val="0"/>
        <w:keepLines w:val="0"/>
        <w:widowControl w:val="0"/>
        <w:suppressLineNumbers w:val="0"/>
        <w:spacing w:before="0" w:beforeAutospacing="0" w:after="0" w:afterAutospacing="0" w:line="360" w:lineRule="auto"/>
        <w:ind w:left="315" w:hanging="315"/>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drawing>
          <wp:inline distT="0" distB="0" distL="114300" distR="114300">
            <wp:extent cx="28575" cy="28575"/>
            <wp:effectExtent l="0" t="0" r="9525" b="9525"/>
            <wp:docPr id="3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descr="IMG_259"/>
                    <pic:cNvPicPr>
                      <a:picLocks noChangeAspect="1"/>
                    </pic:cNvPicPr>
                  </pic:nvPicPr>
                  <pic:blipFill>
                    <a:blip r:embed="rId7"/>
                    <a:stretch>
                      <a:fillRect/>
                    </a:stretch>
                  </pic:blipFill>
                  <pic:spPr>
                    <a:xfrm>
                      <a:off x="0" y="0"/>
                      <a:ext cx="28575" cy="28575"/>
                    </a:xfrm>
                    <a:prstGeom prst="rect">
                      <a:avLst/>
                    </a:prstGeom>
                    <a:noFill/>
                    <a:ln w="9525">
                      <a:noFill/>
                    </a:ln>
                  </pic:spPr>
                </pic:pic>
              </a:graphicData>
            </a:graphic>
          </wp:inline>
        </w:drawing>
      </w:r>
    </w:p>
    <w:p w14:paraId="1182186D">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ascii="楷体" w:hAnsi="楷体" w:eastAsia="楷体" w:cs="楷体"/>
          <w:b w:val="0"/>
          <w:bCs w:val="0"/>
          <w:caps w:val="0"/>
          <w:kern w:val="2"/>
          <w:sz w:val="24"/>
          <w:szCs w:val="22"/>
        </w:rPr>
        <w:t>材料一：1840年爆发的第一次鸦片战争，当时中国投入陆军兵力约10万人，水师约1万人，船只多系木质铁皮，铁炮质差，杀伤力小；英军约2万人，直接参战的陆海军约0．6～0．7万人，出动战舰20艘，“船坚炮利”。1841年10月10日，英军攻占宁波，调四川建昌、松潘两镇精兵2000人，前往浙江征剿，等到该部风尘仆仆，历经2000余公里赶至前线，英军已在宁波休整近半年，以逸待劳。再加上当时统治者的问题，其结果以中国惨败和英国胜利而结束。</w:t>
      </w:r>
    </w:p>
    <w:p w14:paraId="198F1835">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鸦片战争后，由于不平等条约的签订，中国的领土、司法、关税和领海等主权遭到严重破坏，中国社会的主要矛盾，由地主阶级与农民阶级之间的矛盾，开始变为外国资本主义和中华民族的矛盾，封建主义和人民大众的矛盾。而外国资本主义和中华民族的矛盾，逐渐成为中国社会各种矛盾中的主要矛盾。</w:t>
      </w:r>
    </w:p>
    <w:p w14:paraId="27FABE79">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（1）根据材料一分析“鸦片战争”中国战败的原因有哪些？至少写出两点。你认为中国战败的根源是什么？</w:t>
      </w:r>
    </w:p>
    <w:p w14:paraId="3078B3DC">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（2）根据材料二和所学，“鸦片战争”后的1843-1844年间，清政府与列强签署了哪些“不平等条约”？“中国社会各种矛盾中的主要矛盾”是什么？</w:t>
      </w:r>
    </w:p>
    <w:p w14:paraId="3405B0AB">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（3）“鸦片战争”使中国社会性质发生了什么变化？写出鸦片战争对中国历史进程的影响。</w:t>
      </w:r>
    </w:p>
    <w:p w14:paraId="6B4F40E5">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【答案】（1）原因：武器装备落后；作战指挥不力；交通不便等。</w:t>
      </w:r>
    </w:p>
    <w:p w14:paraId="5334E6A6">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根源：封建专制制度腐败；</w:t>
      </w:r>
    </w:p>
    <w:p w14:paraId="0B442128">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（2）条约：《五口通商章程》《虎门条约》《望厦条约》《黄埔条约》；</w:t>
      </w:r>
    </w:p>
    <w:p w14:paraId="46F1AC52">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主要矛盾：阶级矛盾（地主阶级和农民阶级）。</w:t>
      </w:r>
    </w:p>
    <w:p w14:paraId="3E9F65B6">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（3）变化：逐渐沦为半殖民地半封建社会；</w:t>
      </w:r>
    </w:p>
    <w:p w14:paraId="48955F89">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影响：是我国近代史的开端；客观上促进了我国近代化进程。</w:t>
      </w:r>
    </w:p>
    <w:p w14:paraId="4CD41BDC">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原因：根据材料“当时中国投入陆军兵力约10万人，水师约1万人，船只多系木质铁皮，铁炮质差，杀伤力小”可得出清朝武器装备落后；根据材料“调四川建昌、松潘两镇精兵2000人，前往浙江征剿，等到该部风尘仆仆，历经2000余公里赶至前线，英军已在宁波休整近半年，以逸待劳”等信息可得出交通不便；根据材料“再加上当时统治者的问题”可得出清王朝作战指挥不力。</w:t>
      </w:r>
      <w:r>
        <w:rPr>
          <w:rFonts w:hint="default" w:ascii="Times New Roman" w:hAnsi="Times New Roman" w:eastAsia="宋体" w:cs="Times New Roman"/>
          <w:b w:val="0"/>
          <w:bCs w:val="0"/>
          <w:kern w:val="2"/>
          <w:sz w:val="24"/>
          <w:szCs w:val="22"/>
          <w:shd w:val="clear" w:fill="F2F2F2"/>
        </w:rPr>
        <w:t xml:space="preserve">    </w:t>
      </w:r>
    </w:p>
    <w:p w14:paraId="22122A73">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根源：根据所学知识可知，19世纪40年代，英国资本主义经济发展，民主政治逐渐发展完善，而中国政治制度是封建专制，清王朝统治腐败，小农经济长期占主动地位，由于清王朝腐败的封建专制统治，中国在鸦片战争中战败，因此鸦片战争失败的根本原因是封建专制制度腐败。</w:t>
      </w:r>
    </w:p>
    <w:p w14:paraId="4673A150">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条约：根据材料结合所学知识可知，1843年，英国强迫清政府签订《五口通商章程》《虎门条约》，获得了领事裁判权、片面最惠国待遇；1844年，清政府被迫与美国、法国分别签订了中美《望厦条约》和中法《黄埔条约》，美国、法国除享受英国在华取得的各种特权外，还扩大了侵略权益。</w:t>
      </w:r>
    </w:p>
    <w:p w14:paraId="071309D1">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主要矛盾：根据材料“中国社会的主要矛盾，由地主阶级与农民阶级之间的矛盾，开始变为外国资本主义和中华民族的矛盾，封建主义和人民大众的矛盾”结合所学知识可知，鸦片战争后，我国民族矛盾逐渐激化，但这时期阶级矛盾仍为主要矛盾，即地主阶级和农民阶级的矛盾仍为主要矛盾。</w:t>
      </w:r>
    </w:p>
    <w:p w14:paraId="244F71A7">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（3）变化：根据所学知识可知，清政府战败鸦片战争，被迫签订了《南京条约》，中国丧失了部分主权，我国开始沦为半殖民地半封建社会；</w:t>
      </w:r>
    </w:p>
    <w:p w14:paraId="1EDFF041">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影响：根据所学知识可知，鸦片战争后，我国被迫打开国门，是我国近代史的开端；西方列强的侵略，客观上为中国传播了西方资本主义的因素，这促进了我国近代化进程。</w:t>
      </w:r>
    </w:p>
    <w:p w14:paraId="11E3CCDE">
      <w:pPr>
        <w:pStyle w:val="4"/>
        <w:keepNext w:val="0"/>
        <w:keepLines w:val="0"/>
        <w:widowControl w:val="0"/>
        <w:suppressLineNumbers w:val="0"/>
        <w:spacing w:before="0" w:beforeAutospacing="0" w:after="0" w:afterAutospacing="0" w:line="360" w:lineRule="auto"/>
        <w:ind w:left="315" w:hanging="315"/>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2．阅读下列材料，回答问题。</w:t>
      </w:r>
    </w:p>
    <w:p w14:paraId="07EBFF41">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漫画均取材于中国近代某历史人物的事迹</w:t>
      </w:r>
      <w:r>
        <w:rPr>
          <w:rFonts w:hint="default" w:ascii="Times New Roman" w:hAnsi="Times New Roman" w:eastAsia="宋体" w:cs="Times New Roman"/>
          <w:b w:val="0"/>
          <w:bCs w:val="0"/>
          <w:kern w:val="2"/>
          <w:sz w:val="24"/>
          <w:szCs w:val="22"/>
        </w:rPr>
        <w:t xml:space="preserve">    </w:t>
      </w:r>
    </w:p>
    <w:p w14:paraId="5424E072">
      <w:pPr>
        <w:pStyle w:val="4"/>
        <w:keepNext w:val="0"/>
        <w:keepLines w:val="0"/>
        <w:widowControl w:val="0"/>
        <w:suppressLineNumbers w:val="0"/>
        <w:spacing w:before="0" w:beforeAutospacing="0" w:after="0" w:afterAutospacing="0" w:line="360" w:lineRule="auto"/>
        <w:ind w:left="315"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5476875" cy="1933575"/>
            <wp:effectExtent l="0" t="0" r="9525" b="9525"/>
            <wp:docPr id="4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descr="IMG_260"/>
                    <pic:cNvPicPr>
                      <a:picLocks noChangeAspect="1"/>
                    </pic:cNvPicPr>
                  </pic:nvPicPr>
                  <pic:blipFill>
                    <a:blip r:embed="rId8"/>
                    <a:stretch>
                      <a:fillRect/>
                    </a:stretch>
                  </pic:blipFill>
                  <pic:spPr>
                    <a:xfrm>
                      <a:off x="0" y="0"/>
                      <a:ext cx="5476875" cy="1933575"/>
                    </a:xfrm>
                    <a:prstGeom prst="rect">
                      <a:avLst/>
                    </a:prstGeom>
                    <a:noFill/>
                    <a:ln w="9525">
                      <a:noFill/>
                    </a:ln>
                  </pic:spPr>
                </pic:pic>
              </a:graphicData>
            </a:graphic>
          </wp:inline>
        </w:drawing>
      </w:r>
    </w:p>
    <w:p w14:paraId="41B0D686">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1840年爆发的第一次鸦片战争，当时中国投入陆军兵力约10万人，水师约1万人，船只多系木质铁皮，铁炮质差，杀伤力小；英军约2万人，直接参战的陆海军约6000</w:t>
      </w:r>
      <w:r>
        <w:rPr>
          <w:rFonts w:hint="eastAsia" w:ascii="Times New Roman" w:hAnsi="宋体" w:eastAsia="宋体" w:cs="宋体"/>
          <w:b w:val="0"/>
          <w:bCs w:val="0"/>
          <w:caps w:val="0"/>
          <w:kern w:val="2"/>
          <w:sz w:val="24"/>
          <w:szCs w:val="22"/>
        </w:rPr>
        <w:t>〜</w:t>
      </w:r>
      <w:r>
        <w:rPr>
          <w:rFonts w:hint="eastAsia" w:ascii="楷体" w:hAnsi="楷体" w:eastAsia="楷体" w:cs="楷体"/>
          <w:b w:val="0"/>
          <w:bCs w:val="0"/>
          <w:caps w:val="0"/>
          <w:kern w:val="2"/>
          <w:sz w:val="24"/>
          <w:szCs w:val="22"/>
        </w:rPr>
        <w:t>7000人，出动战舰20艘，“船坚炮利”，其结果以中国惨败和英国胜利而结束。</w:t>
      </w:r>
    </w:p>
    <w:p w14:paraId="44B60D29">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材料三</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中国的禁烟运动“给了我们一个战争机会……可以使我们乘战胜之余威，提出我们自己的条件，强迫中国接受，这种机会不会再来，是不能轻易放过的”。</w:t>
      </w:r>
    </w:p>
    <w:p w14:paraId="441CB40C">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（1）据材料一判断这三幅画中的主人公是谁？根据图中内容简 单介绍一下他的事迹。我们应该怎样评价他？</w:t>
      </w:r>
    </w:p>
    <w:p w14:paraId="2FB4D444">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（2）据材料二透过现象看本质，鸦片战争中国惨败的根本原因。</w:t>
      </w:r>
    </w:p>
    <w:p w14:paraId="33FA7E0D">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 xml:space="preserve">（3）依据材料三中国被迫接受英国的“条件”写在什么文件里？这些条件对中国社会的最主要影响是什么？ </w:t>
      </w:r>
    </w:p>
    <w:p w14:paraId="6BBE23C9">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【答案】（1）图中人物是林则徐；作为钦差大臣的林则徐到广州查禁鸦片，并主持虎门销烟。林则徐是伟大的民族英雄。</w:t>
      </w:r>
    </w:p>
    <w:p w14:paraId="312F1AFE">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（2）根本原因是中国落后的封建制度和腐败的统治，综合国力弱。</w:t>
      </w:r>
    </w:p>
    <w:p w14:paraId="274A7567">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（3）《南京条约》中国开始从封建社会变为半殖民地半封建社会，鸦片战争成为中国近代史的开端。</w:t>
      </w:r>
    </w:p>
    <w:p w14:paraId="210499AA">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主人公：据材料“鸦片流毒天下，则为害甚巨……”可知，材料反映的是林则徐的上书；据材料“若鸦片一日未绝，本大臣一日不回……”可知，材料作为钦差大臣的林则徐到广州查禁鸦片，并主持虎门销烟，故图中人物是林则徐。</w:t>
      </w:r>
      <w:r>
        <w:rPr>
          <w:rFonts w:hint="default" w:ascii="Times New Roman" w:hAnsi="Times New Roman" w:eastAsia="宋体" w:cs="Times New Roman"/>
          <w:b w:val="0"/>
          <w:bCs w:val="0"/>
          <w:kern w:val="2"/>
          <w:sz w:val="24"/>
          <w:szCs w:val="22"/>
          <w:shd w:val="clear" w:fill="F2F2F2"/>
        </w:rPr>
        <w:t xml:space="preserve">    </w:t>
      </w:r>
    </w:p>
    <w:p w14:paraId="38944AFA">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评价：据所学可知，林则徐是伟大的民族英雄。</w:t>
      </w:r>
    </w:p>
    <w:p w14:paraId="76967EBB">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根本原因是：据材料“1840年爆发的第一次鸦片战争，当时中国投入陆军兵力约10万人，水师约1万人，船只多系木质铁皮，铁炮质差，杀伤力小；英军约2万人，直接参战的陆海军约6000〜7000人，出动战舰20艘……‘船坚炮利’……”并结合所学可知，鸦片战争中国投入大量的兵力，但武器落后；而英国虽然兵力较少，但“船坚炮利”，因此鸦片战争中国惨败的根本原因是中国落后的封建制度和腐败的统治，综合国力弱。</w:t>
      </w:r>
    </w:p>
    <w:p w14:paraId="61808C11">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文件：据材料“中国的禁烟运动给了我们一个战争机会……可以使我们乘战胜之余威，提出我们自己的条件，强迫中国接受，这种机会不会再来，是不能轻易放过的”可知，材料反映的是以中国的“禁烟运动”为借口发动的鸦片战争，最终清政府战败，签订了《南京条约》。</w:t>
      </w:r>
    </w:p>
    <w:p w14:paraId="4C0E5F09">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主要影响：据所学可知，《南京条约》签订，中国开始从封建社会变为半殖民地半封建社会，鸦片战争成为中国近代史的开端。</w:t>
      </w:r>
    </w:p>
    <w:p w14:paraId="6750A7F4">
      <w:pPr>
        <w:pStyle w:val="4"/>
        <w:keepNext w:val="0"/>
        <w:keepLines w:val="0"/>
        <w:widowControl w:val="0"/>
        <w:suppressLineNumbers w:val="0"/>
        <w:spacing w:before="0" w:beforeAutospacing="0" w:after="0" w:afterAutospacing="0" w:line="360" w:lineRule="auto"/>
        <w:ind w:left="315" w:hanging="315"/>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3．【图片史料】阅读材料，完成下列要求。</w:t>
      </w:r>
    </w:p>
    <w:p w14:paraId="4113F8EB">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w:t>
      </w:r>
    </w:p>
    <w:p w14:paraId="17D37A2B">
      <w:pPr>
        <w:pStyle w:val="4"/>
        <w:keepNext w:val="0"/>
        <w:keepLines w:val="0"/>
        <w:widowControl w:val="0"/>
        <w:suppressLineNumbers w:val="0"/>
        <w:spacing w:before="0" w:beforeAutospacing="0" w:after="0" w:afterAutospacing="0" w:line="360" w:lineRule="auto"/>
        <w:ind w:left="315"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5191125" cy="2847975"/>
            <wp:effectExtent l="0" t="0" r="9525" b="9525"/>
            <wp:docPr id="4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descr="IMG_261"/>
                    <pic:cNvPicPr>
                      <a:picLocks noChangeAspect="1"/>
                    </pic:cNvPicPr>
                  </pic:nvPicPr>
                  <pic:blipFill>
                    <a:blip r:embed="rId9"/>
                    <a:stretch>
                      <a:fillRect/>
                    </a:stretch>
                  </pic:blipFill>
                  <pic:spPr>
                    <a:xfrm>
                      <a:off x="0" y="0"/>
                      <a:ext cx="5191125" cy="2847975"/>
                    </a:xfrm>
                    <a:prstGeom prst="rect">
                      <a:avLst/>
                    </a:prstGeom>
                    <a:noFill/>
                    <a:ln w="9525">
                      <a:noFill/>
                    </a:ln>
                  </pic:spPr>
                </pic:pic>
              </a:graphicData>
            </a:graphic>
          </wp:inline>
        </w:drawing>
      </w:r>
    </w:p>
    <w:p w14:paraId="4C889ED7">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这场战争，自西方人1514年到中国起，是他们积325年窥探之后的一逞。炮声震撼了中国，也震撼了亚洲。对于中国人来说，这场战争是一块界碑。它铭刻了中世纪古老的社会在炮口逼迫下走入近代的最初一步。</w:t>
      </w:r>
    </w:p>
    <w:p w14:paraId="55F29DD6">
      <w:pPr>
        <w:pStyle w:val="4"/>
        <w:keepNext w:val="0"/>
        <w:keepLines w:val="0"/>
        <w:widowControl w:val="0"/>
        <w:suppressLineNumbers w:val="0"/>
        <w:spacing w:before="0" w:beforeAutospacing="0" w:after="0" w:afterAutospacing="0" w:line="360" w:lineRule="auto"/>
        <w:ind w:left="315"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——摘自陈旭麓《近代中国社会的新陈代谢》</w:t>
      </w:r>
    </w:p>
    <w:p w14:paraId="15B966B1">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（1）客观叙述和分析历史，有理有据地表达自己的看法是“历史解释”素养的要求。如图是人民英雄纪念碑的第一幅浮雕——虎门销烟，请结合所学知识加以说明。</w:t>
      </w:r>
      <w:r>
        <w:rPr>
          <w:rFonts w:hint="default" w:ascii="Times New Roman" w:hAnsi="Times New Roman" w:eastAsia="宋体" w:cs="Times New Roman"/>
          <w:b w:val="0"/>
          <w:bCs w:val="0"/>
          <w:kern w:val="2"/>
          <w:sz w:val="24"/>
          <w:szCs w:val="22"/>
        </w:rPr>
        <w:t xml:space="preserve">    </w:t>
      </w:r>
    </w:p>
    <w:p w14:paraId="0B615541">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（2）材料二中“这场战争”指什么？为什么“对于中国人来说，这场战争是一块界碑”？</w:t>
      </w:r>
    </w:p>
    <w:p w14:paraId="4A613463">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【答案】（1）可以从虎门销烟的时间、概况及影响等方面进行说明。示例：1839年的虎门销烟，是中国人民禁烟斗争的伟大胜利，显示了中华民族反抗外来侵略的坚强意志。</w:t>
      </w:r>
    </w:p>
    <w:p w14:paraId="6D7C1B88">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（2）战争：鸦片战争。原因：鸦片战争改变了中国历史的进程，是中国历史的转折点，成为中国近代史的开端，从此中国开始沦为半殖民地半封建社会。</w:t>
      </w:r>
    </w:p>
    <w:p w14:paraId="71BD2C6B">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说明：此问相对开放，回答符合下列要点即可，必须点明事件、时间、影响方面的史实。虎门销烟指中国清朝政府委任钦差大臣林则徐在广东省东莞市虎门镇集中销毁鸦片的历史事件。此事后来成为第一次鸦片战争的导火线，《南京条约》也是此次战争时签订的。结合所学知识可知，1839年，林则徐举行了虎门销烟，这是中国人民禁烟斗争的伟大胜利，显示了反抗外来侵略的坚强意志。</w:t>
      </w:r>
    </w:p>
    <w:p w14:paraId="5BCA4F17">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（2）战争：根据所学和材料二“这场战争，自西方人1514年到中国起，是他们积325年窥探之后的一逞”可知，这场战争爆发于1839年之后，是1840年英国对中国发动的鸦片战争。</w:t>
      </w:r>
    </w:p>
    <w:p w14:paraId="042595C4">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原因：根据所学可知，鸦片战争中清政府战败，被迫签订了丧权辱国的不平等条约——《南京条约》，对英国侵略者割地赔款，五口通商、关税协定，这不仅使中国丧失了完整独立的主权，更是改变了中国历史的进程，成为中国近代史的开端，从此中国开始沦为半殖民地半封建社会，因此陈旭麓先生说鸦片战争“是一块界碑”。</w:t>
      </w:r>
    </w:p>
    <w:p w14:paraId="1A89CD31">
      <w:pPr>
        <w:pStyle w:val="4"/>
        <w:keepNext w:val="0"/>
        <w:keepLines w:val="0"/>
        <w:widowControl w:val="0"/>
        <w:suppressLineNumbers w:val="0"/>
        <w:spacing w:before="0" w:beforeAutospacing="0" w:after="0" w:afterAutospacing="0" w:line="360" w:lineRule="auto"/>
        <w:ind w:left="315" w:hanging="315"/>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4．阅读材料，完成下列要求。</w:t>
      </w:r>
    </w:p>
    <w:p w14:paraId="222582C9">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大事年表（部分）</w:t>
      </w:r>
    </w:p>
    <w:tbl>
      <w:tblPr>
        <w:tblW w:w="5000" w:type="pct"/>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1434"/>
        <w:gridCol w:w="7000"/>
      </w:tblGrid>
      <w:tr w14:paraId="1FC210C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463"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2C06BC74">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年份</w:t>
            </w:r>
          </w:p>
        </w:tc>
        <w:tc>
          <w:tcPr>
            <w:tcW w:w="751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12242B41">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事件</w:t>
            </w:r>
          </w:p>
        </w:tc>
      </w:tr>
      <w:tr w14:paraId="1D65F85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463"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4D1409BF">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1840</w:t>
            </w:r>
            <w:r>
              <w:rPr>
                <w:rFonts w:hint="eastAsia" w:ascii="楷体" w:hAnsi="楷体" w:eastAsia="楷体" w:cs="楷体"/>
                <w:b w:val="0"/>
                <w:bCs w:val="0"/>
                <w:caps w:val="0"/>
                <w:kern w:val="2"/>
                <w:sz w:val="24"/>
                <w:szCs w:val="22"/>
              </w:rPr>
              <w:t>年</w:t>
            </w:r>
            <w:r>
              <w:rPr>
                <w:rFonts w:hint="default" w:ascii="Times New Roman" w:hAnsi="Times New Roman" w:eastAsia="宋体" w:cs="Times New Roman"/>
                <w:b w:val="0"/>
                <w:bCs w:val="0"/>
                <w:caps w:val="0"/>
                <w:kern w:val="2"/>
                <w:sz w:val="24"/>
                <w:szCs w:val="22"/>
              </w:rPr>
              <w:t>6</w:t>
            </w:r>
            <w:r>
              <w:rPr>
                <w:rFonts w:hint="eastAsia" w:ascii="楷体" w:hAnsi="楷体" w:eastAsia="楷体" w:cs="楷体"/>
                <w:b w:val="0"/>
                <w:bCs w:val="0"/>
                <w:caps w:val="0"/>
                <w:kern w:val="2"/>
                <w:sz w:val="24"/>
                <w:szCs w:val="22"/>
              </w:rPr>
              <w:t>月</w:t>
            </w:r>
          </w:p>
        </w:tc>
        <w:tc>
          <w:tcPr>
            <w:tcW w:w="751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594705C9">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英国军舰闯入珠江口，炮轰广州，战争开始</w:t>
            </w:r>
          </w:p>
        </w:tc>
      </w:tr>
      <w:tr w14:paraId="41B1919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463"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615CB6AF">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1843</w:t>
            </w:r>
            <w:r>
              <w:rPr>
                <w:rFonts w:hint="eastAsia" w:ascii="楷体" w:hAnsi="楷体" w:eastAsia="楷体" w:cs="楷体"/>
                <w:b w:val="0"/>
                <w:bCs w:val="0"/>
                <w:caps w:val="0"/>
                <w:kern w:val="2"/>
                <w:sz w:val="24"/>
                <w:szCs w:val="22"/>
              </w:rPr>
              <w:t>年</w:t>
            </w:r>
          </w:p>
        </w:tc>
        <w:tc>
          <w:tcPr>
            <w:tcW w:w="751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5542FC5E">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英国强迫清政府签订《虎门条约》</w:t>
            </w:r>
          </w:p>
        </w:tc>
      </w:tr>
      <w:tr w14:paraId="0026088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463"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7A85D968">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1844</w:t>
            </w:r>
            <w:r>
              <w:rPr>
                <w:rFonts w:hint="eastAsia" w:ascii="楷体" w:hAnsi="楷体" w:eastAsia="楷体" w:cs="楷体"/>
                <w:b w:val="0"/>
                <w:bCs w:val="0"/>
                <w:caps w:val="0"/>
                <w:kern w:val="2"/>
                <w:sz w:val="24"/>
                <w:szCs w:val="22"/>
              </w:rPr>
              <w:t>年</w:t>
            </w:r>
            <w:r>
              <w:rPr>
                <w:rFonts w:hint="default" w:ascii="Times New Roman" w:hAnsi="Times New Roman" w:eastAsia="宋体" w:cs="Times New Roman"/>
                <w:b w:val="0"/>
                <w:bCs w:val="0"/>
                <w:kern w:val="2"/>
                <w:sz w:val="24"/>
                <w:szCs w:val="22"/>
              </w:rPr>
              <w:t xml:space="preserve">        </w:t>
            </w:r>
          </w:p>
        </w:tc>
        <w:tc>
          <w:tcPr>
            <w:tcW w:w="751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6F466A33">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清政府被迫与美国、法国分别签订《望厦条约》《黄埔条约》</w:t>
            </w:r>
          </w:p>
        </w:tc>
      </w:tr>
      <w:tr w14:paraId="3C777A7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463"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7C671B9C">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1858</w:t>
            </w:r>
            <w:r>
              <w:rPr>
                <w:rFonts w:hint="eastAsia" w:ascii="楷体" w:hAnsi="楷体" w:eastAsia="楷体" w:cs="楷体"/>
                <w:b w:val="0"/>
                <w:bCs w:val="0"/>
                <w:caps w:val="0"/>
                <w:kern w:val="2"/>
                <w:sz w:val="24"/>
                <w:szCs w:val="22"/>
              </w:rPr>
              <w:t>年</w:t>
            </w:r>
            <w:r>
              <w:rPr>
                <w:rFonts w:hint="default" w:ascii="Times New Roman" w:hAnsi="Times New Roman" w:eastAsia="宋体" w:cs="Times New Roman"/>
                <w:b w:val="0"/>
                <w:bCs w:val="0"/>
                <w:caps w:val="0"/>
                <w:kern w:val="2"/>
                <w:sz w:val="24"/>
                <w:szCs w:val="22"/>
              </w:rPr>
              <w:t>5</w:t>
            </w:r>
            <w:r>
              <w:rPr>
                <w:rFonts w:hint="eastAsia" w:ascii="楷体" w:hAnsi="楷体" w:eastAsia="楷体" w:cs="楷体"/>
                <w:b w:val="0"/>
                <w:bCs w:val="0"/>
                <w:caps w:val="0"/>
                <w:kern w:val="2"/>
                <w:sz w:val="24"/>
                <w:szCs w:val="22"/>
              </w:rPr>
              <w:t>月</w:t>
            </w:r>
          </w:p>
        </w:tc>
        <w:tc>
          <w:tcPr>
            <w:tcW w:w="751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64EDBF64">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俄国强迫清政府签订《瑷珲条约》，割占中国北方领土</w:t>
            </w:r>
            <w:r>
              <w:rPr>
                <w:rFonts w:hint="default" w:ascii="Times New Roman" w:hAnsi="Times New Roman" w:eastAsia="宋体" w:cs="Times New Roman"/>
                <w:b w:val="0"/>
                <w:bCs w:val="0"/>
                <w:caps w:val="0"/>
                <w:kern w:val="2"/>
                <w:sz w:val="24"/>
                <w:szCs w:val="22"/>
              </w:rPr>
              <w:t>60</w:t>
            </w:r>
            <w:r>
              <w:rPr>
                <w:rFonts w:hint="eastAsia" w:ascii="楷体" w:hAnsi="楷体" w:eastAsia="楷体" w:cs="楷体"/>
                <w:b w:val="0"/>
                <w:bCs w:val="0"/>
                <w:caps w:val="0"/>
                <w:kern w:val="2"/>
                <w:sz w:val="24"/>
                <w:szCs w:val="22"/>
              </w:rPr>
              <w:t>多万平方千米</w:t>
            </w:r>
          </w:p>
        </w:tc>
      </w:tr>
      <w:tr w14:paraId="0B4EBC1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463"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2D411504">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1858</w:t>
            </w:r>
            <w:r>
              <w:rPr>
                <w:rFonts w:hint="eastAsia" w:ascii="楷体" w:hAnsi="楷体" w:eastAsia="楷体" w:cs="楷体"/>
                <w:b w:val="0"/>
                <w:bCs w:val="0"/>
                <w:caps w:val="0"/>
                <w:kern w:val="2"/>
                <w:sz w:val="24"/>
                <w:szCs w:val="22"/>
              </w:rPr>
              <w:t>年</w:t>
            </w:r>
            <w:r>
              <w:rPr>
                <w:rFonts w:hint="default" w:ascii="Times New Roman" w:hAnsi="Times New Roman" w:eastAsia="宋体" w:cs="Times New Roman"/>
                <w:b w:val="0"/>
                <w:bCs w:val="0"/>
                <w:caps w:val="0"/>
                <w:kern w:val="2"/>
                <w:sz w:val="24"/>
                <w:szCs w:val="22"/>
              </w:rPr>
              <w:t>6</w:t>
            </w:r>
            <w:r>
              <w:rPr>
                <w:rFonts w:hint="eastAsia" w:ascii="楷体" w:hAnsi="楷体" w:eastAsia="楷体" w:cs="楷体"/>
                <w:b w:val="0"/>
                <w:bCs w:val="0"/>
                <w:caps w:val="0"/>
                <w:kern w:val="2"/>
                <w:sz w:val="24"/>
                <w:szCs w:val="22"/>
              </w:rPr>
              <w:t>月</w:t>
            </w:r>
          </w:p>
        </w:tc>
        <w:tc>
          <w:tcPr>
            <w:tcW w:w="751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4B028169">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清政府被迫与俄、关、英、法分别签订《天津条约》，清政府被迫开放汉口、南京等十处为通商口岸</w:t>
            </w:r>
          </w:p>
        </w:tc>
      </w:tr>
      <w:tr w14:paraId="38BFF5A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463"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076C3773">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1860</w:t>
            </w:r>
            <w:r>
              <w:rPr>
                <w:rFonts w:hint="eastAsia" w:ascii="楷体" w:hAnsi="楷体" w:eastAsia="楷体" w:cs="楷体"/>
                <w:b w:val="0"/>
                <w:bCs w:val="0"/>
                <w:caps w:val="0"/>
                <w:kern w:val="2"/>
                <w:sz w:val="24"/>
                <w:szCs w:val="22"/>
              </w:rPr>
              <w:t>年</w:t>
            </w:r>
            <w:r>
              <w:rPr>
                <w:rFonts w:hint="default" w:ascii="Times New Roman" w:hAnsi="Times New Roman" w:eastAsia="宋体" w:cs="Times New Roman"/>
                <w:b w:val="0"/>
                <w:bCs w:val="0"/>
                <w:caps w:val="0"/>
                <w:kern w:val="2"/>
                <w:sz w:val="24"/>
                <w:szCs w:val="22"/>
              </w:rPr>
              <w:t>10</w:t>
            </w:r>
            <w:r>
              <w:rPr>
                <w:rFonts w:hint="eastAsia" w:ascii="楷体" w:hAnsi="楷体" w:eastAsia="楷体" w:cs="楷体"/>
                <w:b w:val="0"/>
                <w:bCs w:val="0"/>
                <w:caps w:val="0"/>
                <w:kern w:val="2"/>
                <w:sz w:val="24"/>
                <w:szCs w:val="22"/>
              </w:rPr>
              <w:t>月、</w:t>
            </w:r>
            <w:r>
              <w:rPr>
                <w:rFonts w:hint="default" w:ascii="Times New Roman" w:hAnsi="Times New Roman" w:eastAsia="宋体" w:cs="Times New Roman"/>
                <w:b w:val="0"/>
                <w:bCs w:val="0"/>
                <w:caps w:val="0"/>
                <w:kern w:val="2"/>
                <w:sz w:val="24"/>
                <w:szCs w:val="22"/>
              </w:rPr>
              <w:t>11</w:t>
            </w:r>
            <w:r>
              <w:rPr>
                <w:rFonts w:hint="eastAsia" w:ascii="楷体" w:hAnsi="楷体" w:eastAsia="楷体" w:cs="楷体"/>
                <w:b w:val="0"/>
                <w:bCs w:val="0"/>
                <w:caps w:val="0"/>
                <w:kern w:val="2"/>
                <w:sz w:val="24"/>
                <w:szCs w:val="22"/>
              </w:rPr>
              <w:t>月</w:t>
            </w:r>
          </w:p>
        </w:tc>
        <w:tc>
          <w:tcPr>
            <w:tcW w:w="751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3BA64523">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清政府被迫与英、法、俄分别签订《北京条约》。清政府又增开天津为商埠。英国割占九龙司地方一区。俄国割占中国领土约</w:t>
            </w:r>
            <w:r>
              <w:rPr>
                <w:rFonts w:hint="default" w:ascii="Times New Roman" w:hAnsi="Times New Roman" w:eastAsia="宋体" w:cs="Times New Roman"/>
                <w:b w:val="0"/>
                <w:bCs w:val="0"/>
                <w:caps w:val="0"/>
                <w:kern w:val="2"/>
                <w:sz w:val="24"/>
                <w:szCs w:val="22"/>
              </w:rPr>
              <w:t>40</w:t>
            </w:r>
            <w:r>
              <w:rPr>
                <w:rFonts w:hint="eastAsia" w:ascii="楷体" w:hAnsi="楷体" w:eastAsia="楷体" w:cs="楷体"/>
                <w:b w:val="0"/>
                <w:bCs w:val="0"/>
                <w:caps w:val="0"/>
                <w:kern w:val="2"/>
                <w:sz w:val="24"/>
                <w:szCs w:val="22"/>
              </w:rPr>
              <w:t>万平方千米</w:t>
            </w:r>
          </w:p>
        </w:tc>
      </w:tr>
    </w:tbl>
    <w:p w14:paraId="1D8CEFDD">
      <w:pPr>
        <w:pStyle w:val="4"/>
        <w:keepNext w:val="0"/>
        <w:keepLines w:val="0"/>
        <w:widowControl w:val="0"/>
        <w:suppressLineNumbers w:val="0"/>
        <w:spacing w:before="0" w:beforeAutospacing="0" w:after="0" w:afterAutospacing="0" w:line="360" w:lineRule="auto"/>
        <w:ind w:left="315" w:firstLine="0"/>
        <w:jc w:val="righ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w:t>
      </w:r>
      <w:r>
        <w:rPr>
          <w:rFonts w:hint="eastAsia" w:ascii="楷体" w:hAnsi="楷体" w:eastAsia="楷体" w:cs="楷体"/>
          <w:b w:val="0"/>
          <w:bCs w:val="0"/>
          <w:caps w:val="0"/>
          <w:kern w:val="2"/>
          <w:sz w:val="24"/>
          <w:szCs w:val="22"/>
        </w:rPr>
        <w:t>摘编自郑师渠《中国近代史》</w:t>
      </w:r>
    </w:p>
    <w:p w14:paraId="214F8B3D">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（1）结合所学知识，指出材料中英军“炮轰广州，战争开始”指的是什么战争？</w:t>
      </w:r>
    </w:p>
    <w:p w14:paraId="76576D29">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（2）根据材料，指出当时列强侵华的主要方式。</w:t>
      </w:r>
    </w:p>
    <w:p w14:paraId="6C183966">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（3）你能从上述史事得出什么启示。</w:t>
      </w:r>
    </w:p>
    <w:p w14:paraId="35F5408A">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【答案】（1）鸦片战争。</w:t>
      </w:r>
    </w:p>
    <w:p w14:paraId="67883A87">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（2）发动侵略战争：签订不平等条约；开放通商口岸；割占领土。</w:t>
      </w:r>
    </w:p>
    <w:p w14:paraId="26B2186C">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（3）落后就要挨打；弱国无外交；提高综合国力；加强国防建设；勿忘国耻，要振兴中华。</w:t>
      </w:r>
    </w:p>
    <w:p w14:paraId="46B07BA6">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【解析】（1）战争：根据材料大事年表“1840年6月和英国军舰闯入珠江口，炮轰广州，战争开始”并结合所学知识，可知英军“炮轰广州，战争开始”指的是鸦片战争。</w:t>
      </w:r>
    </w:p>
    <w:p w14:paraId="2BFED9E5">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方式：根据材料大事年表1840年的鸦片战争、1843年签订的《虎门条约》、1858年的《天津条约》开放的通商口岸和1858年签订的《瑷珲条约》割占的土地并结合所学知识，可知列强侵华的主要方式有发动侵略战争：签订不平等条约；开放通商口岸；割占领土。</w:t>
      </w:r>
    </w:p>
    <w:p w14:paraId="54F8E1E9">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启示：综合大事年表并结合所学知识，可从受到侵略的原因、中国外交失败的原因、对历史的态度和对现在的借鉴等角度进行论述，如：落后就要挨打；弱国无外交；提高综合国力；加强国防建设；勿忘国耻，要振兴中华。</w:t>
      </w:r>
    </w:p>
    <w:p w14:paraId="0ED3FC8B">
      <w:pPr>
        <w:pStyle w:val="4"/>
        <w:keepNext w:val="0"/>
        <w:keepLines w:val="0"/>
        <w:widowControl w:val="0"/>
        <w:suppressLineNumbers w:val="0"/>
        <w:spacing w:before="0" w:beforeAutospacing="0" w:after="0" w:afterAutospacing="0" w:line="360" w:lineRule="auto"/>
        <w:ind w:left="315" w:hanging="315"/>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5．阅读下列材料，回答问题。</w:t>
      </w:r>
    </w:p>
    <w:p w14:paraId="29A99CF5">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w:t>
      </w:r>
      <w:r>
        <w:rPr>
          <w:rFonts w:hint="default" w:ascii="Times New Roman" w:hAnsi="Times New Roman" w:eastAsia="宋体" w:cs="Times New Roman"/>
          <w:b w:val="0"/>
          <w:bCs w:val="0"/>
          <w:kern w:val="2"/>
          <w:sz w:val="24"/>
          <w:szCs w:val="22"/>
        </w:rPr>
        <w:t xml:space="preserve">    </w:t>
      </w:r>
    </w:p>
    <w:p w14:paraId="195F52DF">
      <w:pPr>
        <w:pStyle w:val="4"/>
        <w:keepNext w:val="0"/>
        <w:keepLines w:val="0"/>
        <w:widowControl w:val="0"/>
        <w:suppressLineNumbers w:val="0"/>
        <w:spacing w:before="0" w:beforeAutospacing="0" w:after="0" w:afterAutospacing="0" w:line="360" w:lineRule="auto"/>
        <w:ind w:left="315"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7515225" cy="5943600"/>
            <wp:effectExtent l="0" t="0" r="9525" b="0"/>
            <wp:docPr id="4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descr="IMG_262"/>
                    <pic:cNvPicPr>
                      <a:picLocks noChangeAspect="1"/>
                    </pic:cNvPicPr>
                  </pic:nvPicPr>
                  <pic:blipFill>
                    <a:blip r:embed="rId10"/>
                    <a:stretch>
                      <a:fillRect/>
                    </a:stretch>
                  </pic:blipFill>
                  <pic:spPr>
                    <a:xfrm>
                      <a:off x="0" y="0"/>
                      <a:ext cx="7515225" cy="5943600"/>
                    </a:xfrm>
                    <a:prstGeom prst="rect">
                      <a:avLst/>
                    </a:prstGeom>
                    <a:noFill/>
                    <a:ln w="9525">
                      <a:noFill/>
                    </a:ln>
                  </pic:spPr>
                </pic:pic>
              </a:graphicData>
            </a:graphic>
          </wp:inline>
        </w:drawing>
      </w:r>
    </w:p>
    <w:p w14:paraId="2C574211">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随着第一组条约的产生，中国社会先后出现了可见的变化。第一，外国领事和中国官吏的平等权，对清政府所代表的中国传统社会政治制度造成很大的压力。第二，英国割去香港（岛），意味着获得了经营中国的基地；而五口开放则提供了由沿海推向内地的孔道。第三，从香港和五口输入的外国商品，开始冲击中国的自然经济，几千年来的社会经济结构被侵蚀而逐步改组。……战争以残酷的事实促使一批爱国知识分子在比较中思考。于是，在中国社会缓慢地发生变化的同时，出现了《海国图志》《瀛寰志略》等等著作。标志着中国文化近代化的开端。</w:t>
      </w:r>
    </w:p>
    <w:p w14:paraId="7E2B8C30">
      <w:pPr>
        <w:pStyle w:val="4"/>
        <w:keepNext w:val="0"/>
        <w:keepLines w:val="0"/>
        <w:widowControl w:val="0"/>
        <w:suppressLineNumbers w:val="0"/>
        <w:spacing w:before="0" w:beforeAutospacing="0" w:after="0" w:afterAutospacing="0" w:line="360" w:lineRule="auto"/>
        <w:ind w:left="315"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——摘编自陈旭麓《近代中国社会的新陈代谢》</w:t>
      </w:r>
    </w:p>
    <w:p w14:paraId="78FBE0FD">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（1）据材料一中图1信息指出，该战争爆发于哪一年？写出该战争中抗击侵略的一位民族英雄代表。</w:t>
      </w:r>
    </w:p>
    <w:p w14:paraId="419BA02B">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（2）比较图2与图1，两次鸦片战争后开放的通商口岸分布有何变化？侵略者在京师的哪一暴行被视为人类文明的浩劫？</w:t>
      </w:r>
    </w:p>
    <w:p w14:paraId="4AC469B8">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（3）结合所学知识指出，“五口开放”出自哪一不平等条约？据材料二概括指出，“第一组条约”给中国社会带来哪些变化？作者对“第一组条约”所持观点是否客观？并说明理由。</w:t>
      </w:r>
    </w:p>
    <w:p w14:paraId="25D42B78">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【答案】（1）爆发：1840年；关天培、陈化成。</w:t>
      </w:r>
      <w:r>
        <w:rPr>
          <w:rFonts w:hint="default" w:ascii="Times New Roman" w:hAnsi="Times New Roman" w:eastAsia="宋体" w:cs="Times New Roman"/>
          <w:b w:val="0"/>
          <w:bCs w:val="0"/>
          <w:kern w:val="2"/>
          <w:sz w:val="24"/>
          <w:szCs w:val="22"/>
          <w:shd w:val="clear" w:fill="F2F2F2"/>
        </w:rPr>
        <w:t xml:space="preserve">    </w:t>
      </w:r>
    </w:p>
    <w:p w14:paraId="3AC5E553">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（2）变化：从东南沿海到长江中下游地区；从沿海扩展到沿江；从东南沿海扩展到北方沿海（任答1点）；暴行：火烧圆明园。</w:t>
      </w:r>
    </w:p>
    <w:p w14:paraId="24F753A9">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（3）条约：《南京条约》</w:t>
      </w:r>
    </w:p>
    <w:p w14:paraId="705E230C">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变化：破坏了中国的主权独立；破坏了中国的领土完整；自然经济遭到破坏；标志着中国文化近代化的开端（任答1点）。</w:t>
      </w:r>
    </w:p>
    <w:p w14:paraId="12D68EDE">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是；客观作者既阐述了“第一组条约”的危害，又指出了他的积极影响。（作者从积极和消极两个方面辩证地评价了“第一组条约”）。</w:t>
      </w:r>
    </w:p>
    <w:p w14:paraId="4B3A0184">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【解析】（1）时间：由材料一“鸦片战争形势图”可知，该战争指的是鸦片战争，据所学知识可知，鸦片战争爆发于1840年。</w:t>
      </w:r>
    </w:p>
    <w:p w14:paraId="55053655">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民族英雄：结合所学可知，英军进攻虎门炮台，广东水师提督关天培战死；1841年，英军先后攻占厦门、定海、宁波。定海之战葛云飞、王锡朋、郑国鸿牺牲；吴淞之战老将陈化成殉国；镇江之战，海岭殉国。</w:t>
      </w:r>
    </w:p>
    <w:p w14:paraId="5EE46DEB">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变化：比较图2和图1并结合所学可知，第一次鸦片战争开放的口岸集中在东南沿海，第二次鸦片战争后开放的通商口岸从东南沿海到长江中下游地区；第二次鸦片战争后开放的通商口岸出现在了沿江地区，其变化为从沿海扩展到沿江；第一次鸦片战争开放的口岸集中在南方，第二次鸦片战争后开放的通商口岸出现在了北方，其变化表现为从东南沿海扩展到北方沿海。</w:t>
      </w:r>
    </w:p>
    <w:p w14:paraId="211A5F95">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暴行：结合所学可知，第二次鸦片战争期间英法联军攻陷北京，并火烧皇家园林圆明园被视为人类文明的浩劫。</w:t>
      </w:r>
    </w:p>
    <w:p w14:paraId="651DDEC4">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（3）条约：结合所学可知，鸦片战争后签订《南京条约》开放广州、厦门、福州、宁波、上海等五处为通商口岸。</w:t>
      </w:r>
    </w:p>
    <w:p w14:paraId="7460E4C6">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变化：由题干材料“外国领事和中国官吏的平等权”可知，破坏了中国的主权独立；据材料“英国割去香港（岛），意味着获得了经营中国的基地”可知，破坏了中国的领土完整；据材料“从香港和五口输入的外国商品，开始冲击中国的自然经济”可知，自然经济遭到破坏；据材料“标志着中国文化近代化的开端”可知，标志着中国文化近代化的开端。</w:t>
      </w:r>
      <w:r>
        <w:rPr>
          <w:rFonts w:hint="default" w:ascii="Times New Roman" w:hAnsi="Times New Roman" w:eastAsia="宋体" w:cs="Times New Roman"/>
          <w:b w:val="0"/>
          <w:bCs w:val="0"/>
          <w:kern w:val="2"/>
          <w:sz w:val="24"/>
          <w:szCs w:val="22"/>
          <w:shd w:val="clear" w:fill="F2F2F2"/>
        </w:rPr>
        <w:t xml:space="preserve">    </w:t>
      </w:r>
    </w:p>
    <w:p w14:paraId="66A86575">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观点：是客观的。理由：由题干材料“随着第一组条约的产生，中国社会先后出现了可见的变化……</w:t>
      </w:r>
      <w:r>
        <w:rPr>
          <w:rFonts w:hint="eastAsia" w:ascii="Times New Roman" w:hAnsi="宋体" w:eastAsia="宋体" w:cs="宋体"/>
          <w:b w:val="0"/>
          <w:bCs w:val="0"/>
          <w:caps w:val="0"/>
          <w:color w:val="FF0000"/>
          <w:kern w:val="2"/>
          <w:sz w:val="24"/>
          <w:szCs w:val="22"/>
          <w:shd w:val="clear" w:fill="F2F2F2"/>
        </w:rPr>
        <w:tab/>
        <w:t>而逐步改组。”表明了鸦片战争后签订的条约给中国带来了深重灾难，属于条约的危害。“战争以残 酷的事实促使一批爱国知识分子在比较中思考。于是，在中国社会缓慢地发生变化的同时．．．．．．．．标志着中国文化近代化的开端。”可知，后半部分表明条约的签订使一批爱国知识分子民族意识觉醒，同时促进了文化近代化的到来，属于积极影响，所以作者对“第一组条约 ”所持观点是客观的，因为作者既阐述了“第一组条约”的危害，又指出了他的积极影响。（作者从积极和消极两个方面辩证地评价了“第一组条约”）。</w:t>
      </w:r>
    </w:p>
    <w:p w14:paraId="614AFAB6">
      <w:pPr>
        <w:pStyle w:val="4"/>
        <w:keepNext w:val="0"/>
        <w:keepLines w:val="0"/>
        <w:widowControl w:val="0"/>
        <w:suppressLineNumbers w:val="0"/>
        <w:spacing w:before="0" w:beforeAutospacing="0" w:after="0" w:afterAutospacing="0" w:line="360" w:lineRule="auto"/>
        <w:ind w:left="315" w:hanging="315"/>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6．观察下表，回答下列问题。</w:t>
      </w:r>
    </w:p>
    <w:tbl>
      <w:tblPr>
        <w:tblW w:w="5000" w:type="pct"/>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1838"/>
        <w:gridCol w:w="6596"/>
      </w:tblGrid>
      <w:tr w14:paraId="0125BC9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933"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493EDE9B">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年份</w:t>
            </w:r>
          </w:p>
        </w:tc>
        <w:tc>
          <w:tcPr>
            <w:tcW w:w="704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7277F61E">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事件</w:t>
            </w:r>
          </w:p>
        </w:tc>
      </w:tr>
      <w:tr w14:paraId="5021202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933"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497D7CE5">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1858年5月</w:t>
            </w:r>
          </w:p>
        </w:tc>
        <w:tc>
          <w:tcPr>
            <w:tcW w:w="704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43C047F9">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俄国强迫清政府签订《瑗珲条约》，割占中国东北领土60多万平方千米</w:t>
            </w:r>
          </w:p>
        </w:tc>
      </w:tr>
      <w:tr w14:paraId="14BA0B2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c>
          <w:tcPr>
            <w:tcW w:w="1933"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05C7E844">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1858年6月</w:t>
            </w:r>
          </w:p>
        </w:tc>
        <w:tc>
          <w:tcPr>
            <w:tcW w:w="704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340DA739">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清政府被迫与俄、美、英、法分别签订《天津条约》</w:t>
            </w:r>
          </w:p>
        </w:tc>
      </w:tr>
      <w:tr w14:paraId="5D9F664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933"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2B9E9343">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1860年10月</w:t>
            </w:r>
          </w:p>
        </w:tc>
        <w:tc>
          <w:tcPr>
            <w:tcW w:w="704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6B8ED48C">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英、法控制了北京城，对圆明园大肆抢劫后又纵火焚烧</w:t>
            </w:r>
          </w:p>
        </w:tc>
      </w:tr>
      <w:tr w14:paraId="07C4316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c>
          <w:tcPr>
            <w:tcW w:w="1933"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06544919">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1860年10月、11月</w:t>
            </w:r>
          </w:p>
        </w:tc>
        <w:tc>
          <w:tcPr>
            <w:tcW w:w="704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0D0D4469">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清政府被迫与英、法、俄分别签订《北京条约》。俄国割占中国领土约40万平方千米</w:t>
            </w:r>
          </w:p>
        </w:tc>
      </w:tr>
    </w:tbl>
    <w:p w14:paraId="4AA094B3">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（1）依据材料写出近代侵略东北地区的国家。</w:t>
      </w:r>
    </w:p>
    <w:p w14:paraId="64BBD26B">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（2）材料反映了哪次侵华战争？这场战争的发动者是谁？写出这场战争中列强犯下的滔天罪行。</w:t>
      </w:r>
    </w:p>
    <w:p w14:paraId="41076245">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（3）任意写出两例《天津条约》中被迫开放的通商口岸。</w:t>
      </w:r>
    </w:p>
    <w:p w14:paraId="121DBDDD">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（4）写出英国通过《北京条约》割占中国的领土。此条约中又增开了哪一通商口岸？</w:t>
      </w:r>
    </w:p>
    <w:p w14:paraId="053F607D">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（5）此材料给你的启示是什么？</w:t>
      </w:r>
      <w:r>
        <w:rPr>
          <w:rFonts w:hint="default" w:ascii="Times New Roman" w:hAnsi="Times New Roman" w:eastAsia="宋体" w:cs="Times New Roman"/>
          <w:b w:val="0"/>
          <w:bCs w:val="0"/>
          <w:kern w:val="2"/>
          <w:sz w:val="24"/>
          <w:szCs w:val="22"/>
        </w:rPr>
        <w:t xml:space="preserve">    </w:t>
      </w:r>
    </w:p>
    <w:p w14:paraId="7E22490A">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【答案】（1）国家：俄国。</w:t>
      </w:r>
    </w:p>
    <w:p w14:paraId="554FC8D6">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（2）战争：第二次鸦片战争。发动者：英法两国。罪行：抢劫并烧毁了圆明园。</w:t>
      </w:r>
    </w:p>
    <w:p w14:paraId="1D208EE7">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（3）口岸：牛庄、登州。</w:t>
      </w:r>
    </w:p>
    <w:p w14:paraId="7F6EF230">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（4）领土：九龙半岛。口岸：天津</w:t>
      </w:r>
    </w:p>
    <w:p w14:paraId="246713C7">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（5）启示：铭记历史，增强国防力量，维护国家主权和领土完整，不断推进国家的繁荣富强。</w:t>
      </w:r>
    </w:p>
    <w:p w14:paraId="490E6F4B">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【解析】（1）国家：根据材料俄国强迫清政府签订了《瑷珲条约》并结合所学知识，可知近代侵略东北地区的国家是俄国。</w:t>
      </w:r>
    </w:p>
    <w:p w14:paraId="558BE19D">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战争：根据材料《天津条约》的签订并结合所学知识，可知反映的侵华战争是第二次鸦片战争。发动者：结合所学知识，可知第二次鸦片战争的发动者是英法两国。罪行：结合所学知识，可知第二次鸦片战争列强进入北京抢劫并烧毁了圆明园。</w:t>
      </w:r>
    </w:p>
    <w:p w14:paraId="06658ACB">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（3）口岸：根据材料并结合所学知识，可知《天津条约》中被迫开放的通商口岸有牛庄、登州等。</w:t>
      </w:r>
    </w:p>
    <w:p w14:paraId="1D90C2BB">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（4）领土：根据材料并结合所学知识，可知《北京条约》割占的中国领土是九龙半岛。口岸：结合所学知识，可知《北京条约》增开了天津为通商口岸。</w:t>
      </w:r>
    </w:p>
    <w:p w14:paraId="1AD46295">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（5）启示：结合所学知识，可知可从历史对当今的借鉴作用角度进行论述，如：铭记历史，增强国防力量，维护国家主权和领土完整，不断推进国家的繁荣富强。</w:t>
      </w:r>
    </w:p>
    <w:p w14:paraId="3D1251FD">
      <w:pPr>
        <w:pStyle w:val="4"/>
        <w:keepNext w:val="0"/>
        <w:keepLines w:val="0"/>
        <w:widowControl w:val="0"/>
        <w:suppressLineNumbers w:val="0"/>
        <w:spacing w:before="0" w:beforeAutospacing="0" w:after="0" w:afterAutospacing="0" w:line="360" w:lineRule="auto"/>
        <w:ind w:left="315" w:hanging="315"/>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7．历史事件的发展都是存在内在联系的，结合相关素材完成下列探究。</w:t>
      </w:r>
    </w:p>
    <w:tbl>
      <w:tblPr>
        <w:tblW w:w="5000" w:type="pct"/>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2811"/>
        <w:gridCol w:w="1703"/>
        <w:gridCol w:w="3920"/>
      </w:tblGrid>
      <w:tr w14:paraId="79159B6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13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1DC5AC26">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①虎门销烟</w:t>
            </w:r>
          </w:p>
        </w:tc>
        <w:tc>
          <w:tcPr>
            <w:tcW w:w="129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2E2854C2">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②天京事变</w:t>
            </w:r>
          </w:p>
        </w:tc>
        <w:tc>
          <w:tcPr>
            <w:tcW w:w="297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17D00D1B">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③列强想进一步打开中国市场</w:t>
            </w:r>
          </w:p>
        </w:tc>
      </w:tr>
      <w:tr w14:paraId="59EA65C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13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4E783B4E">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④太平天国运动失败</w:t>
            </w:r>
          </w:p>
        </w:tc>
        <w:tc>
          <w:tcPr>
            <w:tcW w:w="129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7184F3B8">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⑤鸦片战争</w:t>
            </w:r>
          </w:p>
        </w:tc>
        <w:tc>
          <w:tcPr>
            <w:tcW w:w="297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62A41E7A">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⑥第二次鸦片战争</w:t>
            </w:r>
          </w:p>
        </w:tc>
      </w:tr>
    </w:tbl>
    <w:p w14:paraId="1B6D2688">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（1）从上述素材中找出存在因果关系的事件，写出序号即可。</w:t>
      </w:r>
    </w:p>
    <w:p w14:paraId="2249311A">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（2）写出“虎门销烟”的领导者。你如何评价他？谈谈你从他身上体会到的精神。</w:t>
      </w:r>
    </w:p>
    <w:p w14:paraId="31A7E70F">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（3）写出列强发动“第二次鸦片战争”的借口。</w:t>
      </w:r>
      <w:r>
        <w:rPr>
          <w:rFonts w:hint="default" w:ascii="Times New Roman" w:hAnsi="Times New Roman" w:eastAsia="宋体" w:cs="Times New Roman"/>
          <w:b w:val="0"/>
          <w:bCs w:val="0"/>
          <w:kern w:val="2"/>
          <w:sz w:val="24"/>
          <w:szCs w:val="22"/>
        </w:rPr>
        <w:t xml:space="preserve">    </w:t>
      </w:r>
    </w:p>
    <w:p w14:paraId="691D5336">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（4）“天京”是今天的哪座城市？“天京事变”对“太平天国运动”产生了什么影响？</w:t>
      </w:r>
    </w:p>
    <w:p w14:paraId="4E5E99FE">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【答案】（1）关系：①和⑤；③和⑥；②和④</w:t>
      </w:r>
    </w:p>
    <w:p w14:paraId="0875C859">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（2）领导者：林则徐。评价：林则徐是清朝的爱国官员，他在1839年主导了虎门销烟，破坏了鸦片贸易，展现了强烈的民族自尊和爱国情操。精神：爱国主义精神、勇于担当的责任感和坚决打击外来侵略的决心。</w:t>
      </w:r>
    </w:p>
    <w:p w14:paraId="5625D635">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（3）借口：“亚罗号事件”和“马神甫事件”。</w:t>
      </w:r>
    </w:p>
    <w:p w14:paraId="17DF3C8A">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（4）城市：南京。</w:t>
      </w:r>
    </w:p>
    <w:p w14:paraId="2AFB2681">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影响：削弱了天国内部的团结和力量，加剧了内部分裂，直接导致了太平天国运动的失败。</w:t>
      </w:r>
    </w:p>
    <w:p w14:paraId="3503BB1D">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关系：根据材料事件，并结合所学知识，可知①虎门销烟是⑤鸦片战争发生的直接原因；根据材料事件并结合所学知识，可知③列强想进一步打开中国市场，在修约被据后，发动了⑥第二次鸦片战争；根据材料事件并结合所学知识，可知②天京事变导致太平天国实力削弱，是④太平天国运动失败的原因之一。</w:t>
      </w:r>
    </w:p>
    <w:p w14:paraId="0DEB3F7E">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（2）领导者：根据材料并结合所学知识，可知虎门销烟的领导者是林则徐。</w:t>
      </w:r>
    </w:p>
    <w:p w14:paraId="36ACDD1D">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评价：结合所学知识可知可从林则徐的实际进行评价，如：林则徐是清朝的爱国官员，他在1839年主导了虎门销烟，破坏了鸦片贸易，展现了强烈的民族自尊和爱国情操。</w:t>
      </w:r>
    </w:p>
    <w:p w14:paraId="391859BF">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精神：结合所学知识，可知虎门销烟和林则徐抵抗外来侵略，体现了爱国主义精神、勇于担当的责任感和坚决打击外来侵略的决心。</w:t>
      </w:r>
    </w:p>
    <w:p w14:paraId="1F1686B7">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（3）借口：结合所学知识，可知为发动第二次鸦片战争英国借口“亚罗号事件”和法国借口“马神甫事件”。</w:t>
      </w:r>
    </w:p>
    <w:p w14:paraId="679AA18D">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（4）城市：结合所学知识，可知天京是现在的南京。</w:t>
      </w:r>
    </w:p>
    <w:p w14:paraId="1C5F4E6E">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影响：结合所学知识，可知天京事变是集团内部争权夺利的斗争，削弱了天国内部的团结和力量，加剧了内部分裂，直接导致了太平天国运动的失败。</w:t>
      </w:r>
      <w:r>
        <w:rPr>
          <w:rFonts w:hint="default" w:ascii="Times New Roman" w:hAnsi="Times New Roman" w:eastAsia="宋体" w:cs="Times New Roman"/>
          <w:b w:val="0"/>
          <w:bCs w:val="0"/>
          <w:kern w:val="2"/>
          <w:sz w:val="24"/>
          <w:szCs w:val="22"/>
          <w:shd w:val="clear" w:fill="F2F2F2"/>
        </w:rPr>
        <w:t xml:space="preserve">    </w:t>
      </w:r>
    </w:p>
    <w:p w14:paraId="6BA9FBAB">
      <w:pPr>
        <w:pStyle w:val="4"/>
        <w:keepNext w:val="0"/>
        <w:keepLines w:val="0"/>
        <w:widowControl w:val="0"/>
        <w:suppressLineNumbers w:val="0"/>
        <w:spacing w:before="0" w:beforeAutospacing="0" w:after="0" w:afterAutospacing="0" w:line="360" w:lineRule="auto"/>
        <w:ind w:left="315" w:hanging="315"/>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8．阅读下列材料，回答问题。</w:t>
      </w:r>
    </w:p>
    <w:p w14:paraId="64616FD9">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材料一：金田起义浮雕</w:t>
      </w:r>
    </w:p>
    <w:p w14:paraId="1B8288E6">
      <w:pPr>
        <w:pStyle w:val="4"/>
        <w:keepNext w:val="0"/>
        <w:keepLines w:val="0"/>
        <w:widowControl w:val="0"/>
        <w:suppressLineNumbers w:val="0"/>
        <w:spacing w:before="0" w:beforeAutospacing="0" w:after="0" w:afterAutospacing="0" w:line="360" w:lineRule="auto"/>
        <w:ind w:left="315"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9934575" cy="4019550"/>
            <wp:effectExtent l="0" t="0" r="9525" b="0"/>
            <wp:docPr id="4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descr="IMG_263"/>
                    <pic:cNvPicPr>
                      <a:picLocks noChangeAspect="1"/>
                    </pic:cNvPicPr>
                  </pic:nvPicPr>
                  <pic:blipFill>
                    <a:blip r:embed="rId11"/>
                    <a:stretch>
                      <a:fillRect/>
                    </a:stretch>
                  </pic:blipFill>
                  <pic:spPr>
                    <a:xfrm>
                      <a:off x="0" y="0"/>
                      <a:ext cx="9934575" cy="4019550"/>
                    </a:xfrm>
                    <a:prstGeom prst="rect">
                      <a:avLst/>
                    </a:prstGeom>
                    <a:noFill/>
                    <a:ln w="9525">
                      <a:noFill/>
                    </a:ln>
                  </pic:spPr>
                </pic:pic>
              </a:graphicData>
            </a:graphic>
          </wp:inline>
        </w:drawing>
      </w:r>
    </w:p>
    <w:p w14:paraId="078D358D">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某纲领规定：凡分田，照入口，不论男妇，算其家人口多寡，人多则分多。人寡则分寡，杂以九等……凡天下田，天下人同耕。此处不足，则迁彼处，彼处不足，则迁此处，凡天下田，丰荒相通。此处荒，则以彼风处，以赈此荒处，彼处荒，则以此丰处，以赈彼荒处。</w:t>
      </w:r>
    </w:p>
    <w:p w14:paraId="55404485">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材料三：“楚歌声里霸图空，血染胡天烂漫红，煮豆燃萁谁管得，莫将成败论英雄。”</w:t>
      </w:r>
    </w:p>
    <w:p w14:paraId="6181D312">
      <w:pPr>
        <w:pStyle w:val="4"/>
        <w:keepNext w:val="0"/>
        <w:keepLines w:val="0"/>
        <w:widowControl w:val="0"/>
        <w:suppressLineNumbers w:val="0"/>
        <w:spacing w:before="0" w:beforeAutospacing="0" w:after="0" w:afterAutospacing="0" w:line="360" w:lineRule="auto"/>
        <w:ind w:left="315"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——题《太平天国战史》</w:t>
      </w:r>
    </w:p>
    <w:p w14:paraId="5AB730FB">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（1）根据所学知识，指出材料一中图一反映的是什么运动？</w:t>
      </w:r>
    </w:p>
    <w:p w14:paraId="214B4D10">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（2）材料二中的纲领是指什么？并根据所学知识对其进行评价。</w:t>
      </w:r>
    </w:p>
    <w:p w14:paraId="3488657A">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（3）《资政新篇》的作者是谁？这两个文献的思想哪个更符合时代潮流？为什么？</w:t>
      </w:r>
    </w:p>
    <w:p w14:paraId="4E2F40A4">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（4）材料三中“煮豆燃萁”指什么事件？此事件对这场运动造成什么影响？</w:t>
      </w:r>
    </w:p>
    <w:p w14:paraId="0EAB9300">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【答案】（1）运动：太平天国运动。</w:t>
      </w:r>
    </w:p>
    <w:p w14:paraId="49AC1E7F">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（2）纲领：《天朝田亩制度》。</w:t>
      </w:r>
    </w:p>
    <w:p w14:paraId="23107DDF">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评价：《天朝田亩制度》太平天国的革命纲领，突出反映了农民要求废除封建土地所有制的愿望，是几千年来农民反封建斗争的思想结晶，极大地调动农民反封建的积极性；带有很大的空想色彩，在实践中难以实现。</w:t>
      </w:r>
    </w:p>
    <w:p w14:paraId="0DE43DF2">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w:t>
      </w:r>
    </w:p>
    <w:p w14:paraId="0EAE9A3D">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作者：洪仁玕。</w:t>
      </w:r>
    </w:p>
    <w:p w14:paraId="01A0B632">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文献：《天朝田亩制度》主张在中国发展小农经济，落后世界潮流；《资政新篇》主张在中国发展资本主义，符合世界潮流。</w:t>
      </w:r>
      <w:r>
        <w:rPr>
          <w:rFonts w:hint="default" w:ascii="Times New Roman" w:hAnsi="Times New Roman" w:eastAsia="宋体" w:cs="Times New Roman"/>
          <w:b w:val="0"/>
          <w:bCs w:val="0"/>
          <w:kern w:val="2"/>
          <w:sz w:val="24"/>
          <w:szCs w:val="22"/>
          <w:shd w:val="clear" w:fill="F2F2F2"/>
        </w:rPr>
        <w:t xml:space="preserve">    </w:t>
      </w:r>
    </w:p>
    <w:p w14:paraId="3EB20268">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原因：因为当时世界上许多国家建立了资本主义制度，是世界发展的趋势。（言之有理即可）</w:t>
      </w:r>
    </w:p>
    <w:p w14:paraId="4239E577">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w:t>
      </w:r>
    </w:p>
    <w:p w14:paraId="2580F67F">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事件：天京事变。</w:t>
      </w:r>
    </w:p>
    <w:p w14:paraId="1E3838D8">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影响：太平天国运动由盛转衰。</w:t>
      </w:r>
    </w:p>
    <w:p w14:paraId="4E85E592">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【解析】（1）运动：据材料“金田起义浮雕”可知，材料反映的是揭开太平天国运动序幕的金田起义。</w:t>
      </w:r>
    </w:p>
    <w:p w14:paraId="0E2E18FA">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（2）纲领：据材料“某纲领规定：凡分田，照入口，不论男妇，算其家人口多寡，人多则分多”可知，材料反映的是《天朝田亩制度》的分田方法。</w:t>
      </w:r>
    </w:p>
    <w:p w14:paraId="102D9D60">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评价：据所学可知，《天朝田亩制度》太平天国的革命纲领，突出反映了农民要求废除封建土地所有制的愿望，是几千年来农民反封建斗争的思想结晶，极大地调动农民反封建的积极性；带有很大的空想色彩，在实践中难以实现。</w:t>
      </w:r>
    </w:p>
    <w:p w14:paraId="0EA23A61">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（3）作者：据所学可知，《资政新篇》的作者是洪仁玕。</w:t>
      </w:r>
    </w:p>
    <w:p w14:paraId="19DEBB47">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文献：据所学可知，《天朝田亩制度》主张在中国发展小农经济，落后世界潮流；《资政新篇》主张在中国发展资本主义，符合世界潮流。</w:t>
      </w:r>
    </w:p>
    <w:p w14:paraId="5A454373">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原因：据所学可知，《资政新篇》主张在中国发展资本主义，符合世界潮流，是因为当时世界上许多国家建立了资本主义制度，发展资本主义是世界历史发展的趋势。（言之有理即可）</w:t>
      </w:r>
    </w:p>
    <w:p w14:paraId="44D8A917">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（4）事件：据材料“楚歌声里霸图空，血染胡天烂漫红，煮豆燃萁谁管得，莫将成败论英雄”可知，材料反映的是天京事变。</w:t>
      </w:r>
    </w:p>
    <w:p w14:paraId="5107F912">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影响：据所学可知，天京事变后，太平天国运动由盛转衰。</w:t>
      </w:r>
    </w:p>
    <w:p w14:paraId="45CEE925">
      <w:pPr>
        <w:pStyle w:val="4"/>
        <w:keepNext w:val="0"/>
        <w:keepLines w:val="0"/>
        <w:widowControl w:val="0"/>
        <w:suppressLineNumbers w:val="0"/>
        <w:spacing w:before="0" w:beforeAutospacing="0" w:after="0" w:afterAutospacing="0" w:line="360" w:lineRule="auto"/>
        <w:ind w:left="315" w:hanging="315"/>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9．阅读下列材料，回答问题</w:t>
      </w:r>
    </w:p>
    <w:p w14:paraId="370DD531">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各地群众“合到金田，恭祝万寿起义</w:t>
      </w:r>
      <w:r>
        <w:rPr>
          <w:rFonts w:ascii="MS Gothic" w:hAnsi="MS Gothic" w:eastAsia="MS Gothic" w:cs="MS Gothic"/>
          <w:b w:val="0"/>
          <w:bCs w:val="0"/>
          <w:caps w:val="0"/>
          <w:kern w:val="2"/>
          <w:sz w:val="24"/>
          <w:szCs w:val="22"/>
        </w:rPr>
        <w:t>⋯⋯</w:t>
      </w:r>
      <w:r>
        <w:rPr>
          <w:rFonts w:hint="eastAsia" w:ascii="楷体" w:hAnsi="楷体" w:eastAsia="楷体" w:cs="楷体"/>
          <w:b w:val="0"/>
          <w:bCs w:val="0"/>
          <w:caps w:val="0"/>
          <w:kern w:val="2"/>
          <w:sz w:val="24"/>
          <w:szCs w:val="22"/>
        </w:rPr>
        <w:t>闰八月初一日，入永安州”。</w:t>
      </w:r>
      <w:r>
        <w:rPr>
          <w:rFonts w:hint="default" w:ascii="Times New Roman" w:hAnsi="Times New Roman" w:eastAsia="宋体" w:cs="Times New Roman"/>
          <w:b w:val="0"/>
          <w:bCs w:val="0"/>
          <w:kern w:val="2"/>
          <w:sz w:val="24"/>
          <w:szCs w:val="22"/>
        </w:rPr>
        <w:t xml:space="preserve">    </w:t>
      </w:r>
    </w:p>
    <w:p w14:paraId="77A68B6B">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凡分田，照人口，不论男妇，算其家人口多寡，人多则分多，人寡则分寡，杂以九等</w:t>
      </w:r>
      <w:r>
        <w:rPr>
          <w:rFonts w:hint="eastAsia" w:ascii="MS Gothic" w:hAnsi="MS Gothic" w:eastAsia="MS Gothic" w:cs="MS Gothic"/>
          <w:b w:val="0"/>
          <w:bCs w:val="0"/>
          <w:caps w:val="0"/>
          <w:kern w:val="2"/>
          <w:sz w:val="24"/>
          <w:szCs w:val="22"/>
        </w:rPr>
        <w:t>⋯⋯</w:t>
      </w:r>
      <w:r>
        <w:rPr>
          <w:rFonts w:hint="eastAsia" w:ascii="楷体" w:hAnsi="楷体" w:eastAsia="楷体" w:cs="楷体"/>
          <w:b w:val="0"/>
          <w:bCs w:val="0"/>
          <w:caps w:val="0"/>
          <w:kern w:val="2"/>
          <w:sz w:val="24"/>
          <w:szCs w:val="22"/>
        </w:rPr>
        <w:t>务使天下共享天父上主皇上帝大福，有田同耕，有饭同食，有衣同穿，有钱同使，无处不均匀，无人不饱暖。</w:t>
      </w:r>
    </w:p>
    <w:p w14:paraId="314CFDFE">
      <w:pPr>
        <w:pStyle w:val="4"/>
        <w:keepNext w:val="0"/>
        <w:keepLines w:val="0"/>
        <w:widowControl w:val="0"/>
        <w:suppressLineNumbers w:val="0"/>
        <w:spacing w:before="0" w:beforeAutospacing="0" w:after="0" w:afterAutospacing="0" w:line="360" w:lineRule="auto"/>
        <w:ind w:left="315"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——《天朝田亩制度》</w:t>
      </w:r>
    </w:p>
    <w:p w14:paraId="1289C0CF">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材料三</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兴车马之利</w:t>
      </w:r>
      <w:r>
        <w:rPr>
          <w:rFonts w:hint="eastAsia" w:ascii="MS Gothic" w:hAnsi="MS Gothic" w:eastAsia="MS Gothic" w:cs="MS Gothic"/>
          <w:b w:val="0"/>
          <w:bCs w:val="0"/>
          <w:caps w:val="0"/>
          <w:kern w:val="2"/>
          <w:sz w:val="24"/>
          <w:szCs w:val="22"/>
        </w:rPr>
        <w:t>⋯⋯</w:t>
      </w:r>
      <w:r>
        <w:rPr>
          <w:rFonts w:hint="eastAsia" w:ascii="楷体" w:hAnsi="楷体" w:eastAsia="楷体" w:cs="楷体"/>
          <w:b w:val="0"/>
          <w:bCs w:val="0"/>
          <w:caps w:val="0"/>
          <w:kern w:val="2"/>
          <w:sz w:val="24"/>
          <w:szCs w:val="22"/>
        </w:rPr>
        <w:t>倘有能造如外邦火轮车，一日夜能行七八千里者，准自专其利，限满准他人仿造。……兴银行……兴器皿技艺。有能造精奇利便者，准其自售</w:t>
      </w:r>
    </w:p>
    <w:p w14:paraId="098BB08B">
      <w:pPr>
        <w:pStyle w:val="4"/>
        <w:keepNext w:val="0"/>
        <w:keepLines w:val="0"/>
        <w:widowControl w:val="0"/>
        <w:suppressLineNumbers w:val="0"/>
        <w:spacing w:before="0" w:beforeAutospacing="0" w:after="0" w:afterAutospacing="0" w:line="360" w:lineRule="auto"/>
        <w:ind w:left="315" w:firstLine="0"/>
        <w:jc w:val="righ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w:t>
      </w:r>
      <w:r>
        <w:rPr>
          <w:rFonts w:hint="eastAsia" w:ascii="楷体" w:hAnsi="楷体" w:eastAsia="楷体" w:cs="楷体"/>
          <w:b w:val="0"/>
          <w:bCs w:val="0"/>
          <w:caps w:val="0"/>
          <w:kern w:val="2"/>
          <w:sz w:val="24"/>
          <w:szCs w:val="22"/>
        </w:rPr>
        <w:t>《资政新篇》</w:t>
      </w:r>
    </w:p>
    <w:p w14:paraId="47839FE7">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材料四</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丙辰年破东门向荣。是年七月，东王升天，北王亦丧。丁巳翼王远征。</w:t>
      </w:r>
    </w:p>
    <w:p w14:paraId="1E8E78FF">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（1）材料一中的“万寿起义”指的是什么事件？“入永安州”后，进行了怎样的安排？</w:t>
      </w:r>
    </w:p>
    <w:p w14:paraId="23BA4C38">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（2）根据材料二，回答《天朝田亩制度》的核心内容是什么？</w:t>
      </w:r>
    </w:p>
    <w:p w14:paraId="5EE8ED02">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（3）《资政新篇》的作者是谁？材料二、三这两个文献的思想哪个更符合时代潮流？为什么？</w:t>
      </w:r>
    </w:p>
    <w:p w14:paraId="0CF362A9">
      <w:pPr>
        <w:pStyle w:val="4"/>
        <w:keepNext w:val="0"/>
        <w:keepLines w:val="0"/>
        <w:widowControl w:val="0"/>
        <w:suppressLineNumbers w:val="0"/>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（4）材料四所说的“东王升天，北王亦丧”“翼王远征”反映了哪一事件？这一事件有何影响？</w:t>
      </w:r>
    </w:p>
    <w:p w14:paraId="4CD6595D">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【答案】（1）金田起义；永安建制或分封诸王。</w:t>
      </w:r>
    </w:p>
    <w:p w14:paraId="74CAF15C">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（2）不分男女按人口平均分配土地。（平均分配土地）</w:t>
      </w:r>
    </w:p>
    <w:p w14:paraId="780234C2">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（3）洪仁玕；《资政新篇》更符合时代潮流；因为《资政新篇》要求发展资本主义，符合当时社会发展的历史潮流。</w:t>
      </w:r>
    </w:p>
    <w:p w14:paraId="39F53FEC">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（4）天京事变；使太平天国由盛转衰。</w:t>
      </w:r>
    </w:p>
    <w:p w14:paraId="6F26F160">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【解析】（1）事件：据材料“合到金田，恭祝万寿起义”结合所学可知，1851年1月11日，洪秀全在广西桂平县金田村发动武装起义，建号太平天国，起义军称“太平军”。故材料中“万寿起义”指的是金田起义。</w:t>
      </w:r>
    </w:p>
    <w:p w14:paraId="260E629A">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安排：据材料“闰八月初一日，入永安州”并结合所学可知，洪秀全称“天王”，攻克永安后，分封诸王。封杨秀清为东王，萧朝贵为西王，冯云山为南王，韦昌辉为北王，石达开为翼王，所封诸王均受天王节制。永安建制标志着太平天国初步建立起政权组织。</w:t>
      </w:r>
      <w:r>
        <w:rPr>
          <w:rFonts w:hint="default" w:ascii="Times New Roman" w:hAnsi="Times New Roman" w:eastAsia="宋体" w:cs="Times New Roman"/>
          <w:b w:val="0"/>
          <w:bCs w:val="0"/>
          <w:kern w:val="2"/>
          <w:sz w:val="24"/>
          <w:szCs w:val="22"/>
          <w:shd w:val="clear" w:fill="F2F2F2"/>
        </w:rPr>
        <w:t xml:space="preserve">    </w:t>
      </w:r>
    </w:p>
    <w:p w14:paraId="2B674AD7">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（2）内容：据材料二“ 凡分田，照人口，不论男妇，算其家人口多寡，人多则分多，人寡则分寡……有田同耕，有饭同食，有衣同穿，有钱同使，无处不均匀，无人不饱暖。”可知，《天朝田亩制度》的核心内容是不分男女，按人口和年龄平均分配土地。</w:t>
      </w:r>
    </w:p>
    <w:p w14:paraId="6D903499">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作者：据所学可知，为了改变不利局面，洪秀全封洪仁玕为干王，总理朝政；提拔陈玉成、李秀成等青年将领；洪仁玕写成《资政新篇》，提出向西方学习、改革内政等一系列政治、经济、文化、外交主张。</w:t>
      </w:r>
    </w:p>
    <w:p w14:paraId="1C0435BA">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文献：据所学可知，《资政新篇》比《天朝田亩制度》更符合时代潮流。</w:t>
      </w:r>
    </w:p>
    <w:p w14:paraId="75289712">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原因：据所学可知，《资政新篇》是先进的中国人最早提出的在中国发展资本主义的方案， 集中反映了中国人向西方寻求真理和探索救国救民道路的近切愿望，符合当时社会发展的历史潮流。</w:t>
      </w:r>
    </w:p>
    <w:p w14:paraId="4EE4ED4B">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事件：据材料四“丙辰年破东门向荣。是年七月，东王升天，北王亦丧。丁巳翼王远征。”并结合所学可知，定都天京后，太平天国在军事征战和制度建设上取得了重大成就，但领导人开始享乐腐化，争权夺利。1856年秋，杨秀清逼洪秀全封他为“万岁”，意图篡位，结果被杀，韦昌辉被处死，石达开率部出走，使太平军元气大伤，这就是著名的天京事变。</w:t>
      </w:r>
    </w:p>
    <w:p w14:paraId="0411236B">
      <w:pPr>
        <w:pStyle w:val="4"/>
        <w:keepNext w:val="0"/>
        <w:keepLines w:val="0"/>
        <w:widowControl w:val="0"/>
        <w:suppressLineNumbers w:val="0"/>
        <w:shd w:val="clear" w:fill="F2F2F2"/>
        <w:spacing w:before="0" w:beforeAutospacing="0" w:after="0" w:afterAutospacing="0" w:line="360" w:lineRule="auto"/>
        <w:ind w:left="315"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影响：据所学可知，天京事变后，太平军元气大伤，太平天国由盛转衰。</w:t>
      </w:r>
    </w:p>
    <w:p w14:paraId="7A8301F0">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10．根据下面的大事年表，解答下列问题。</w:t>
      </w:r>
    </w:p>
    <w:tbl>
      <w:tblPr>
        <w:tblW w:w="5000" w:type="pct"/>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2524"/>
        <w:gridCol w:w="5910"/>
      </w:tblGrid>
      <w:tr w14:paraId="1C2B846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c>
          <w:tcPr>
            <w:tcW w:w="1448"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465DD098">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时间</w:t>
            </w:r>
          </w:p>
        </w:tc>
        <w:tc>
          <w:tcPr>
            <w:tcW w:w="339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215BCA03">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史事</w:t>
            </w:r>
          </w:p>
        </w:tc>
      </w:tr>
      <w:tr w14:paraId="41B4C21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448"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08DAC291">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1839</w:t>
            </w:r>
            <w:r>
              <w:rPr>
                <w:rFonts w:hint="eastAsia" w:ascii="楷体" w:hAnsi="楷体" w:eastAsia="楷体" w:cs="楷体"/>
                <w:b w:val="0"/>
                <w:bCs w:val="0"/>
                <w:caps w:val="0"/>
                <w:kern w:val="2"/>
                <w:sz w:val="24"/>
                <w:szCs w:val="22"/>
              </w:rPr>
              <w:t>年</w:t>
            </w:r>
            <w:r>
              <w:rPr>
                <w:rFonts w:hint="default" w:ascii="Times New Roman" w:hAnsi="Times New Roman" w:eastAsia="宋体" w:cs="Times New Roman"/>
                <w:b w:val="0"/>
                <w:bCs w:val="0"/>
                <w:caps w:val="0"/>
                <w:kern w:val="2"/>
                <w:sz w:val="24"/>
                <w:szCs w:val="22"/>
              </w:rPr>
              <w:t>6</w:t>
            </w:r>
            <w:r>
              <w:rPr>
                <w:rFonts w:hint="eastAsia" w:ascii="楷体" w:hAnsi="楷体" w:eastAsia="楷体" w:cs="楷体"/>
                <w:b w:val="0"/>
                <w:bCs w:val="0"/>
                <w:caps w:val="0"/>
                <w:kern w:val="2"/>
                <w:sz w:val="24"/>
                <w:szCs w:val="22"/>
              </w:rPr>
              <w:t>月</w:t>
            </w:r>
          </w:p>
        </w:tc>
        <w:tc>
          <w:tcPr>
            <w:tcW w:w="339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5801CA89">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林则徐虎门销烟</w:t>
            </w:r>
          </w:p>
        </w:tc>
      </w:tr>
      <w:tr w14:paraId="1A270C9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448"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6A7CC4EC">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1840</w:t>
            </w:r>
            <w:r>
              <w:rPr>
                <w:rFonts w:hint="eastAsia" w:ascii="楷体" w:hAnsi="楷体" w:eastAsia="楷体" w:cs="楷体"/>
                <w:b w:val="0"/>
                <w:bCs w:val="0"/>
                <w:caps w:val="0"/>
                <w:kern w:val="2"/>
                <w:sz w:val="24"/>
                <w:szCs w:val="22"/>
              </w:rPr>
              <w:t>年</w:t>
            </w:r>
            <w:r>
              <w:rPr>
                <w:rFonts w:hint="default" w:ascii="Times New Roman" w:hAnsi="Times New Roman" w:eastAsia="宋体" w:cs="Times New Roman"/>
                <w:b w:val="0"/>
                <w:bCs w:val="0"/>
                <w:caps w:val="0"/>
                <w:kern w:val="2"/>
                <w:sz w:val="24"/>
                <w:szCs w:val="22"/>
              </w:rPr>
              <w:t>6</w:t>
            </w:r>
            <w:r>
              <w:rPr>
                <w:rFonts w:hint="eastAsia" w:ascii="楷体" w:hAnsi="楷体" w:eastAsia="楷体" w:cs="楷体"/>
                <w:b w:val="0"/>
                <w:bCs w:val="0"/>
                <w:caps w:val="0"/>
                <w:kern w:val="2"/>
                <w:sz w:val="24"/>
                <w:szCs w:val="22"/>
              </w:rPr>
              <w:t>月</w:t>
            </w:r>
          </w:p>
        </w:tc>
        <w:tc>
          <w:tcPr>
            <w:tcW w:w="339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52763D42">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鸦片战争爆发</w:t>
            </w:r>
          </w:p>
        </w:tc>
      </w:tr>
      <w:tr w14:paraId="3A3DB3A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448"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04AA6C80">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1841</w:t>
            </w:r>
            <w:r>
              <w:rPr>
                <w:rFonts w:hint="eastAsia" w:ascii="楷体" w:hAnsi="楷体" w:eastAsia="楷体" w:cs="楷体"/>
                <w:b w:val="0"/>
                <w:bCs w:val="0"/>
                <w:caps w:val="0"/>
                <w:kern w:val="2"/>
                <w:sz w:val="24"/>
                <w:szCs w:val="22"/>
              </w:rPr>
              <w:t>年</w:t>
            </w:r>
            <w:r>
              <w:rPr>
                <w:rFonts w:hint="default" w:ascii="Times New Roman" w:hAnsi="Times New Roman" w:eastAsia="宋体" w:cs="Times New Roman"/>
                <w:b w:val="0"/>
                <w:bCs w:val="0"/>
                <w:caps w:val="0"/>
                <w:kern w:val="2"/>
                <w:sz w:val="24"/>
                <w:szCs w:val="22"/>
              </w:rPr>
              <w:t>5</w:t>
            </w:r>
            <w:r>
              <w:rPr>
                <w:rFonts w:hint="eastAsia" w:ascii="楷体" w:hAnsi="楷体" w:eastAsia="楷体" w:cs="楷体"/>
                <w:b w:val="0"/>
                <w:bCs w:val="0"/>
                <w:caps w:val="0"/>
                <w:kern w:val="2"/>
                <w:sz w:val="24"/>
                <w:szCs w:val="22"/>
              </w:rPr>
              <w:t>月</w:t>
            </w:r>
          </w:p>
        </w:tc>
        <w:tc>
          <w:tcPr>
            <w:tcW w:w="339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54AA51CB">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三元里抗英斗争</w:t>
            </w:r>
          </w:p>
        </w:tc>
      </w:tr>
      <w:tr w14:paraId="766DD04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c>
          <w:tcPr>
            <w:tcW w:w="1448"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7F457AA9">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1842</w:t>
            </w:r>
            <w:r>
              <w:rPr>
                <w:rFonts w:hint="eastAsia" w:ascii="楷体" w:hAnsi="楷体" w:eastAsia="楷体" w:cs="楷体"/>
                <w:b w:val="0"/>
                <w:bCs w:val="0"/>
                <w:caps w:val="0"/>
                <w:kern w:val="2"/>
                <w:sz w:val="24"/>
                <w:szCs w:val="22"/>
              </w:rPr>
              <w:t>年</w:t>
            </w:r>
            <w:r>
              <w:rPr>
                <w:rFonts w:hint="default" w:ascii="Times New Roman" w:hAnsi="Times New Roman" w:eastAsia="宋体" w:cs="Times New Roman"/>
                <w:b w:val="0"/>
                <w:bCs w:val="0"/>
                <w:caps w:val="0"/>
                <w:kern w:val="2"/>
                <w:sz w:val="24"/>
                <w:szCs w:val="22"/>
              </w:rPr>
              <w:t>8</w:t>
            </w:r>
            <w:r>
              <w:rPr>
                <w:rFonts w:hint="eastAsia" w:ascii="楷体" w:hAnsi="楷体" w:eastAsia="楷体" w:cs="楷体"/>
                <w:b w:val="0"/>
                <w:bCs w:val="0"/>
                <w:caps w:val="0"/>
                <w:kern w:val="2"/>
                <w:sz w:val="24"/>
                <w:szCs w:val="22"/>
              </w:rPr>
              <w:t>月</w:t>
            </w:r>
          </w:p>
        </w:tc>
        <w:tc>
          <w:tcPr>
            <w:tcW w:w="339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48A7A253">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鸦片战争结束，签订《南京条约》</w:t>
            </w:r>
          </w:p>
        </w:tc>
      </w:tr>
      <w:tr w14:paraId="139EEF7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448"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68AFDADD">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1851</w:t>
            </w:r>
            <w:r>
              <w:rPr>
                <w:rFonts w:hint="eastAsia" w:ascii="楷体" w:hAnsi="楷体" w:eastAsia="楷体" w:cs="楷体"/>
                <w:b w:val="0"/>
                <w:bCs w:val="0"/>
                <w:caps w:val="0"/>
                <w:kern w:val="2"/>
                <w:sz w:val="24"/>
                <w:szCs w:val="22"/>
              </w:rPr>
              <w:t>年</w:t>
            </w:r>
            <w:r>
              <w:rPr>
                <w:rFonts w:hint="default" w:ascii="Times New Roman" w:hAnsi="Times New Roman" w:eastAsia="宋体" w:cs="Times New Roman"/>
                <w:b w:val="0"/>
                <w:bCs w:val="0"/>
                <w:caps w:val="0"/>
                <w:kern w:val="2"/>
                <w:sz w:val="24"/>
                <w:szCs w:val="22"/>
              </w:rPr>
              <w:t>1</w:t>
            </w:r>
            <w:r>
              <w:rPr>
                <w:rFonts w:hint="eastAsia" w:ascii="楷体" w:hAnsi="楷体" w:eastAsia="楷体" w:cs="楷体"/>
                <w:b w:val="0"/>
                <w:bCs w:val="0"/>
                <w:caps w:val="0"/>
                <w:kern w:val="2"/>
                <w:sz w:val="24"/>
                <w:szCs w:val="22"/>
              </w:rPr>
              <w:t>月</w:t>
            </w:r>
          </w:p>
        </w:tc>
        <w:tc>
          <w:tcPr>
            <w:tcW w:w="339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340A1624">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太平天国运动爆发</w:t>
            </w:r>
          </w:p>
        </w:tc>
      </w:tr>
      <w:tr w14:paraId="435B897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448"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0510FC81">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1856</w:t>
            </w:r>
            <w:r>
              <w:rPr>
                <w:rFonts w:hint="eastAsia" w:ascii="楷体" w:hAnsi="楷体" w:eastAsia="楷体" w:cs="楷体"/>
                <w:b w:val="0"/>
                <w:bCs w:val="0"/>
                <w:caps w:val="0"/>
                <w:kern w:val="2"/>
                <w:sz w:val="24"/>
                <w:szCs w:val="22"/>
              </w:rPr>
              <w:t>年</w:t>
            </w:r>
            <w:r>
              <w:rPr>
                <w:rFonts w:hint="default" w:ascii="Times New Roman" w:hAnsi="Times New Roman" w:eastAsia="宋体" w:cs="Times New Roman"/>
                <w:b w:val="0"/>
                <w:bCs w:val="0"/>
                <w:caps w:val="0"/>
                <w:kern w:val="2"/>
                <w:sz w:val="24"/>
                <w:szCs w:val="22"/>
              </w:rPr>
              <w:t>10</w:t>
            </w:r>
            <w:r>
              <w:rPr>
                <w:rFonts w:hint="eastAsia" w:ascii="楷体" w:hAnsi="楷体" w:eastAsia="楷体" w:cs="楷体"/>
                <w:b w:val="0"/>
                <w:bCs w:val="0"/>
                <w:caps w:val="0"/>
                <w:kern w:val="2"/>
                <w:sz w:val="24"/>
                <w:szCs w:val="22"/>
              </w:rPr>
              <w:t>月</w:t>
            </w:r>
            <w:r>
              <w:rPr>
                <w:rFonts w:hint="default" w:ascii="Times New Roman" w:hAnsi="Times New Roman" w:eastAsia="宋体" w:cs="Times New Roman"/>
                <w:b w:val="0"/>
                <w:bCs w:val="0"/>
                <w:kern w:val="2"/>
                <w:sz w:val="24"/>
                <w:szCs w:val="22"/>
              </w:rPr>
              <w:t xml:space="preserve">        </w:t>
            </w:r>
          </w:p>
        </w:tc>
        <w:tc>
          <w:tcPr>
            <w:tcW w:w="339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58E71A54">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第二次鸦片战争爆发</w:t>
            </w:r>
          </w:p>
        </w:tc>
      </w:tr>
      <w:tr w14:paraId="72FBF61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448"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5EC03A9A">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1858</w:t>
            </w:r>
            <w:r>
              <w:rPr>
                <w:rFonts w:hint="eastAsia" w:ascii="楷体" w:hAnsi="楷体" w:eastAsia="楷体" w:cs="楷体"/>
                <w:b w:val="0"/>
                <w:bCs w:val="0"/>
                <w:caps w:val="0"/>
                <w:kern w:val="2"/>
                <w:sz w:val="24"/>
                <w:szCs w:val="22"/>
              </w:rPr>
              <w:t>年</w:t>
            </w:r>
            <w:r>
              <w:rPr>
                <w:rFonts w:hint="default" w:ascii="Times New Roman" w:hAnsi="Times New Roman" w:eastAsia="宋体" w:cs="Times New Roman"/>
                <w:b w:val="0"/>
                <w:bCs w:val="0"/>
                <w:caps w:val="0"/>
                <w:kern w:val="2"/>
                <w:sz w:val="24"/>
                <w:szCs w:val="22"/>
              </w:rPr>
              <w:t>6</w:t>
            </w:r>
            <w:r>
              <w:rPr>
                <w:rFonts w:hint="eastAsia" w:ascii="楷体" w:hAnsi="楷体" w:eastAsia="楷体" w:cs="楷体"/>
                <w:b w:val="0"/>
                <w:bCs w:val="0"/>
                <w:caps w:val="0"/>
                <w:kern w:val="2"/>
                <w:sz w:val="24"/>
                <w:szCs w:val="22"/>
              </w:rPr>
              <w:t>月</w:t>
            </w:r>
          </w:p>
        </w:tc>
        <w:tc>
          <w:tcPr>
            <w:tcW w:w="339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73425302">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签订《天津条约》</w:t>
            </w:r>
          </w:p>
        </w:tc>
      </w:tr>
    </w:tbl>
    <w:p w14:paraId="29A545D5">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请回答：</w:t>
      </w:r>
    </w:p>
    <w:p w14:paraId="67DE1264">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（1）从大事年表中找出西方列强侵略中国的可耻行径？</w:t>
      </w:r>
    </w:p>
    <w:p w14:paraId="6C0D7488">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（2）从大事年表中找出中国人民反抗外敌入侵的事件。</w:t>
      </w:r>
    </w:p>
    <w:p w14:paraId="0CB8099B">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（3）某同学把大事年表的鸦片战争爆发和太平天国运动爆发这两个关联事件进行研究学习。这两个事件是怎么相关联的，请你阐述一下自己的观点。</w:t>
      </w:r>
    </w:p>
    <w:p w14:paraId="2485B58F">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【答案】（1）发动鸦片战争；发动第二次鸦片战争。</w:t>
      </w:r>
    </w:p>
    <w:p w14:paraId="5016E895">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（2）虎门销烟；三元里人民抗英斗争；太平天国运动。（任意两个）</w:t>
      </w:r>
    </w:p>
    <w:p w14:paraId="6B078E56">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（3）鸦片战争爆发，中国战败，中国社会危机加剧，1851年，洪秀全领导太平天国运动，沉重打击清朝的统治和外国侵略势力。</w:t>
      </w:r>
    </w:p>
    <w:p w14:paraId="4ABD380B">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【解析】（1）可耻行径：根据材料中“鸦片战争爆发”“第二次鸦片战争爆发”可知为发动鸦片战争；发动第二次鸦片战争。</w:t>
      </w:r>
    </w:p>
    <w:p w14:paraId="26AEE7FF">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（2）事件：根据材料“林则徐虎门销烟”“三元里抗英斗争”“太平天国运动爆发”可知为虎门销烟；三元里人民抗英斗争；太平天国运动。</w:t>
      </w:r>
    </w:p>
    <w:p w14:paraId="3435742C">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（3）阐述：结合鸦片战争的影响和太平天国运动的背景可知鸦片战争爆发，中国战败，中国社会危机加剧，1851年，洪秀全领导太平天国运动，沉重打击清朝的统治和外国侵略势力。</w:t>
      </w:r>
    </w:p>
    <w:p w14:paraId="33E86F8D">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11．在近代文明的转型中，世界力图“改变中国”，中国人自己也在内部改变，改变着“清代中国”，不断催生着一个崭新的中国。阅读下列材料回答问题。</w:t>
      </w:r>
      <w:r>
        <w:rPr>
          <w:rFonts w:hint="default" w:ascii="Times New Roman" w:hAnsi="Times New Roman" w:eastAsia="宋体" w:cs="Times New Roman"/>
          <w:b w:val="0"/>
          <w:bCs w:val="0"/>
          <w:kern w:val="2"/>
          <w:sz w:val="24"/>
          <w:szCs w:val="22"/>
        </w:rPr>
        <w:t xml:space="preserve">    </w:t>
      </w:r>
    </w:p>
    <w:p w14:paraId="46D43B72">
      <w:pPr>
        <w:pStyle w:val="4"/>
        <w:keepNext w:val="0"/>
        <w:keepLines w:val="0"/>
        <w:widowControl w:val="0"/>
        <w:suppressLineNumbers w:val="0"/>
        <w:spacing w:before="0" w:beforeAutospacing="0" w:after="0" w:afterAutospacing="0" w:line="360" w:lineRule="auto"/>
        <w:ind w:left="42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6772275" cy="3771900"/>
            <wp:effectExtent l="0" t="0" r="9525" b="0"/>
            <wp:docPr id="4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descr="IMG_264"/>
                    <pic:cNvPicPr>
                      <a:picLocks noChangeAspect="1"/>
                    </pic:cNvPicPr>
                  </pic:nvPicPr>
                  <pic:blipFill>
                    <a:blip r:embed="rId12"/>
                    <a:stretch>
                      <a:fillRect/>
                    </a:stretch>
                  </pic:blipFill>
                  <pic:spPr>
                    <a:xfrm>
                      <a:off x="0" y="0"/>
                      <a:ext cx="6772275" cy="3771900"/>
                    </a:xfrm>
                    <a:prstGeom prst="rect">
                      <a:avLst/>
                    </a:prstGeom>
                    <a:noFill/>
                    <a:ln w="9525">
                      <a:noFill/>
                    </a:ln>
                  </pic:spPr>
                </pic:pic>
              </a:graphicData>
            </a:graphic>
          </wp:inline>
        </w:drawing>
      </w:r>
    </w:p>
    <w:p w14:paraId="16C8E0B2">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t>          </w:t>
      </w:r>
      <w:r>
        <w:rPr>
          <w:rFonts w:hint="eastAsia" w:ascii="Times New Roman" w:hAnsi="宋体" w:eastAsia="宋体" w:cs="宋体"/>
          <w:b w:val="0"/>
          <w:bCs w:val="0"/>
          <w:caps w:val="0"/>
          <w:kern w:val="2"/>
          <w:sz w:val="24"/>
          <w:szCs w:val="22"/>
        </w:rPr>
        <w:t>①《南京条约》签订时的场景</w:t>
      </w:r>
      <w:r>
        <w:rPr>
          <w:rFonts w:hint="default" w:ascii="Times New Roman" w:hAnsi="Times New Roman" w:eastAsia="Times New Roman" w:cs="Times New Roman"/>
          <w:b w:val="0"/>
          <w:bCs w:val="0"/>
          <w:caps w:val="0"/>
          <w:kern w:val="0"/>
          <w:sz w:val="24"/>
          <w:szCs w:val="24"/>
        </w:rPr>
        <w:t>                                           </w:t>
      </w:r>
      <w:r>
        <w:rPr>
          <w:rFonts w:hint="eastAsia" w:ascii="Times New Roman" w:hAnsi="宋体" w:eastAsia="宋体" w:cs="宋体"/>
          <w:b w:val="0"/>
          <w:bCs w:val="0"/>
          <w:caps w:val="0"/>
          <w:kern w:val="2"/>
          <w:sz w:val="24"/>
          <w:szCs w:val="22"/>
        </w:rPr>
        <w:t>②第二次鸦片战争形势图</w:t>
      </w:r>
    </w:p>
    <w:p w14:paraId="74C6D703">
      <w:pPr>
        <w:pStyle w:val="4"/>
        <w:keepNext w:val="0"/>
        <w:keepLines w:val="0"/>
        <w:widowControl w:val="0"/>
        <w:suppressLineNumbers w:val="0"/>
        <w:spacing w:before="0" w:beforeAutospacing="0" w:after="0" w:afterAutospacing="0" w:line="360" w:lineRule="auto"/>
        <w:ind w:left="42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6096000" cy="4543425"/>
            <wp:effectExtent l="0" t="0" r="0" b="9525"/>
            <wp:docPr id="3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descr="IMG_265"/>
                    <pic:cNvPicPr>
                      <a:picLocks noChangeAspect="1"/>
                    </pic:cNvPicPr>
                  </pic:nvPicPr>
                  <pic:blipFill>
                    <a:blip r:embed="rId13"/>
                    <a:stretch>
                      <a:fillRect/>
                    </a:stretch>
                  </pic:blipFill>
                  <pic:spPr>
                    <a:xfrm>
                      <a:off x="0" y="0"/>
                      <a:ext cx="6096000" cy="4543425"/>
                    </a:xfrm>
                    <a:prstGeom prst="rect">
                      <a:avLst/>
                    </a:prstGeom>
                    <a:noFill/>
                    <a:ln w="9525">
                      <a:noFill/>
                    </a:ln>
                  </pic:spPr>
                </pic:pic>
              </a:graphicData>
            </a:graphic>
          </wp:inline>
        </w:drawing>
      </w:r>
    </w:p>
    <w:p w14:paraId="5DBEB1C3">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t>                 </w:t>
      </w:r>
      <w:r>
        <w:rPr>
          <w:rFonts w:hint="eastAsia" w:ascii="Times New Roman" w:hAnsi="宋体" w:eastAsia="宋体" w:cs="宋体"/>
          <w:b w:val="0"/>
          <w:bCs w:val="0"/>
          <w:caps w:val="0"/>
          <w:kern w:val="2"/>
          <w:sz w:val="24"/>
          <w:szCs w:val="22"/>
        </w:rPr>
        <w:t>③ 金田起义</w:t>
      </w:r>
      <w:r>
        <w:rPr>
          <w:rFonts w:hint="default" w:ascii="Times New Roman" w:hAnsi="Times New Roman" w:eastAsia="Times New Roman" w:cs="Times New Roman"/>
          <w:b w:val="0"/>
          <w:bCs w:val="0"/>
          <w:caps w:val="0"/>
          <w:kern w:val="0"/>
          <w:sz w:val="24"/>
          <w:szCs w:val="24"/>
        </w:rPr>
        <w:t>                                             </w:t>
      </w:r>
      <w:r>
        <w:rPr>
          <w:rFonts w:hint="eastAsia" w:ascii="Times New Roman" w:hAnsi="宋体" w:eastAsia="宋体" w:cs="宋体"/>
          <w:b w:val="0"/>
          <w:bCs w:val="0"/>
          <w:caps w:val="0"/>
          <w:kern w:val="2"/>
          <w:sz w:val="24"/>
          <w:szCs w:val="22"/>
        </w:rPr>
        <w:t>④义和团战士</w:t>
      </w:r>
    </w:p>
    <w:p w14:paraId="148D5A46">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（1）①是在哪场战争后签订的？这场战争对中国产生了哪些影响？</w:t>
      </w:r>
    </w:p>
    <w:p w14:paraId="120DF777">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（2）②这场战争中，清政府与列强签订了哪两个条约？</w:t>
      </w:r>
      <w:r>
        <w:rPr>
          <w:rFonts w:hint="default" w:ascii="Times New Roman" w:hAnsi="Times New Roman" w:eastAsia="宋体" w:cs="Times New Roman"/>
          <w:b w:val="0"/>
          <w:bCs w:val="0"/>
          <w:kern w:val="2"/>
          <w:sz w:val="24"/>
          <w:szCs w:val="22"/>
        </w:rPr>
        <w:t xml:space="preserve">    </w:t>
      </w:r>
    </w:p>
    <w:p w14:paraId="349F8886">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（3）③的领导人是谁？太平天国定都天京后，颁布了哪两部施政纲领？这两部纲领最终付诸实践了吗？</w:t>
      </w:r>
    </w:p>
    <w:p w14:paraId="5A2993A1">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（4）④的义和团战士在面对帝国主义侵略时，曾提出什么口号？请对该口号作出评价。</w:t>
      </w:r>
    </w:p>
    <w:p w14:paraId="795657A7">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（5）中国近代的历史既是一部屈辱史，也是一部抗争史，请你结合所学知识，对上述图片进行归类。</w:t>
      </w:r>
    </w:p>
    <w:p w14:paraId="432E0FA8">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屈辱史：</w:t>
      </w:r>
      <w:r>
        <w:rPr>
          <w:rFonts w:hint="default" w:ascii="Times New Roman" w:hAnsi="Times New Roman" w:eastAsia="Times New Roman" w:cs="Times New Roman"/>
          <w:b w:val="0"/>
          <w:bCs w:val="0"/>
          <w:caps w:val="0"/>
          <w:kern w:val="2"/>
          <w:sz w:val="24"/>
          <w:szCs w:val="22"/>
          <w:u w:val="single"/>
        </w:rPr>
        <w:t xml:space="preserve">    </w:t>
      </w:r>
    </w:p>
    <w:p w14:paraId="0ECF299E">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抗争史：</w:t>
      </w:r>
      <w:r>
        <w:rPr>
          <w:rFonts w:hint="default" w:ascii="Times New Roman" w:hAnsi="Times New Roman" w:eastAsia="Times New Roman" w:cs="Times New Roman"/>
          <w:b w:val="0"/>
          <w:bCs w:val="0"/>
          <w:caps w:val="0"/>
          <w:kern w:val="2"/>
          <w:sz w:val="24"/>
          <w:szCs w:val="22"/>
          <w:u w:val="single"/>
        </w:rPr>
        <w:t xml:space="preserve">    </w:t>
      </w:r>
    </w:p>
    <w:p w14:paraId="39BA91B1">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【答案】（1）战争：鸦片战争。</w:t>
      </w:r>
    </w:p>
    <w:p w14:paraId="5762B41D">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影响：鸦片战争使中国开始沦为半殖民地半封建社会，是中国近代史的开端。</w:t>
      </w:r>
    </w:p>
    <w:p w14:paraId="36889DA6">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（2）条约：《天津条约》《北京条约》。</w:t>
      </w:r>
    </w:p>
    <w:p w14:paraId="79D59FD7">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（3）人物：洪秀全。</w:t>
      </w:r>
    </w:p>
    <w:p w14:paraId="2EA2222F">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施政纲领：《天朝田亩制度》《资政新篇》。</w:t>
      </w:r>
    </w:p>
    <w:p w14:paraId="52321632">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是否实践：两部纲领最终均未付诸实践。《天朝田亩制度》违背社会发展规律，加之处于战争环境，无法实现；而《资政新篇》主张在中国发展资本主义，由于不具备条件，也未实施。</w:t>
      </w:r>
    </w:p>
    <w:p w14:paraId="36FC2775">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（4）口号：扶清灭洋。</w:t>
      </w:r>
    </w:p>
    <w:p w14:paraId="029E911A">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评价：“扶清灭洋”，其中的“扶清”具有爱国性，也反映了农民阶级对清政府认识不清；“灭洋”反映了农民阶级盲目排外，同时也体现了中华民族与外国资本主义的矛盾加深。</w:t>
      </w:r>
    </w:p>
    <w:p w14:paraId="44CB6649">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（5）     ①②。     ③④。</w:t>
      </w:r>
    </w:p>
    <w:p w14:paraId="022D79DC">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【解析】（1）战争：据材料“《南京条约》签订的场景”可知，材料反映的是1842年鸦片战争后签订的《南京条约》。</w:t>
      </w:r>
    </w:p>
    <w:p w14:paraId="421467A5">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影响：据所学可知，鸦片战争使中国开始沦为半殖民地半封建社会，是中国近代史的开端。</w:t>
      </w:r>
    </w:p>
    <w:p w14:paraId="3713D838">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（2）条约：据材料“第二次鸦片战争形势图”可知，第二次鸦片战争中清政府与英法美俄签订了《天津条约》；并且又与英法俄签订了《北京条约》，进一步加深了中国半殖民地半封建社会的进程。</w:t>
      </w:r>
      <w:r>
        <w:rPr>
          <w:rFonts w:hint="default" w:ascii="Times New Roman" w:hAnsi="Times New Roman" w:eastAsia="宋体" w:cs="Times New Roman"/>
          <w:b w:val="0"/>
          <w:bCs w:val="0"/>
          <w:kern w:val="2"/>
          <w:sz w:val="24"/>
          <w:szCs w:val="22"/>
          <w:shd w:val="clear" w:fill="F2F2F2"/>
        </w:rPr>
        <w:t xml:space="preserve">    </w:t>
      </w:r>
    </w:p>
    <w:p w14:paraId="5EA6DA2B">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（3）人物：据材料“金田起义”可知，材料反映的是揭开太平天国运动序幕的金田起义，其领导人是洪秀全。</w:t>
      </w:r>
    </w:p>
    <w:p w14:paraId="4E0273A7">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施政纲领：据所学可知，太平天国定都天京后，先后颁布了《天朝田亩制度》《资政新篇》。</w:t>
      </w:r>
    </w:p>
    <w:p w14:paraId="0B07B696">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是否实践：据所学可知，《天朝田亩制度》《资政新篇》两部纲领最终均未付诸实践。《天朝田亩制度》违背社会发展规律，加之处于战争环境，无法实现；而《资政新篇》主张在中国发展资本主义，由于不具备条件，也未实施。</w:t>
      </w:r>
    </w:p>
    <w:p w14:paraId="4866ADAB">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（4）口号：据所学可知，义和团战士在面对帝国主义侵略时，曾提出“扶清灭洋”的口号。</w:t>
      </w:r>
    </w:p>
    <w:p w14:paraId="62826364">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评价：据所学可知，义和团运动在中华民族危机加深的情况下提出了“扶清灭洋”，其中的“扶清”具有爱国性，但也反映其对清政府认识不清；“灭洋”反映了农民阶级盲目排外，同时也体现了中华民族与外国资本主义的矛盾加深。</w:t>
      </w:r>
    </w:p>
    <w:p w14:paraId="6AB4DE6F">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（5）屈辱史：据材料“《南京条约》签订的场景；第二次鸦片战争形势图”可知，材料反映的是第一次鸦片战争和第二次鸦片战争，属于列强侵华，使中华民族危机加深，是中华民族的“屈辱史”。</w:t>
      </w:r>
    </w:p>
    <w:p w14:paraId="434B30E4">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抗争史：据材料“金田起义”“义和团战士”可知，材料分别反映的是太平天国运动和义和团运动，是中国近代史上农民阶级的反抗斗争，属于“抗争史”。</w:t>
      </w:r>
    </w:p>
    <w:p w14:paraId="478E581F">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12．阅读下列材料，回答问题。</w:t>
      </w:r>
    </w:p>
    <w:p w14:paraId="7C4A128D">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w:t>
      </w:r>
      <w:r>
        <w:rPr>
          <w:rFonts w:hint="default" w:ascii="Times New Roman" w:hAnsi="Times New Roman" w:eastAsia="宋体" w:cs="Times New Roman"/>
          <w:b w:val="0"/>
          <w:bCs w:val="0"/>
          <w:kern w:val="2"/>
          <w:sz w:val="24"/>
          <w:szCs w:val="22"/>
        </w:rPr>
        <w:t xml:space="preserve">    </w:t>
      </w:r>
    </w:p>
    <w:p w14:paraId="72ED581F">
      <w:pPr>
        <w:pStyle w:val="4"/>
        <w:keepNext w:val="0"/>
        <w:keepLines w:val="0"/>
        <w:widowControl w:val="0"/>
        <w:suppressLineNumbers w:val="0"/>
        <w:spacing w:before="0" w:beforeAutospacing="0" w:after="0" w:afterAutospacing="0" w:line="360" w:lineRule="auto"/>
        <w:ind w:left="42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5867400" cy="3162300"/>
            <wp:effectExtent l="0" t="0" r="0" b="0"/>
            <wp:docPr id="4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descr="IMG_266"/>
                    <pic:cNvPicPr>
                      <a:picLocks noChangeAspect="1"/>
                    </pic:cNvPicPr>
                  </pic:nvPicPr>
                  <pic:blipFill>
                    <a:blip r:embed="rId14"/>
                    <a:stretch>
                      <a:fillRect/>
                    </a:stretch>
                  </pic:blipFill>
                  <pic:spPr>
                    <a:xfrm>
                      <a:off x="0" y="0"/>
                      <a:ext cx="5867400" cy="3162300"/>
                    </a:xfrm>
                    <a:prstGeom prst="rect">
                      <a:avLst/>
                    </a:prstGeom>
                    <a:noFill/>
                    <a:ln w="9525">
                      <a:noFill/>
                    </a:ln>
                  </pic:spPr>
                </pic:pic>
              </a:graphicData>
            </a:graphic>
          </wp:inline>
        </w:drawing>
      </w:r>
    </w:p>
    <w:p w14:paraId="194A9566">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虎门销烟浮雕</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三元里平英团旧址—-三元古庙</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金田起义浮雕</w:t>
      </w:r>
    </w:p>
    <w:p w14:paraId="2FDCB71F">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1853年马克思曾对太平天国运动的发生进行了评论：“中国的连绵不断的起义已延续了十年之久，现在已经汇合成一个强大的革命……推动这次大爆炸的毫无疑问是英国的大炮，英国用大炮强迫中国输入名叫鸦片的麻醉剂。”</w:t>
      </w:r>
    </w:p>
    <w:p w14:paraId="5F229063">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（1）请为材料一的图片归纳一个主题，并指出中国近代反侵略的特点。</w:t>
      </w:r>
    </w:p>
    <w:p w14:paraId="19F396A5">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（2）根据材料二，概括太平天国运动爆发的原因。</w:t>
      </w:r>
    </w:p>
    <w:p w14:paraId="69F14FC2">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（3）综上所述，谈谈从近代中国人民的不屈抗争中得到的感悟。</w:t>
      </w:r>
    </w:p>
    <w:p w14:paraId="09F85C5D">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【答案】（1）主题：近代中国遭受的侵略与抗争。</w:t>
      </w:r>
    </w:p>
    <w:p w14:paraId="5808DB7B">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特点：人民群众广泛参与。</w:t>
      </w:r>
    </w:p>
    <w:p w14:paraId="3A40784A">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（2）帝国主义的不断侵略；英国向中国大量输入鸦片，发动鸦片战争；中国人民的不断起义（反抗）；革命力量的汇集；等等。</w:t>
      </w:r>
    </w:p>
    <w:p w14:paraId="6BCD89E4">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中国近代史是一部中华民族的抗争史，是中华儿女不屈不挠、前赴后继为实现民族独立和国家富强进行斗争的血泪史；我们要珍惜先辈们奋斗的成果，珍惜和平，努力学习，报效祖国；同时要增强忧患意识，坚定信念，为祖国的繁荣富强作贡献。</w:t>
      </w:r>
      <w:r>
        <w:rPr>
          <w:rFonts w:hint="default" w:ascii="Times New Roman" w:hAnsi="Times New Roman" w:eastAsia="宋体" w:cs="Times New Roman"/>
          <w:b w:val="0"/>
          <w:bCs w:val="0"/>
          <w:kern w:val="2"/>
          <w:sz w:val="24"/>
          <w:szCs w:val="22"/>
          <w:shd w:val="clear" w:fill="F2F2F2"/>
        </w:rPr>
        <w:t xml:space="preserve">    </w:t>
      </w:r>
    </w:p>
    <w:p w14:paraId="405214FE">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主题：根据三幅图片信息可知，分别反映的是虎门销烟、三元里人民抗英斗争以及太平天国运动，结合所学可知，鸦片战争爆发前，英国为了扭转贸易逆差，向中国走私鸦片，严重损害了中华民族的利益，为此林则徐进行虎门销烟；鸦片战争期间，三元里不满英国的侵略，自发组织起来进行抗英斗争；鸦片战争的爆发激化了阶级矛盾，引发了太平天国运动。由此可知，三幅图片的主题是近代中国遭受的侵略与抗争。特点：这些活动和斗争是官民在遭受侵略的背景下，进行的抗争，因此其特点是人民群众广泛参与。</w:t>
      </w:r>
    </w:p>
    <w:p w14:paraId="232146C3">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原因：根据材料“1853年”“推动这次大爆炸的毫无疑问是英国的大炮，英国用大炮强迫中国输入名叫鸦片的麻醉剂”并结合所学可知，原因有帝国主义的不断侵略；英国向中国大量输入鸦片，发动鸦片战争；根据“现在已经汇合成一个强大的革命”和结合所学可知，中国人民的不断起义（反抗）；革命力量的汇集等。</w:t>
      </w:r>
    </w:p>
    <w:p w14:paraId="0E46639A">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感悟：属于开放性题目，言之有理即可。根据材料信息可知，反映的主题是近代中国列强的入侵和中国人民的抗争，因此围绕这一主题，结合中国近代史的特点和经验教训进行分析，如中国近代史是一部中华民族的抗争史，是中华儿女不屈不挠、前赴后继为实现民族独立和国家富强进行斗争的血泪史；我们要珍惜先辈们奋斗的成果，珍惜和平，努力学习，报效祖国；同时要增强忧患意识，坚定信念，为祖国的繁荣富强作贡献。言之有理即可。感悟：属于开放性题，没有固定的答案。依据材料信息可知，反映的主题是近代中国列强的入侵和中国人民的抗争，因此围绕这一主题，结合中国近代史的特点和经验教训进行分析，如中国近代史是一部中华民族的抗争史，是中华儿女不屈不挠、前赴后继为实现民族独立和国家富强进行斗争的血泪史；我们要珍惜先辈们奋斗的成果，珍惜和平，努力学习，报效祖国；同时要增强忧患意识，坚定信念，为祖国的繁荣富强作贡献。</w:t>
      </w:r>
    </w:p>
    <w:p w14:paraId="0EAE75AA">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13．阅读材料，完成下列要求。</w:t>
      </w:r>
    </w:p>
    <w:p w14:paraId="5D7E313B">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w:t>
      </w:r>
      <w:r>
        <w:rPr>
          <w:rFonts w:hint="default" w:ascii="Times New Roman" w:hAnsi="Times New Roman" w:eastAsia="Times New Roman" w:cs="Times New Roman"/>
          <w:b w:val="0"/>
          <w:bCs w:val="0"/>
          <w:caps w:val="0"/>
          <w:kern w:val="0"/>
          <w:sz w:val="24"/>
          <w:szCs w:val="24"/>
        </w:rPr>
        <w:t>  </w:t>
      </w:r>
      <w:r>
        <w:rPr>
          <w:rFonts w:hint="default" w:ascii="Times New Roman" w:hAnsi="Times New Roman" w:eastAsia="宋体" w:cs="Times New Roman"/>
          <w:b w:val="0"/>
          <w:bCs w:val="0"/>
          <w:caps w:val="0"/>
          <w:kern w:val="2"/>
          <w:sz w:val="24"/>
          <w:szCs w:val="22"/>
        </w:rPr>
        <w:t>19</w:t>
      </w:r>
      <w:r>
        <w:rPr>
          <w:rFonts w:hint="eastAsia" w:ascii="楷体" w:hAnsi="楷体" w:eastAsia="楷体" w:cs="楷体"/>
          <w:b w:val="0"/>
          <w:bCs w:val="0"/>
          <w:caps w:val="0"/>
          <w:kern w:val="2"/>
          <w:sz w:val="24"/>
          <w:szCs w:val="22"/>
        </w:rPr>
        <w:t>世纪</w:t>
      </w:r>
      <w:r>
        <w:rPr>
          <w:rFonts w:hint="default" w:ascii="Times New Roman" w:hAnsi="Times New Roman" w:eastAsia="宋体" w:cs="Times New Roman"/>
          <w:b w:val="0"/>
          <w:bCs w:val="0"/>
          <w:caps w:val="0"/>
          <w:kern w:val="2"/>
          <w:sz w:val="24"/>
          <w:szCs w:val="22"/>
        </w:rPr>
        <w:t>70</w:t>
      </w:r>
      <w:r>
        <w:rPr>
          <w:rFonts w:hint="eastAsia" w:ascii="楷体" w:hAnsi="楷体" w:eastAsia="楷体" w:cs="楷体"/>
          <w:b w:val="0"/>
          <w:bCs w:val="0"/>
          <w:caps w:val="0"/>
          <w:kern w:val="2"/>
          <w:sz w:val="24"/>
          <w:szCs w:val="22"/>
        </w:rPr>
        <w:t>年代，资本主义列强为瓜分世界，争夺市场，加紧侵略扩张。中国边疆普遍受到列强侵略的压力，面临国土沦陷的危险。</w:t>
      </w:r>
      <w:r>
        <w:rPr>
          <w:rFonts w:hint="default" w:ascii="Times New Roman" w:hAnsi="Times New Roman" w:eastAsia="宋体" w:cs="Times New Roman"/>
          <w:b w:val="0"/>
          <w:bCs w:val="0"/>
          <w:caps w:val="0"/>
          <w:kern w:val="2"/>
          <w:sz w:val="24"/>
          <w:szCs w:val="22"/>
        </w:rPr>
        <w:t>19</w:t>
      </w:r>
      <w:r>
        <w:rPr>
          <w:rFonts w:hint="eastAsia" w:ascii="楷体" w:hAnsi="楷体" w:eastAsia="楷体" w:cs="楷体"/>
          <w:b w:val="0"/>
          <w:bCs w:val="0"/>
          <w:caps w:val="0"/>
          <w:kern w:val="2"/>
          <w:sz w:val="24"/>
          <w:szCs w:val="22"/>
        </w:rPr>
        <w:t>世纪</w:t>
      </w:r>
      <w:r>
        <w:rPr>
          <w:rFonts w:hint="default" w:ascii="Times New Roman" w:hAnsi="Times New Roman" w:eastAsia="宋体" w:cs="Times New Roman"/>
          <w:b w:val="0"/>
          <w:bCs w:val="0"/>
          <w:caps w:val="0"/>
          <w:kern w:val="2"/>
          <w:sz w:val="24"/>
          <w:szCs w:val="22"/>
        </w:rPr>
        <w:t>60</w:t>
      </w:r>
      <w:r>
        <w:rPr>
          <w:rFonts w:hint="eastAsia" w:ascii="楷体" w:hAnsi="楷体" w:eastAsia="楷体" w:cs="楷体"/>
          <w:b w:val="0"/>
          <w:bCs w:val="0"/>
          <w:caps w:val="0"/>
          <w:kern w:val="2"/>
          <w:sz w:val="24"/>
          <w:szCs w:val="22"/>
        </w:rPr>
        <w:t>年代，美国派军队进攻台湾，遭到台湾人民坚决抵抗，大败而归。</w:t>
      </w:r>
      <w:r>
        <w:rPr>
          <w:rFonts w:hint="default" w:ascii="Times New Roman" w:hAnsi="Times New Roman" w:eastAsia="宋体" w:cs="Times New Roman"/>
          <w:b w:val="0"/>
          <w:bCs w:val="0"/>
          <w:caps w:val="0"/>
          <w:kern w:val="2"/>
          <w:sz w:val="24"/>
          <w:szCs w:val="22"/>
        </w:rPr>
        <w:t>19</w:t>
      </w:r>
      <w:r>
        <w:rPr>
          <w:rFonts w:hint="eastAsia" w:ascii="楷体" w:hAnsi="楷体" w:eastAsia="楷体" w:cs="楷体"/>
          <w:b w:val="0"/>
          <w:bCs w:val="0"/>
          <w:caps w:val="0"/>
          <w:kern w:val="2"/>
          <w:sz w:val="24"/>
          <w:szCs w:val="22"/>
        </w:rPr>
        <w:t>世纪</w:t>
      </w:r>
      <w:r>
        <w:rPr>
          <w:rFonts w:hint="default" w:ascii="Times New Roman" w:hAnsi="Times New Roman" w:eastAsia="宋体" w:cs="Times New Roman"/>
          <w:b w:val="0"/>
          <w:bCs w:val="0"/>
          <w:caps w:val="0"/>
          <w:kern w:val="2"/>
          <w:sz w:val="24"/>
          <w:szCs w:val="22"/>
        </w:rPr>
        <w:t>70</w:t>
      </w:r>
      <w:r>
        <w:rPr>
          <w:rFonts w:hint="eastAsia" w:ascii="楷体" w:hAnsi="楷体" w:eastAsia="楷体" w:cs="楷体"/>
          <w:b w:val="0"/>
          <w:bCs w:val="0"/>
          <w:caps w:val="0"/>
          <w:kern w:val="2"/>
          <w:sz w:val="24"/>
          <w:szCs w:val="22"/>
        </w:rPr>
        <w:t>年代，日本政府决定武力侵台。</w:t>
      </w:r>
      <w:r>
        <w:rPr>
          <w:rFonts w:hint="default" w:ascii="Times New Roman" w:hAnsi="Times New Roman" w:eastAsia="宋体" w:cs="Times New Roman"/>
          <w:b w:val="0"/>
          <w:bCs w:val="0"/>
          <w:caps w:val="0"/>
          <w:kern w:val="2"/>
          <w:sz w:val="24"/>
          <w:szCs w:val="22"/>
        </w:rPr>
        <w:t>1874</w:t>
      </w:r>
      <w:r>
        <w:rPr>
          <w:rFonts w:hint="eastAsia" w:ascii="楷体" w:hAnsi="楷体" w:eastAsia="楷体" w:cs="楷体"/>
          <w:b w:val="0"/>
          <w:bCs w:val="0"/>
          <w:caps w:val="0"/>
          <w:kern w:val="2"/>
          <w:sz w:val="24"/>
          <w:szCs w:val="22"/>
        </w:rPr>
        <w:t>年日本派军队进攻台湾，台湾人民据除反击。日本从中国勒索</w:t>
      </w:r>
      <w:r>
        <w:rPr>
          <w:rFonts w:hint="default" w:ascii="Times New Roman" w:hAnsi="Times New Roman" w:eastAsia="宋体" w:cs="Times New Roman"/>
          <w:b w:val="0"/>
          <w:bCs w:val="0"/>
          <w:caps w:val="0"/>
          <w:kern w:val="2"/>
          <w:sz w:val="24"/>
          <w:szCs w:val="22"/>
        </w:rPr>
        <w:t>50</w:t>
      </w:r>
      <w:r>
        <w:rPr>
          <w:rFonts w:hint="eastAsia" w:ascii="楷体" w:hAnsi="楷体" w:eastAsia="楷体" w:cs="楷体"/>
          <w:b w:val="0"/>
          <w:bCs w:val="0"/>
          <w:caps w:val="0"/>
          <w:kern w:val="2"/>
          <w:sz w:val="24"/>
          <w:szCs w:val="22"/>
        </w:rPr>
        <w:t>万两白银后，从台湾撤兵。</w:t>
      </w:r>
      <w:r>
        <w:rPr>
          <w:rFonts w:hint="default" w:ascii="Times New Roman" w:hAnsi="Times New Roman" w:eastAsia="宋体" w:cs="Times New Roman"/>
          <w:b w:val="0"/>
          <w:bCs w:val="0"/>
          <w:kern w:val="2"/>
          <w:sz w:val="24"/>
          <w:szCs w:val="22"/>
        </w:rPr>
        <w:t xml:space="preserve">    </w:t>
      </w:r>
    </w:p>
    <w:p w14:paraId="67D82E1C">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w:t>
      </w:r>
      <w:r>
        <w:rPr>
          <w:rFonts w:hint="default" w:ascii="Times New Roman" w:hAnsi="Times New Roman" w:eastAsia="Times New Roman" w:cs="Times New Roman"/>
          <w:b w:val="0"/>
          <w:bCs w:val="0"/>
          <w:caps w:val="0"/>
          <w:kern w:val="0"/>
          <w:sz w:val="24"/>
          <w:szCs w:val="24"/>
        </w:rPr>
        <w:t>  </w:t>
      </w:r>
      <w:r>
        <w:rPr>
          <w:rFonts w:hint="default" w:ascii="Times New Roman" w:hAnsi="Times New Roman" w:eastAsia="宋体" w:cs="Times New Roman"/>
          <w:b w:val="0"/>
          <w:bCs w:val="0"/>
          <w:caps w:val="0"/>
          <w:kern w:val="2"/>
          <w:sz w:val="24"/>
          <w:szCs w:val="22"/>
        </w:rPr>
        <w:t>19</w:t>
      </w:r>
      <w:r>
        <w:rPr>
          <w:rFonts w:hint="eastAsia" w:ascii="楷体" w:hAnsi="楷体" w:eastAsia="楷体" w:cs="楷体"/>
          <w:b w:val="0"/>
          <w:bCs w:val="0"/>
          <w:caps w:val="0"/>
          <w:kern w:val="2"/>
          <w:sz w:val="24"/>
          <w:szCs w:val="22"/>
        </w:rPr>
        <w:t>世纪</w:t>
      </w:r>
      <w:r>
        <w:rPr>
          <w:rFonts w:hint="default" w:ascii="Times New Roman" w:hAnsi="Times New Roman" w:eastAsia="宋体" w:cs="Times New Roman"/>
          <w:b w:val="0"/>
          <w:bCs w:val="0"/>
          <w:caps w:val="0"/>
          <w:kern w:val="2"/>
          <w:sz w:val="24"/>
          <w:szCs w:val="22"/>
        </w:rPr>
        <w:t>60</w:t>
      </w:r>
      <w:r>
        <w:rPr>
          <w:rFonts w:hint="eastAsia" w:ascii="楷体" w:hAnsi="楷体" w:eastAsia="楷体" w:cs="楷体"/>
          <w:b w:val="0"/>
          <w:bCs w:val="0"/>
          <w:caps w:val="0"/>
          <w:kern w:val="2"/>
          <w:sz w:val="24"/>
          <w:szCs w:val="22"/>
        </w:rPr>
        <w:t>年代，中亚浩罕国军事头目阿古柏率军侵占新疆大部分地区。俄、英两国觊觎中国西部地区，竟无视中国主权，先后支持阿古伯侵略政权，</w:t>
      </w:r>
      <w:r>
        <w:rPr>
          <w:rFonts w:hint="default" w:ascii="Times New Roman" w:hAnsi="Times New Roman" w:eastAsia="宋体" w:cs="Times New Roman"/>
          <w:b w:val="0"/>
          <w:bCs w:val="0"/>
          <w:caps w:val="0"/>
          <w:kern w:val="2"/>
          <w:sz w:val="24"/>
          <w:szCs w:val="22"/>
        </w:rPr>
        <w:t>19</w:t>
      </w:r>
      <w:r>
        <w:rPr>
          <w:rFonts w:hint="eastAsia" w:ascii="楷体" w:hAnsi="楷体" w:eastAsia="楷体" w:cs="楷体"/>
          <w:b w:val="0"/>
          <w:bCs w:val="0"/>
          <w:caps w:val="0"/>
          <w:kern w:val="2"/>
          <w:sz w:val="24"/>
          <w:szCs w:val="22"/>
        </w:rPr>
        <w:t>世纪</w:t>
      </w:r>
      <w:r>
        <w:rPr>
          <w:rFonts w:hint="default" w:ascii="Times New Roman" w:hAnsi="Times New Roman" w:eastAsia="宋体" w:cs="Times New Roman"/>
          <w:b w:val="0"/>
          <w:bCs w:val="0"/>
          <w:caps w:val="0"/>
          <w:kern w:val="2"/>
          <w:sz w:val="24"/>
          <w:szCs w:val="22"/>
        </w:rPr>
        <w:t>70</w:t>
      </w:r>
      <w:r>
        <w:rPr>
          <w:rFonts w:hint="eastAsia" w:ascii="楷体" w:hAnsi="楷体" w:eastAsia="楷体" w:cs="楷体"/>
          <w:b w:val="0"/>
          <w:bCs w:val="0"/>
          <w:caps w:val="0"/>
          <w:kern w:val="2"/>
          <w:sz w:val="24"/>
          <w:szCs w:val="22"/>
        </w:rPr>
        <w:t>年代，俄国还直接出兵侵占新疆伊犁地区。</w:t>
      </w:r>
      <w:r>
        <w:rPr>
          <w:rFonts w:hint="default" w:ascii="Times New Roman" w:hAnsi="Times New Roman" w:eastAsia="宋体" w:cs="Times New Roman"/>
          <w:b w:val="0"/>
          <w:bCs w:val="0"/>
          <w:caps w:val="0"/>
          <w:kern w:val="2"/>
          <w:sz w:val="24"/>
          <w:szCs w:val="22"/>
        </w:rPr>
        <w:t>1875</w:t>
      </w:r>
      <w:r>
        <w:rPr>
          <w:rFonts w:hint="eastAsia" w:ascii="楷体" w:hAnsi="楷体" w:eastAsia="楷体" w:cs="楷体"/>
          <w:b w:val="0"/>
          <w:bCs w:val="0"/>
          <w:caps w:val="0"/>
          <w:kern w:val="2"/>
          <w:sz w:val="24"/>
          <w:szCs w:val="22"/>
        </w:rPr>
        <w:t>年，清政府任</w:t>
      </w:r>
      <w:r>
        <w:rPr>
          <w:rFonts w:hint="eastAsia" w:ascii="Times New Roman" w:hAnsi="宋体" w:eastAsia="宋体" w:cs="宋体"/>
          <w:b w:val="0"/>
          <w:bCs w:val="0"/>
          <w:caps w:val="0"/>
          <w:kern w:val="2"/>
          <w:sz w:val="24"/>
          <w:szCs w:val="22"/>
        </w:rPr>
        <w:t>命□□□</w:t>
      </w:r>
      <w:r>
        <w:rPr>
          <w:rFonts w:hint="eastAsia" w:ascii="楷体" w:hAnsi="楷体" w:eastAsia="楷体" w:cs="楷体"/>
          <w:b w:val="0"/>
          <w:bCs w:val="0"/>
          <w:caps w:val="0"/>
          <w:kern w:val="2"/>
          <w:sz w:val="24"/>
          <w:szCs w:val="22"/>
        </w:rPr>
        <w:t>为钦差大臣，督办新疆军务。后来清军在新疆各族人民的支援下，痛击侵略者。不久，阿古伯兵败身亡。</w:t>
      </w:r>
      <w:r>
        <w:rPr>
          <w:rFonts w:hint="default" w:ascii="Times New Roman" w:hAnsi="Times New Roman" w:eastAsia="宋体" w:cs="Times New Roman"/>
          <w:b w:val="0"/>
          <w:bCs w:val="0"/>
          <w:caps w:val="0"/>
          <w:kern w:val="2"/>
          <w:sz w:val="24"/>
          <w:szCs w:val="22"/>
        </w:rPr>
        <w:t>1878</w:t>
      </w:r>
      <w:r>
        <w:rPr>
          <w:rFonts w:hint="eastAsia" w:ascii="楷体" w:hAnsi="楷体" w:eastAsia="楷体" w:cs="楷体"/>
          <w:b w:val="0"/>
          <w:bCs w:val="0"/>
          <w:caps w:val="0"/>
          <w:kern w:val="2"/>
          <w:sz w:val="24"/>
          <w:szCs w:val="22"/>
        </w:rPr>
        <w:t>年，清军成功收复除伊犁以外的新疆领土。1884年，清政府在新疆地区建立行省，取“故土新归”之意，改称西域为“新疆”。</w:t>
      </w:r>
    </w:p>
    <w:p w14:paraId="06EAC809">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材料三</w:t>
      </w:r>
      <w:r>
        <w:rPr>
          <w:rFonts w:hint="default" w:ascii="Times New Roman" w:hAnsi="Times New Roman" w:eastAsia="Times New Roman" w:cs="Times New Roman"/>
          <w:b w:val="0"/>
          <w:bCs w:val="0"/>
          <w:caps w:val="0"/>
          <w:kern w:val="0"/>
          <w:sz w:val="24"/>
          <w:szCs w:val="24"/>
        </w:rPr>
        <w:t>  </w:t>
      </w:r>
      <w:r>
        <w:rPr>
          <w:rFonts w:hint="default" w:ascii="Times New Roman" w:hAnsi="Times New Roman" w:eastAsia="宋体" w:cs="Times New Roman"/>
          <w:b w:val="0"/>
          <w:bCs w:val="0"/>
          <w:caps w:val="0"/>
          <w:kern w:val="2"/>
          <w:sz w:val="24"/>
          <w:szCs w:val="22"/>
        </w:rPr>
        <w:t>19</w:t>
      </w:r>
      <w:r>
        <w:rPr>
          <w:rFonts w:hint="eastAsia" w:ascii="楷体" w:hAnsi="楷体" w:eastAsia="楷体" w:cs="楷体"/>
          <w:b w:val="0"/>
          <w:bCs w:val="0"/>
          <w:caps w:val="0"/>
          <w:kern w:val="2"/>
          <w:sz w:val="24"/>
          <w:szCs w:val="22"/>
        </w:rPr>
        <w:t>世纪中后期，法国侵略清朝的藩属国越南后，又将矛头指向中国。清政府后来派兵入越抗法。</w:t>
      </w:r>
      <w:r>
        <w:rPr>
          <w:rFonts w:hint="default" w:ascii="Times New Roman" w:hAnsi="Times New Roman" w:eastAsia="宋体" w:cs="Times New Roman"/>
          <w:b w:val="0"/>
          <w:bCs w:val="0"/>
          <w:caps w:val="0"/>
          <w:kern w:val="2"/>
          <w:sz w:val="24"/>
          <w:szCs w:val="22"/>
        </w:rPr>
        <w:t>1883</w:t>
      </w:r>
      <w:r>
        <w:rPr>
          <w:rFonts w:hint="eastAsia" w:ascii="楷体" w:hAnsi="楷体" w:eastAsia="楷体" w:cs="楷体"/>
          <w:b w:val="0"/>
          <w:bCs w:val="0"/>
          <w:caps w:val="0"/>
          <w:kern w:val="2"/>
          <w:sz w:val="24"/>
          <w:szCs w:val="22"/>
        </w:rPr>
        <w:t>年底，法国攻击驻守越南的清军，中法战争爆发。</w:t>
      </w:r>
      <w:r>
        <w:rPr>
          <w:rFonts w:hint="default" w:ascii="Times New Roman" w:hAnsi="Times New Roman" w:eastAsia="宋体" w:cs="Times New Roman"/>
          <w:b w:val="0"/>
          <w:bCs w:val="0"/>
          <w:caps w:val="0"/>
          <w:kern w:val="2"/>
          <w:sz w:val="24"/>
          <w:szCs w:val="22"/>
        </w:rPr>
        <w:t>1885</w:t>
      </w:r>
      <w:r>
        <w:rPr>
          <w:rFonts w:hint="eastAsia" w:ascii="楷体" w:hAnsi="楷体" w:eastAsia="楷体" w:cs="楷体"/>
          <w:b w:val="0"/>
          <w:bCs w:val="0"/>
          <w:caps w:val="0"/>
          <w:kern w:val="2"/>
          <w:sz w:val="24"/>
          <w:szCs w:val="22"/>
        </w:rPr>
        <w:t>年初，法军在越南北部向清军大举进攻，直逼中越边境的镇南关。老将□□□临危受命，积极备战，于</w:t>
      </w:r>
      <w:r>
        <w:rPr>
          <w:rFonts w:hint="default" w:ascii="Times New Roman" w:hAnsi="Times New Roman" w:eastAsia="宋体" w:cs="Times New Roman"/>
          <w:b w:val="0"/>
          <w:bCs w:val="0"/>
          <w:caps w:val="0"/>
          <w:kern w:val="2"/>
          <w:sz w:val="24"/>
          <w:szCs w:val="22"/>
        </w:rPr>
        <w:t>3</w:t>
      </w:r>
      <w:r>
        <w:rPr>
          <w:rFonts w:hint="eastAsia" w:ascii="楷体" w:hAnsi="楷体" w:eastAsia="楷体" w:cs="楷体"/>
          <w:b w:val="0"/>
          <w:bCs w:val="0"/>
          <w:caps w:val="0"/>
          <w:kern w:val="2"/>
          <w:sz w:val="24"/>
          <w:szCs w:val="22"/>
        </w:rPr>
        <w:t>月取得镇南关大捷，扭转了整个战局。但是，清政府却下令停战，与法国签订条约。从此，法国侵略势力伸向中国西南地区。中法战争结束后，清政府于1885年决定在台湾建立行省。</w:t>
      </w:r>
    </w:p>
    <w:p w14:paraId="687F0364">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——摘编自《中国历史》等</w:t>
      </w:r>
    </w:p>
    <w:p w14:paraId="5C9252E4">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（1）根据材料一，指出列强侵略中国边疆的历史背景。</w:t>
      </w:r>
    </w:p>
    <w:p w14:paraId="7DA625EC">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（2）结合所学知识，指出材料二、三“□□□”所指的著名人物。</w:t>
      </w:r>
    </w:p>
    <w:p w14:paraId="11A49552">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（3）结合所学知识，简要说明清政府在新疆和台湾建立行省的共同作用。</w:t>
      </w:r>
    </w:p>
    <w:p w14:paraId="09EEBEC4">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（4）综合上述材料，请从中提炼出一个学习主题。</w:t>
      </w:r>
    </w:p>
    <w:p w14:paraId="5B29FC1F">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【答案】（1）为瓜分世界，争夺市场。</w:t>
      </w:r>
    </w:p>
    <w:p w14:paraId="0B6C6CD8">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（2）材料二：左宗棠。材料三：冯子材。</w:t>
      </w:r>
    </w:p>
    <w:p w14:paraId="7790F0CA">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（3）巩固了边疆；加强了与祖国内地的联系；维护了国家统一；促进了边疆的开发。</w:t>
      </w:r>
    </w:p>
    <w:p w14:paraId="3FB56275">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（4）近代中国的边疆危机与应对或19世纪中后期的边疆危机。</w:t>
      </w:r>
    </w:p>
    <w:p w14:paraId="6125B9B9">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【解析】（1）背景：根据材料一“19世纪70年代，资本主义列强为瓜分世界，争夺市场，加紧侵略扩张”，可知列强侵略中国边疆的历史背景是为瓜分世界，争夺市场。</w:t>
      </w:r>
    </w:p>
    <w:p w14:paraId="330C1F11">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（2）人物：材料二：根据材料二“19世纪70年代，俄国还直接出兵侵占新疆伊犁地区。1875年，清政府任</w:t>
      </w:r>
      <w:r>
        <w:rPr>
          <w:rFonts w:hint="eastAsia" w:ascii="Times New Roman" w:hAnsi="宋体" w:eastAsia="宋体" w:cs="宋体"/>
          <w:b w:val="0"/>
          <w:bCs w:val="0"/>
          <w:caps w:val="0"/>
          <w:color w:val="FF0000"/>
          <w:kern w:val="2"/>
          <w:sz w:val="24"/>
          <w:szCs w:val="22"/>
          <w:shd w:val="clear" w:fill="F2F2F2"/>
        </w:rPr>
        <w:tab/>
        <w:t>命□□□为钦差大臣，督办新疆军务”并结合所学知识，可知左宗棠被任命为钦差大臣，督办新疆均军务。材料三：根据材料三“1885年初，法军在越南北部向清军大举进攻，直逼中越边境的镇南关。老将□□□临危受命，积极备战，于3月取得镇南关大捷，扭转了整个战局”并结合所学知识，可知冯子材领导中国军队取得了镇南关大捷。</w:t>
      </w:r>
      <w:r>
        <w:rPr>
          <w:rFonts w:hint="default" w:ascii="Times New Roman" w:hAnsi="Times New Roman" w:eastAsia="宋体" w:cs="Times New Roman"/>
          <w:b w:val="0"/>
          <w:bCs w:val="0"/>
          <w:kern w:val="2"/>
          <w:sz w:val="24"/>
          <w:szCs w:val="22"/>
          <w:shd w:val="clear" w:fill="F2F2F2"/>
        </w:rPr>
        <w:t xml:space="preserve">    </w:t>
      </w:r>
    </w:p>
    <w:p w14:paraId="4255FAE0">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共同作用：综合上述材料并结合所学知识，可从对边疆的作用、与内地的联系、对国家统一的作用和对边疆的开发的作用的角度进行分析，如：巩固了边疆；加强了与祖国内地的联系；维护了国家统一；促进了边疆的开发。</w:t>
      </w:r>
    </w:p>
    <w:p w14:paraId="0EB7055F">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（4）主题：综合上述材料并结合所学知识，可知材料反映的是主要是近代中国边疆危机随着外来侵略而逐渐加深，所以其主题可以为近代中国的边疆危机与应对或19世纪中后期的边疆危机。</w:t>
      </w:r>
    </w:p>
    <w:p w14:paraId="65845889">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14．阅读材料，完成下列要求。</w:t>
      </w:r>
    </w:p>
    <w:p w14:paraId="1F0F664C">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第二次鸦片战争后，以奕䜣为代表的洋务派抛弃传统的“华夏中心观”，希望在不改变中国传统价值观念和基本制度的前提下，通过“采西学”“制洋器”“筹国用”“改科举”等举措，达到中国超越西方、走向富强的目标。这虽然不切实际，但它终究打开了缺口，促进了近代中国社会的新陈代谢。</w:t>
      </w:r>
    </w:p>
    <w:p w14:paraId="7139A5CA">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——摘编自杨宏雨《近代以来中国历史转折的三个重大关节点》等</w:t>
      </w:r>
    </w:p>
    <w:p w14:paraId="7B389959">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w:t>
      </w:r>
      <w:r>
        <w:rPr>
          <w:rFonts w:hint="default" w:ascii="Times New Roman" w:hAnsi="Times New Roman" w:eastAsia="Times New Roman" w:cs="Times New Roman"/>
          <w:b w:val="0"/>
          <w:bCs w:val="0"/>
          <w:caps w:val="0"/>
          <w:kern w:val="0"/>
          <w:sz w:val="24"/>
          <w:szCs w:val="24"/>
        </w:rPr>
        <w:t>  </w:t>
      </w:r>
    </w:p>
    <w:p w14:paraId="7DC65E95">
      <w:pPr>
        <w:pStyle w:val="4"/>
        <w:keepNext w:val="0"/>
        <w:keepLines w:val="0"/>
        <w:widowControl w:val="0"/>
        <w:suppressLineNumbers w:val="0"/>
        <w:spacing w:before="0" w:beforeAutospacing="0" w:after="0" w:afterAutospacing="0" w:line="360" w:lineRule="auto"/>
        <w:ind w:left="42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8591550" cy="5810250"/>
            <wp:effectExtent l="0" t="0" r="0" b="0"/>
            <wp:docPr id="4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descr="IMG_267"/>
                    <pic:cNvPicPr>
                      <a:picLocks noChangeAspect="1"/>
                    </pic:cNvPicPr>
                  </pic:nvPicPr>
                  <pic:blipFill>
                    <a:blip r:embed="rId15"/>
                    <a:stretch>
                      <a:fillRect/>
                    </a:stretch>
                  </pic:blipFill>
                  <pic:spPr>
                    <a:xfrm>
                      <a:off x="0" y="0"/>
                      <a:ext cx="8591550" cy="5810250"/>
                    </a:xfrm>
                    <a:prstGeom prst="rect">
                      <a:avLst/>
                    </a:prstGeom>
                    <a:noFill/>
                    <a:ln w="9525">
                      <a:noFill/>
                    </a:ln>
                  </pic:spPr>
                </pic:pic>
              </a:graphicData>
            </a:graphic>
          </wp:inline>
        </w:drawing>
      </w:r>
      <w:r>
        <w:rPr>
          <w:rFonts w:hint="default" w:ascii="Times New Roman" w:hAnsi="Times New Roman" w:eastAsia="宋体" w:cs="Times New Roman"/>
          <w:b w:val="0"/>
          <w:bCs w:val="0"/>
          <w:kern w:val="2"/>
          <w:sz w:val="24"/>
          <w:szCs w:val="22"/>
        </w:rPr>
        <w:t>   </w:t>
      </w:r>
    </w:p>
    <w:p w14:paraId="7F2C86B5">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材料三</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洋务运动给中国近代化，尤其是工业近代化打下了一定的基础，积累了一些符合中国国情的近代化的经验。但洋务运动保留了阻碍私人企业发展的封建垄断，带给中国的近代工业基础太薄弱，没有为持久的近代化创造条件，因此它无法完成改造整个社会面貌的历史任务。</w:t>
      </w:r>
    </w:p>
    <w:p w14:paraId="56519676">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——摘编自李德征《中外学者对洋务运动与中国近代关系的几点看法》</w:t>
      </w:r>
    </w:p>
    <w:p w14:paraId="7CE2AF11">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（1）根据材料一、简述洋务派态度发生的变化，并概括洋务运动的根本目的。</w:t>
      </w:r>
    </w:p>
    <w:p w14:paraId="51550571">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（2）根据材料二并结合所学知识，归纳洋务运动取得成果的两个重要领域，并写出洋务运动主要成果分布上的特点。</w:t>
      </w:r>
    </w:p>
    <w:p w14:paraId="155A97C9">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（3）根据材料三并结合所学知识，概括洋务运动对中国近代化进程产生的积极作用及局限性。</w:t>
      </w:r>
    </w:p>
    <w:p w14:paraId="54557D47">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【答案】（1）变化：从“华夏中心观”到向西方学习。</w:t>
      </w:r>
    </w:p>
    <w:p w14:paraId="56DC10CB">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目的：使中国超越西方、走向富强，维护清王朝的统治。</w:t>
      </w:r>
    </w:p>
    <w:p w14:paraId="0D675429">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（2）重要领域：建立近代军事工业，兴办近代民用企业。</w:t>
      </w:r>
    </w:p>
    <w:p w14:paraId="50287A57">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特点：大部分位于沿海或沿江的地区；总体特点是东多西少。</w:t>
      </w:r>
    </w:p>
    <w:p w14:paraId="7916614E">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（3）积极作用：推动了中国的近代化；打下了一定的工业基础；积累了实现现代化的经验。</w:t>
      </w:r>
    </w:p>
    <w:p w14:paraId="685D3D01">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局限性：没有改变落后的封建制度；工业基础薄弱；没有使中国走上富强的道路。</w:t>
      </w:r>
    </w:p>
    <w:p w14:paraId="6F79831A">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【解析】（1）变化：根据材料一“以奕䜣为代表的洋务派抛弃传统的‘华夏中心观’”“采西学、制洋器”分析可知洋务派态度从“华夏中心观”到向西方学习。</w:t>
      </w:r>
    </w:p>
    <w:p w14:paraId="71B5A885">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根本目的：根据材料一“达到中国超越西方、走向富强的目标”和结合所学知识，洋务运动的根本目的是使中国超越西方、走向富强，维护清王朝的统治。</w:t>
      </w:r>
    </w:p>
    <w:p w14:paraId="1A481073">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领域：根据材料二“开平矿务局、天津机器局、安庆内军械所”和结合所学知识，洋务运动以“自强”为口号创办建立近代军事工业，如安庆内军械所、福州船政局等，以“求富”为口号兴办近代民用企业，如上海轮船招商局等。</w:t>
      </w:r>
      <w:r>
        <w:rPr>
          <w:rFonts w:hint="default" w:ascii="Times New Roman" w:hAnsi="Times New Roman" w:eastAsia="宋体" w:cs="Times New Roman"/>
          <w:b w:val="0"/>
          <w:bCs w:val="0"/>
          <w:kern w:val="2"/>
          <w:sz w:val="24"/>
          <w:szCs w:val="22"/>
          <w:shd w:val="clear" w:fill="F2F2F2"/>
        </w:rPr>
        <w:t xml:space="preserve">    </w:t>
      </w:r>
    </w:p>
    <w:p w14:paraId="76F7B518">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特点：根据地图可知近代军事工业和民用企业大部分位于沿海或沿江的地区，总体特点是东多西少。</w:t>
      </w:r>
    </w:p>
    <w:p w14:paraId="5F165C1C">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积极作用：根据材料三“洋务运动给中国近代化，尤其是工业近代化打下了一定的基础，积累了一些符合中国国情的近代化的经验”分析可知洋务运动推动了中国的近代化，打下了一定的工业基础，积累了实现现代化的经验。</w:t>
      </w:r>
    </w:p>
    <w:p w14:paraId="620C6DA2">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局限性：根据材料三“洋务运动保留了阻碍私人企业发展的封建垄断，带给中国的近代工业基础太薄弱，没有为持久的近代化创造条件，因此它无法完成改造整个社会面貌的历史任务”分析可知洋务运动没有改变落后的封建制度，工业基础薄弱，没有使中国走上富强的道路。</w:t>
      </w:r>
    </w:p>
    <w:p w14:paraId="133D230A">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15．阅读下列材料，并结合所学知识回答问题</w:t>
      </w:r>
    </w:p>
    <w:p w14:paraId="4C75C8D6">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w:t>
      </w:r>
      <w:r>
        <w:rPr>
          <w:rFonts w:hint="default" w:ascii="Times New Roman" w:hAnsi="Times New Roman" w:eastAsia="Times New Roman" w:cs="Times New Roman"/>
          <w:b w:val="0"/>
          <w:bCs w:val="0"/>
          <w:caps w:val="0"/>
          <w:kern w:val="0"/>
          <w:sz w:val="24"/>
          <w:szCs w:val="24"/>
        </w:rPr>
        <w:t>  </w:t>
      </w:r>
      <w:r>
        <w:rPr>
          <w:rFonts w:hint="default" w:ascii="Times New Roman" w:hAnsi="Times New Roman" w:eastAsia="宋体" w:cs="Times New Roman"/>
          <w:b w:val="0"/>
          <w:bCs w:val="0"/>
          <w:caps w:val="0"/>
          <w:kern w:val="2"/>
          <w:sz w:val="24"/>
          <w:szCs w:val="22"/>
        </w:rPr>
        <w:t>1860</w:t>
      </w:r>
      <w:r>
        <w:rPr>
          <w:rFonts w:hint="eastAsia" w:ascii="楷体" w:hAnsi="楷体" w:eastAsia="楷体" w:cs="楷体"/>
          <w:b w:val="0"/>
          <w:bCs w:val="0"/>
          <w:caps w:val="0"/>
          <w:kern w:val="2"/>
          <w:sz w:val="24"/>
          <w:szCs w:val="22"/>
        </w:rPr>
        <w:t>年</w:t>
      </w:r>
      <w:r>
        <w:rPr>
          <w:rFonts w:hint="default" w:ascii="Times New Roman" w:hAnsi="Times New Roman" w:eastAsia="宋体" w:cs="Times New Roman"/>
          <w:b w:val="0"/>
          <w:bCs w:val="0"/>
          <w:caps w:val="0"/>
          <w:kern w:val="2"/>
          <w:sz w:val="24"/>
          <w:szCs w:val="22"/>
        </w:rPr>
        <w:t>12</w:t>
      </w:r>
      <w:r>
        <w:rPr>
          <w:rFonts w:hint="eastAsia" w:ascii="楷体" w:hAnsi="楷体" w:eastAsia="楷体" w:cs="楷体"/>
          <w:b w:val="0"/>
          <w:bCs w:val="0"/>
          <w:caps w:val="0"/>
          <w:kern w:val="2"/>
          <w:sz w:val="24"/>
          <w:szCs w:val="22"/>
        </w:rPr>
        <w:t>月</w:t>
      </w:r>
      <w:r>
        <w:rPr>
          <w:rFonts w:hint="default" w:ascii="Times New Roman" w:hAnsi="Times New Roman" w:eastAsia="宋体" w:cs="Times New Roman"/>
          <w:b w:val="0"/>
          <w:bCs w:val="0"/>
          <w:caps w:val="0"/>
          <w:kern w:val="2"/>
          <w:sz w:val="24"/>
          <w:szCs w:val="22"/>
        </w:rPr>
        <w:t>24</w:t>
      </w:r>
      <w:r>
        <w:rPr>
          <w:rFonts w:hint="eastAsia" w:ascii="楷体" w:hAnsi="楷体" w:eastAsia="楷体" w:cs="楷体"/>
          <w:b w:val="0"/>
          <w:bCs w:val="0"/>
          <w:caps w:val="0"/>
          <w:kern w:val="2"/>
          <w:sz w:val="24"/>
          <w:szCs w:val="22"/>
        </w:rPr>
        <w:t>日，咸丰皇帝不得不发布了向西方学习先进技术的第一个“上途”。此时距离鸦片战争已过去</w:t>
      </w:r>
      <w:r>
        <w:rPr>
          <w:rFonts w:hint="default" w:ascii="Times New Roman" w:hAnsi="Times New Roman" w:eastAsia="宋体" w:cs="Times New Roman"/>
          <w:b w:val="0"/>
          <w:bCs w:val="0"/>
          <w:caps w:val="0"/>
          <w:kern w:val="2"/>
          <w:sz w:val="24"/>
          <w:szCs w:val="22"/>
        </w:rPr>
        <w:t>20</w:t>
      </w:r>
      <w:r>
        <w:rPr>
          <w:rFonts w:hint="eastAsia" w:ascii="楷体" w:hAnsi="楷体" w:eastAsia="楷体" w:cs="楷体"/>
          <w:b w:val="0"/>
          <w:bCs w:val="0"/>
          <w:caps w:val="0"/>
          <w:kern w:val="2"/>
          <w:sz w:val="24"/>
          <w:szCs w:val="22"/>
        </w:rPr>
        <w:t>年，清王朝丧失了</w:t>
      </w:r>
      <w:r>
        <w:rPr>
          <w:rFonts w:hint="default" w:ascii="Times New Roman" w:hAnsi="Times New Roman" w:eastAsia="宋体" w:cs="Times New Roman"/>
          <w:b w:val="0"/>
          <w:bCs w:val="0"/>
          <w:caps w:val="0"/>
          <w:kern w:val="2"/>
          <w:sz w:val="24"/>
          <w:szCs w:val="22"/>
        </w:rPr>
        <w:t>20</w:t>
      </w:r>
      <w:r>
        <w:rPr>
          <w:rFonts w:hint="eastAsia" w:ascii="楷体" w:hAnsi="楷体" w:eastAsia="楷体" w:cs="楷体"/>
          <w:b w:val="0"/>
          <w:bCs w:val="0"/>
          <w:caps w:val="0"/>
          <w:kern w:val="2"/>
          <w:sz w:val="24"/>
          <w:szCs w:val="22"/>
        </w:rPr>
        <w:t>年革新突变的宝贵时间。</w:t>
      </w:r>
    </w:p>
    <w:p w14:paraId="132B03EF">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洋务运动因坚持“中体西用”（即主张以中国伦常经史之学为原本，以西方科技之术为应用），加之其政治上的内部落后性和对外的依附性，所以其变革始终无法突破现代化进程的物质层面，难以步入更深层的政治层面。……因近代工业的兴起，生产力的提高，经济领域发生了重大变革，政治、文化领域不可避免地生出了变革的种子。</w:t>
      </w:r>
    </w:p>
    <w:p w14:paraId="0FC48833">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（1）材料一中这场“向西方学习先进技术”的运动是什么？这场运动的目的和口号是什么？</w:t>
      </w:r>
    </w:p>
    <w:p w14:paraId="7A5D56E3">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（2）根据材料二，结合所学知识，指出洋务运动的地位。</w:t>
      </w:r>
    </w:p>
    <w:p w14:paraId="7C5ACC3A">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（3）综合上述材料并结合所学知识，谈谈洋务运动给中国近代化探索留下什么有益启示。</w:t>
      </w:r>
    </w:p>
    <w:p w14:paraId="334B1F39">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【答案】（1）洋务运动。目的：维护清朝统治。口号：“自强”“求富”。</w:t>
      </w:r>
    </w:p>
    <w:p w14:paraId="3BA2C085">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（2）洋务运动是中国历史上第一次近代化运动。</w:t>
      </w:r>
    </w:p>
    <w:p w14:paraId="58115394">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（3）启示：要解放思想，与时俱进；要改革创新，不断进取；要学习西方先进技术，引进先进设备；要注重培养人才，提高自身素质等。</w:t>
      </w:r>
    </w:p>
    <w:p w14:paraId="2A84A66B">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【解析】（1）运动：据材料“1860年12月24日，咸丰皇帝不得不发布了向西方学习先进技术的第一个‘上途’”可知，材料反映的是兴起于19世纪60年代的以引进西方先进技术，维护清政府统治的洋务运动。</w:t>
      </w:r>
      <w:r>
        <w:rPr>
          <w:rFonts w:hint="default" w:ascii="Times New Roman" w:hAnsi="Times New Roman" w:eastAsia="宋体" w:cs="Times New Roman"/>
          <w:b w:val="0"/>
          <w:bCs w:val="0"/>
          <w:kern w:val="2"/>
          <w:sz w:val="24"/>
          <w:szCs w:val="22"/>
          <w:shd w:val="clear" w:fill="F2F2F2"/>
        </w:rPr>
        <w:t xml:space="preserve">    </w:t>
      </w:r>
    </w:p>
    <w:p w14:paraId="39BCD3DE">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目的：据所学可知，洋务运动的目的是维护清朝统治。</w:t>
      </w:r>
    </w:p>
    <w:p w14:paraId="3395BAC1">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口号：据所学可知，洋务运动的口号是“自强”“求富”。</w:t>
      </w:r>
    </w:p>
    <w:p w14:paraId="1873575B">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（2）地位：据材料“……因近代工业的兴起，生产力的提高，经济领域发生了重大变革”可知，洋务运动是中国历史上第一次近代化运动，是中国经济工业化的开端。</w:t>
      </w:r>
    </w:p>
    <w:p w14:paraId="3A612F92">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（3）启示：据材料并结合所学可从要解放思想，与时俱进；要改革创新，不断进取；要学习西方先进技术，引进先进设备；要注重培养人才，提高自身素质等角度回答。</w:t>
      </w:r>
    </w:p>
    <w:p w14:paraId="6CB785E0">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16．根据材料，回答问题。</w:t>
      </w:r>
    </w:p>
    <w:p w14:paraId="22A0A7FF">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中国欲自强，则莫如学习外国利器；欲学习外国利器，则莫如觅制器之器，师其法而不必尽用其人。</w:t>
      </w:r>
    </w:p>
    <w:p w14:paraId="699CC743">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——《总理各国事务衙门函》李鸿章</w:t>
      </w:r>
    </w:p>
    <w:p w14:paraId="2A30ACC8">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如表</w:t>
      </w:r>
    </w:p>
    <w:tbl>
      <w:tblPr>
        <w:tblW w:w="5000" w:type="pct"/>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1346"/>
        <w:gridCol w:w="1884"/>
        <w:gridCol w:w="5204"/>
      </w:tblGrid>
      <w:tr w14:paraId="07DE999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c>
          <w:tcPr>
            <w:tcW w:w="66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6EF2FB74">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编号</w:t>
            </w:r>
          </w:p>
        </w:tc>
        <w:tc>
          <w:tcPr>
            <w:tcW w:w="923"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437A116B">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时间</w:t>
            </w:r>
          </w:p>
        </w:tc>
        <w:tc>
          <w:tcPr>
            <w:tcW w:w="255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5C706CBD">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重要史实</w:t>
            </w:r>
          </w:p>
        </w:tc>
      </w:tr>
      <w:tr w14:paraId="2472FD4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66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086D82BA">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①</w:t>
            </w:r>
          </w:p>
        </w:tc>
        <w:tc>
          <w:tcPr>
            <w:tcW w:w="923"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27C8924B">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1861</w:t>
            </w:r>
            <w:r>
              <w:rPr>
                <w:rFonts w:hint="eastAsia" w:ascii="楷体" w:hAnsi="楷体" w:eastAsia="楷体" w:cs="楷体"/>
                <w:b w:val="0"/>
                <w:bCs w:val="0"/>
                <w:caps w:val="0"/>
                <w:kern w:val="2"/>
                <w:sz w:val="24"/>
                <w:szCs w:val="22"/>
              </w:rPr>
              <w:t>年</w:t>
            </w:r>
          </w:p>
        </w:tc>
        <w:tc>
          <w:tcPr>
            <w:tcW w:w="255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7611D763">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曾国藩创办安庆内军械所</w:t>
            </w:r>
          </w:p>
        </w:tc>
      </w:tr>
      <w:tr w14:paraId="04107A1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66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348AFAA4">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②</w:t>
            </w:r>
          </w:p>
        </w:tc>
        <w:tc>
          <w:tcPr>
            <w:tcW w:w="923"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7120A967">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1862</w:t>
            </w:r>
            <w:r>
              <w:rPr>
                <w:rFonts w:hint="eastAsia" w:ascii="楷体" w:hAnsi="楷体" w:eastAsia="楷体" w:cs="楷体"/>
                <w:b w:val="0"/>
                <w:bCs w:val="0"/>
                <w:caps w:val="0"/>
                <w:kern w:val="2"/>
                <w:sz w:val="24"/>
                <w:szCs w:val="22"/>
              </w:rPr>
              <w:t>年</w:t>
            </w:r>
          </w:p>
        </w:tc>
        <w:tc>
          <w:tcPr>
            <w:tcW w:w="255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4939CC9D">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清政府设立京师同文馆</w:t>
            </w:r>
          </w:p>
        </w:tc>
      </w:tr>
      <w:tr w14:paraId="7799652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66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372C97AD">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③</w:t>
            </w:r>
          </w:p>
        </w:tc>
        <w:tc>
          <w:tcPr>
            <w:tcW w:w="923"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34092951">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1866</w:t>
            </w:r>
            <w:r>
              <w:rPr>
                <w:rFonts w:hint="eastAsia" w:ascii="楷体" w:hAnsi="楷体" w:eastAsia="楷体" w:cs="楷体"/>
                <w:b w:val="0"/>
                <w:bCs w:val="0"/>
                <w:caps w:val="0"/>
                <w:kern w:val="2"/>
                <w:sz w:val="24"/>
                <w:szCs w:val="22"/>
              </w:rPr>
              <w:t>年</w:t>
            </w:r>
          </w:p>
        </w:tc>
        <w:tc>
          <w:tcPr>
            <w:tcW w:w="255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0474D948">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左宗棠创办福州船政局</w:t>
            </w:r>
          </w:p>
        </w:tc>
      </w:tr>
      <w:tr w14:paraId="631E870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66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76E11B48">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④</w:t>
            </w:r>
          </w:p>
        </w:tc>
        <w:tc>
          <w:tcPr>
            <w:tcW w:w="923"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7D5A202E">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1872</w:t>
            </w:r>
            <w:r>
              <w:rPr>
                <w:rFonts w:hint="eastAsia" w:ascii="楷体" w:hAnsi="楷体" w:eastAsia="楷体" w:cs="楷体"/>
                <w:b w:val="0"/>
                <w:bCs w:val="0"/>
                <w:caps w:val="0"/>
                <w:kern w:val="2"/>
                <w:sz w:val="24"/>
                <w:szCs w:val="22"/>
              </w:rPr>
              <w:t>年</w:t>
            </w:r>
          </w:p>
        </w:tc>
        <w:tc>
          <w:tcPr>
            <w:tcW w:w="255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73A7B7D9">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李鸿章筹办轮船招商局</w:t>
            </w:r>
          </w:p>
        </w:tc>
      </w:tr>
      <w:tr w14:paraId="165BF79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c>
          <w:tcPr>
            <w:tcW w:w="66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31AE0081">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⑤</w:t>
            </w:r>
          </w:p>
        </w:tc>
        <w:tc>
          <w:tcPr>
            <w:tcW w:w="923"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0C6A4214">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1880</w:t>
            </w:r>
            <w:r>
              <w:rPr>
                <w:rFonts w:hint="eastAsia" w:ascii="楷体" w:hAnsi="楷体" w:eastAsia="楷体" w:cs="楷体"/>
                <w:b w:val="0"/>
                <w:bCs w:val="0"/>
                <w:caps w:val="0"/>
                <w:kern w:val="2"/>
                <w:sz w:val="24"/>
                <w:szCs w:val="22"/>
              </w:rPr>
              <w:t>年</w:t>
            </w:r>
          </w:p>
        </w:tc>
        <w:tc>
          <w:tcPr>
            <w:tcW w:w="255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73009F2A">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李鸿章创立天津水师学堂</w:t>
            </w:r>
          </w:p>
        </w:tc>
      </w:tr>
      <w:tr w14:paraId="7D6E418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c>
          <w:tcPr>
            <w:tcW w:w="66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4C86BDD7">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⑥</w:t>
            </w:r>
          </w:p>
        </w:tc>
        <w:tc>
          <w:tcPr>
            <w:tcW w:w="923"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4444937E">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1885</w:t>
            </w:r>
            <w:r>
              <w:rPr>
                <w:rFonts w:hint="eastAsia" w:ascii="楷体" w:hAnsi="楷体" w:eastAsia="楷体" w:cs="楷体"/>
                <w:b w:val="0"/>
                <w:bCs w:val="0"/>
                <w:caps w:val="0"/>
                <w:kern w:val="2"/>
                <w:sz w:val="24"/>
                <w:szCs w:val="22"/>
              </w:rPr>
              <w:t>年</w:t>
            </w:r>
          </w:p>
        </w:tc>
        <w:tc>
          <w:tcPr>
            <w:tcW w:w="255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3442EEC5">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清政府设立海军衙门</w:t>
            </w:r>
          </w:p>
        </w:tc>
      </w:tr>
      <w:tr w14:paraId="08D2D80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66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5C32E6B2">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⑦</w:t>
            </w:r>
          </w:p>
        </w:tc>
        <w:tc>
          <w:tcPr>
            <w:tcW w:w="923"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211D1990">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1890</w:t>
            </w:r>
            <w:r>
              <w:rPr>
                <w:rFonts w:hint="eastAsia" w:ascii="楷体" w:hAnsi="楷体" w:eastAsia="楷体" w:cs="楷体"/>
                <w:b w:val="0"/>
                <w:bCs w:val="0"/>
                <w:caps w:val="0"/>
                <w:kern w:val="2"/>
                <w:sz w:val="24"/>
                <w:szCs w:val="22"/>
              </w:rPr>
              <w:t>年</w:t>
            </w:r>
          </w:p>
        </w:tc>
        <w:tc>
          <w:tcPr>
            <w:tcW w:w="255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14781397">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张之洞筹办汉阳铁厂</w:t>
            </w:r>
          </w:p>
        </w:tc>
      </w:tr>
    </w:tbl>
    <w:p w14:paraId="10137528">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材料三</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上海轮船招商局创办三年内，外轮就损失</w:t>
      </w:r>
      <w:r>
        <w:rPr>
          <w:rFonts w:hint="default" w:ascii="Times New Roman" w:hAnsi="Times New Roman" w:eastAsia="宋体" w:cs="Times New Roman"/>
          <w:b w:val="0"/>
          <w:bCs w:val="0"/>
          <w:caps w:val="0"/>
          <w:kern w:val="2"/>
          <w:sz w:val="24"/>
          <w:szCs w:val="22"/>
        </w:rPr>
        <w:t>1300</w:t>
      </w:r>
      <w:r>
        <w:rPr>
          <w:rFonts w:hint="eastAsia" w:ascii="楷体" w:hAnsi="楷体" w:eastAsia="楷体" w:cs="楷体"/>
          <w:b w:val="0"/>
          <w:bCs w:val="0"/>
          <w:caps w:val="0"/>
          <w:kern w:val="2"/>
          <w:sz w:val="24"/>
          <w:szCs w:val="22"/>
        </w:rPr>
        <w:t>万两（白银）。湖北官办织布局后，江南海关每年进口减少</w:t>
      </w:r>
      <w:r>
        <w:rPr>
          <w:rFonts w:hint="default" w:ascii="Times New Roman" w:hAnsi="Times New Roman" w:eastAsia="宋体" w:cs="Times New Roman"/>
          <w:b w:val="0"/>
          <w:bCs w:val="0"/>
          <w:caps w:val="0"/>
          <w:kern w:val="2"/>
          <w:sz w:val="24"/>
          <w:szCs w:val="22"/>
        </w:rPr>
        <w:t>10</w:t>
      </w:r>
      <w:r>
        <w:rPr>
          <w:rFonts w:hint="eastAsia" w:ascii="楷体" w:hAnsi="楷体" w:eastAsia="楷体" w:cs="楷体"/>
          <w:b w:val="0"/>
          <w:bCs w:val="0"/>
          <w:caps w:val="0"/>
          <w:kern w:val="2"/>
          <w:sz w:val="24"/>
          <w:szCs w:val="22"/>
        </w:rPr>
        <w:t>万匹。</w:t>
      </w:r>
    </w:p>
    <w:p w14:paraId="1441A65F">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（1）材料一是近代哪一政治派别的主张？其主要观点是什么？</w:t>
      </w:r>
    </w:p>
    <w:p w14:paraId="3E33C3CD">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（2）请按“自强”“求富”“办学堂”分类，将材料二中的洋务活动进行整理归纳。（填写编号即可）</w:t>
      </w:r>
      <w:r>
        <w:rPr>
          <w:rFonts w:hint="default" w:ascii="Times New Roman" w:hAnsi="Times New Roman" w:eastAsia="宋体" w:cs="Times New Roman"/>
          <w:b w:val="0"/>
          <w:bCs w:val="0"/>
          <w:kern w:val="2"/>
          <w:sz w:val="24"/>
          <w:szCs w:val="22"/>
        </w:rPr>
        <w:t xml:space="preserve">    </w:t>
      </w:r>
    </w:p>
    <w:p w14:paraId="3B504706">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（3）阅读材料三并归纳材料中洋务运动取得的成效。</w:t>
      </w:r>
    </w:p>
    <w:p w14:paraId="5958E54F">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（4）综合上述材料，指出洋务运动在中国近代化进程中的地位。</w:t>
      </w:r>
    </w:p>
    <w:p w14:paraId="7F2861E1">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【答案】（1）洋务派。学习西方先进技术，抵御列强的侵略。</w:t>
      </w:r>
    </w:p>
    <w:p w14:paraId="01BFC95B">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（2）“自强”：①③⑥；“求富”：④⑦；“办学堂"：②⑤。</w:t>
      </w:r>
    </w:p>
    <w:p w14:paraId="4ADD9954">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（3）洋务运动对外国资本的入侵起到了一定的抵制作用（或从客观上促进了中国民族资本主义的发展以及推动了中国近代化的进程等）。</w:t>
      </w:r>
    </w:p>
    <w:p w14:paraId="1A6CB277">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（4）是中国历史上第一次近代化运动，是中国近代化的开端。</w:t>
      </w:r>
    </w:p>
    <w:p w14:paraId="6FFA460C">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【解析】（1）政治派别：根据材料“中国欲自强，则莫如学习外国利器；欲学习外国利器，则莫如觅制器之器，师其法而不必尽用其人。”可知李鸿章主张学习西方先进科技，因此为洋务派。</w:t>
      </w:r>
    </w:p>
    <w:p w14:paraId="3B6C4EE5">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观点：结合洋务运动的口号为“自强”“求富”可知学习西方先进技术，抵御列强的侵略。</w:t>
      </w:r>
    </w:p>
    <w:p w14:paraId="79A443AD">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自强”：结合所学，洋务运动时期，以自强为口号，创办军事工业，因此为①③⑥；“求富”：洋务运动以求富为口号，创办民用工业，因此为④⑦；“办学堂"：洋务运动还创办了新式学堂，培养翻译和科技人才，因此为②⑤。</w:t>
      </w:r>
    </w:p>
    <w:p w14:paraId="6C120CD8">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成效：根据材料三“上海轮船招商局创办三年内，外轮就损失1300万两（白银）湖北官办织布局创办后，江南海关每年洋布进口减少10万匹”可知，外国企业收入减少，这体现出在一定程度上抑制了西方经济侵略。</w:t>
      </w:r>
    </w:p>
    <w:p w14:paraId="3B0B7FFD">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（4）地位：结合洋务运动的积极影响可知是中国历史上第一次近代化运动，是中国近代化的开端。</w:t>
      </w:r>
    </w:p>
    <w:p w14:paraId="2060B4B2">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17．阅读下列材料，回答问题。</w:t>
      </w:r>
    </w:p>
    <w:p w14:paraId="7CED65FF">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第二次鸦片战争后，清朝统治集团内部出现比较开明的官员，主张利用西方先进技术，强兵富国，维护清 王朝的统治。这些官员被称为“洋务派”。</w:t>
      </w:r>
      <w:r>
        <w:rPr>
          <w:rFonts w:hint="default" w:ascii="Times New Roman" w:hAnsi="Times New Roman" w:eastAsia="宋体" w:cs="Times New Roman"/>
          <w:b w:val="0"/>
          <w:bCs w:val="0"/>
          <w:kern w:val="2"/>
          <w:sz w:val="24"/>
          <w:szCs w:val="22"/>
        </w:rPr>
        <w:t xml:space="preserve">    </w:t>
      </w:r>
    </w:p>
    <w:p w14:paraId="5AC419D7">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w:t>
      </w:r>
    </w:p>
    <w:p w14:paraId="6EAB0E0F">
      <w:pPr>
        <w:pStyle w:val="4"/>
        <w:keepNext w:val="0"/>
        <w:keepLines w:val="0"/>
        <w:widowControl w:val="0"/>
        <w:suppressLineNumbers w:val="0"/>
        <w:spacing w:before="0" w:beforeAutospacing="0" w:after="0" w:afterAutospacing="0" w:line="360" w:lineRule="auto"/>
        <w:ind w:left="42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3581400" cy="2476500"/>
            <wp:effectExtent l="0" t="0" r="0" b="0"/>
            <wp:docPr id="35"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descr="IMG_268"/>
                    <pic:cNvPicPr>
                      <a:picLocks noChangeAspect="1"/>
                    </pic:cNvPicPr>
                  </pic:nvPicPr>
                  <pic:blipFill>
                    <a:blip r:embed="rId16"/>
                    <a:stretch>
                      <a:fillRect/>
                    </a:stretch>
                  </pic:blipFill>
                  <pic:spPr>
                    <a:xfrm>
                      <a:off x="0" y="0"/>
                      <a:ext cx="3581400" cy="2476500"/>
                    </a:xfrm>
                    <a:prstGeom prst="rect">
                      <a:avLst/>
                    </a:prstGeom>
                    <a:noFill/>
                    <a:ln w="9525">
                      <a:noFill/>
                    </a:ln>
                  </pic:spPr>
                </pic:pic>
              </a:graphicData>
            </a:graphic>
          </wp:inline>
        </w:drawing>
      </w:r>
    </w:p>
    <w:p w14:paraId="76210D9C">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在太平天国运动和第二次鸦片战争的双重打击下。清王朝的统治岌岌可危、清政府部分官员开始效法西方，创办 军事和民用工业。编练新式陆海军，兴办新式教育，一场历时30多年的运动由此兴起，这场运动给近代中国带来了 新产业。新知识、新观念，初步带动了中国近代化运动的开展。</w:t>
      </w:r>
    </w:p>
    <w:p w14:paraId="5A3DFC6C">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——摘编自张海鸥等《中国近代史》（第二版）</w:t>
      </w:r>
    </w:p>
    <w:p w14:paraId="6A0841C1">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材料三</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李鸿章为避战保船，令北洋舰队退守威海卫港，日军趁机得到黄海制海权……1895年初，日军攻陷威海卫，北洋海军全军覆没……清政府无心再战，派李鸿章前往日本议和。</w:t>
      </w:r>
    </w:p>
    <w:p w14:paraId="0B3EEFE0">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（1）材料一中，洋务派在中央的代表是?在地方的代表有哪些?</w:t>
      </w:r>
    </w:p>
    <w:p w14:paraId="7CEBD994">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（2）根据材料二，写出“这场运动”的名称。根据材料二，归纳出“这场运动”的主要措施。</w:t>
      </w:r>
    </w:p>
    <w:p w14:paraId="6FD280CB">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（3）结合所学知识，材料二中的“这场运动”在中国历史上的地位是什么?</w:t>
      </w:r>
      <w:r>
        <w:rPr>
          <w:rFonts w:hint="default" w:ascii="Times New Roman" w:hAnsi="Times New Roman" w:eastAsia="宋体" w:cs="Times New Roman"/>
          <w:b w:val="0"/>
          <w:bCs w:val="0"/>
          <w:kern w:val="2"/>
          <w:sz w:val="24"/>
          <w:szCs w:val="22"/>
        </w:rPr>
        <w:t xml:space="preserve">    </w:t>
      </w:r>
    </w:p>
    <w:p w14:paraId="5E8CABE7">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（4）根据材料三和所学知识，材料二中的“这场运动”失败的标志是什么?</w:t>
      </w:r>
    </w:p>
    <w:p w14:paraId="374F475C">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【答案】（1）弈䜣；曾国藩、李鸿章、左宗棠、张之洞。</w:t>
      </w:r>
    </w:p>
    <w:p w14:paraId="39FA3505">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（2）洋务运动；创办近代军事企业和民用企业；创办近代教育；建立新式海陆军。</w:t>
      </w:r>
    </w:p>
    <w:p w14:paraId="715D3B41">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（3）中国历史上第一次近代化运动。</w:t>
      </w:r>
    </w:p>
    <w:p w14:paraId="5623A1A3">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（4）北洋舰队全军覆没。</w:t>
      </w:r>
    </w:p>
    <w:p w14:paraId="2E48ADC2">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【解析】（1）中央代表和地方代表：结合所学洋务运动的知识可知，第二次鸦片战争后，清朝统治集团内部一些 比较开明的官员，主张利用西方先进技术，强兵富国，维护清王朝的统治。这些官员被称为“洋务派”。洋务派在中央以恭亲王奕䜣为代表，在地方以曾国藩、李鸿章、左宗棠、张之洞等人为代表。 从19世纪60年代到90年代中期，他们掀起了一场旨在“自强”“求富”的洋务运动。</w:t>
      </w:r>
    </w:p>
    <w:p w14:paraId="0187810F">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（2）名称：根据材料二“图一：江南机器制造总局炮厂”“图二：北洋舰队‘定远号’铁甲舰”并结合所学洋务运动的知识可知，与此相关的运动是地主阶级洋务派领导的洋务运动，是中国近代化的开端。</w:t>
      </w:r>
    </w:p>
    <w:p w14:paraId="7724593B">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主要措施：根据材料二“图一：江南机器制造总局炮厂”“图二：北洋舰队‘定远号’铁甲舰”可得出，创办创办近代军事企业和民用企业；根据材料二“兴办新式教育”可得出，创办近代教育；根据材料二“编练新式陆海军”可得出，建立新式海陆军。</w:t>
      </w:r>
    </w:p>
    <w:p w14:paraId="5D515305">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地位：结合所学洋务运动的知识可知，洋务运动是中国历史上第一次近代化运动。经过30多年的建设，中国近代化的军事工业、民用工业、交通运输业等逐渐发展起来，在客观上促进了中国民族资本主义的产生，对外国资本的入侵起到了一定的抵制作用。</w:t>
      </w:r>
    </w:p>
    <w:p w14:paraId="03EA2F9F">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标志：结合所学洋务运动的知识可知，1895年初，日本陆海军进攻山东威海卫，北洋舰队陷入绝境。日本联合舰队司令写信给北洋水师提督丁汝昌，劝其率舰队投降，遭到严词拒绝。在援兵无望的情况下，丁汝昌自 杀殉国。北洋舰队全军覆没。</w:t>
      </w:r>
      <w:r>
        <w:rPr>
          <w:rFonts w:hint="default" w:ascii="Times New Roman" w:hAnsi="Times New Roman" w:eastAsia="宋体" w:cs="Times New Roman"/>
          <w:b w:val="0"/>
          <w:bCs w:val="0"/>
          <w:kern w:val="2"/>
          <w:sz w:val="24"/>
          <w:szCs w:val="22"/>
          <w:shd w:val="clear" w:fill="F2F2F2"/>
        </w:rPr>
        <w:t xml:space="preserve">    </w:t>
      </w:r>
    </w:p>
    <w:p w14:paraId="68D5D1FF">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18．阅读材料，完成下列要求。</w:t>
      </w:r>
    </w:p>
    <w:p w14:paraId="5C7ABB56">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w:t>
      </w:r>
      <w:r>
        <w:rPr>
          <w:rFonts w:hint="default" w:ascii="Times New Roman" w:hAnsi="Times New Roman" w:eastAsia="Times New Roman" w:cs="Times New Roman"/>
          <w:b w:val="0"/>
          <w:bCs w:val="0"/>
          <w:caps w:val="0"/>
          <w:kern w:val="0"/>
          <w:sz w:val="24"/>
          <w:szCs w:val="24"/>
        </w:rPr>
        <w:t>  </w:t>
      </w:r>
    </w:p>
    <w:p w14:paraId="5A5B8ECF">
      <w:pPr>
        <w:pStyle w:val="4"/>
        <w:keepNext w:val="0"/>
        <w:keepLines w:val="0"/>
        <w:widowControl w:val="0"/>
        <w:suppressLineNumbers w:val="0"/>
        <w:spacing w:before="0" w:beforeAutospacing="0" w:after="0" w:afterAutospacing="0" w:line="360" w:lineRule="auto"/>
        <w:ind w:left="42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9848850" cy="5924550"/>
            <wp:effectExtent l="0" t="0" r="0" b="0"/>
            <wp:docPr id="3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descr="IMG_269"/>
                    <pic:cNvPicPr>
                      <a:picLocks noChangeAspect="1"/>
                    </pic:cNvPicPr>
                  </pic:nvPicPr>
                  <pic:blipFill>
                    <a:blip r:embed="rId17"/>
                    <a:stretch>
                      <a:fillRect/>
                    </a:stretch>
                  </pic:blipFill>
                  <pic:spPr>
                    <a:xfrm>
                      <a:off x="0" y="0"/>
                      <a:ext cx="9848850" cy="5924550"/>
                    </a:xfrm>
                    <a:prstGeom prst="rect">
                      <a:avLst/>
                    </a:prstGeom>
                    <a:noFill/>
                    <a:ln w="9525">
                      <a:noFill/>
                    </a:ln>
                  </pic:spPr>
                </pic:pic>
              </a:graphicData>
            </a:graphic>
          </wp:inline>
        </w:drawing>
      </w:r>
    </w:p>
    <w:p w14:paraId="3684C6F2">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英法联军攻占首都，焚毁”万园之园”的皇家园林，标志着清政府被彻底打败。清政府也终于认识到俄、英、法、美等国势力强于清朝，而后成立总理衙门，以同等国家身份对待这些国家。</w:t>
      </w:r>
    </w:p>
    <w:p w14:paraId="428369C3">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——摘编自卜宪群主编《中国通史》</w:t>
      </w:r>
    </w:p>
    <w:p w14:paraId="3A69AA40">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材料三</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甲午战争前后，世界资本主义已经发展到帝国主义阶段，对中国的侵略也从以商品输出为主要形式转变到以资本输出为主要形式。《马关条约》规定的战争赔款高达</w:t>
      </w:r>
      <w:r>
        <w:rPr>
          <w:rFonts w:hint="default" w:ascii="Times New Roman" w:hAnsi="Times New Roman" w:eastAsia="宋体" w:cs="Times New Roman"/>
          <w:b w:val="0"/>
          <w:bCs w:val="0"/>
          <w:caps w:val="0"/>
          <w:kern w:val="2"/>
          <w:sz w:val="24"/>
          <w:szCs w:val="22"/>
        </w:rPr>
        <w:t>23000</w:t>
      </w:r>
      <w:r>
        <w:rPr>
          <w:rFonts w:hint="eastAsia" w:ascii="楷体" w:hAnsi="楷体" w:eastAsia="楷体" w:cs="楷体"/>
          <w:b w:val="0"/>
          <w:bCs w:val="0"/>
          <w:caps w:val="0"/>
          <w:kern w:val="2"/>
          <w:sz w:val="24"/>
          <w:szCs w:val="22"/>
        </w:rPr>
        <w:t>万两白银（其中包括赎辽费</w:t>
      </w:r>
      <w:r>
        <w:rPr>
          <w:rFonts w:hint="default" w:ascii="Times New Roman" w:hAnsi="Times New Roman" w:eastAsia="宋体" w:cs="Times New Roman"/>
          <w:b w:val="0"/>
          <w:bCs w:val="0"/>
          <w:caps w:val="0"/>
          <w:kern w:val="2"/>
          <w:sz w:val="24"/>
          <w:szCs w:val="22"/>
        </w:rPr>
        <w:t>3000</w:t>
      </w:r>
      <w:r>
        <w:rPr>
          <w:rFonts w:hint="eastAsia" w:ascii="楷体" w:hAnsi="楷体" w:eastAsia="楷体" w:cs="楷体"/>
          <w:b w:val="0"/>
          <w:bCs w:val="0"/>
          <w:caps w:val="0"/>
          <w:kern w:val="2"/>
          <w:sz w:val="24"/>
          <w:szCs w:val="22"/>
        </w:rPr>
        <w:t>万两），割让中国台湾及附近岛屿给日本，允许日本在通商口岸开设工厂等，把中国进一步推入了半殖民地的苦难深渊。此后，欧美列强蜂拥而至，掀起瓜分中国的狂潮。</w:t>
      </w:r>
    </w:p>
    <w:p w14:paraId="5E31C280">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——摘编自杨宁一《历史学习新视野新知识》</w:t>
      </w:r>
    </w:p>
    <w:p w14:paraId="7BD7DF62">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（1）根据材料一的两幅图片，简述两次侵华战争后中国被迫开放的对外通商口岸在地域分布上的变化。并结合所学知识，分析这种变化给中国带来的危害。</w:t>
      </w:r>
    </w:p>
    <w:p w14:paraId="436297FF">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（2）根据材料二、概述“标志着清政府被彻底打败”的战争和清政府在外交上的举措。</w:t>
      </w:r>
    </w:p>
    <w:p w14:paraId="1D747253">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（3）根据材料三、简述甲午战争前后，列强对中国经济侵略形式的变化；并结合所学知识，说明这种变化出现的原因。</w:t>
      </w:r>
    </w:p>
    <w:p w14:paraId="228AE9B8">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变化：由东南沿海扩展（深入）到中国腹地；（注：如果回答：由东南沿海深入长江中下游地区则）危害：大大加深了中国的民族危机（或使中国的民族危机空前严重、或民族危机不断加深、侵犯了中国的贸易主权等都可）。</w:t>
      </w:r>
      <w:r>
        <w:rPr>
          <w:rFonts w:hint="default" w:ascii="Times New Roman" w:hAnsi="Times New Roman" w:eastAsia="宋体" w:cs="Times New Roman"/>
          <w:b w:val="0"/>
          <w:bCs w:val="0"/>
          <w:kern w:val="2"/>
          <w:sz w:val="24"/>
          <w:szCs w:val="22"/>
          <w:shd w:val="clear" w:fill="F2F2F2"/>
        </w:rPr>
        <w:t xml:space="preserve">    </w:t>
      </w:r>
    </w:p>
    <w:p w14:paraId="5793C7B8">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（2）战争：第二次鸦片战争；注：回答：英法联军火烧圆明园。</w:t>
      </w:r>
    </w:p>
    <w:p w14:paraId="0BC71528">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举措：成立总理衙门。</w:t>
      </w:r>
    </w:p>
    <w:p w14:paraId="2732291E">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（3）变化：由商品输出为主转变为资本输出为主。</w:t>
      </w:r>
    </w:p>
    <w:p w14:paraId="2212B92D">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原因：①甲午战争前后（第二次工业革命）世界资本主义已经发展到帝国主义阶段；②甲午中日战争后允许列强在华开设工厂。</w:t>
      </w:r>
    </w:p>
    <w:p w14:paraId="205A2821">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变化：根据材料“近代中国开放通商口岸示意图”和所学知识可知，通商口岸从广州、厦门、福州、宁波、上海等到重庆、沙市等，体现了列强侵略范围的变化是由东南沿海扩展（深入）到中国腹地（由东南沿海深入长江中下游地区）；</w:t>
      </w:r>
    </w:p>
    <w:p w14:paraId="2FAF88E7">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危害：根据所学知识可知，鸦片战争使中国开始沦为半殖民地半封建社会；甲午中日战争使中国的半殖民地化程度大大加深。因此，这种变化给中国带来的危害是大大加深了中国的民族危机（使中国的民族危机空前严重、民族危机不断加深、侵犯了中国的贸易主权等）。</w:t>
      </w:r>
    </w:p>
    <w:p w14:paraId="1B970E69">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（2）战争：根据材料“英法联军攻占首都，焚毁‘万园之园’的皇家园林，标志着清政府被彻底打败”和所学知识可知，英法联军攻占首都、火烧圆明园发生在第二次鸦片战争中，标志着清政府被彻底打败；</w:t>
      </w:r>
    </w:p>
    <w:p w14:paraId="16C50ADC">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举措：根据材料“清政府也终于认识到俄、英、法、美等国势力强于清朝，而后成立总理衙门，以同等国家身份对待这些国家”可知，清政府在外交上的举措是成立总理衙门。</w:t>
      </w:r>
    </w:p>
    <w:p w14:paraId="730E187C">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（3）变化：根据材料“允许日本在通商口岸开设工厂等”和所学知识可知，甲午战争前后，列强对中国经济侵略形式的变化是由商品输出为主转变为资本输出为主；</w:t>
      </w:r>
    </w:p>
    <w:p w14:paraId="53C13BE3">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原因：根据材料“甲午战争前后，世界资本主义已经发展到帝国主义阶段，对中国的侵略也从以商品输出为主要形式转变到以资本输出为主要形式”“允许日本在通商口岸开设工厂等”可知，列强对中国经济侵略形式变化的原因是甲午战争前后（第二次工业革命）世界资本主义已经发展到帝国主义阶段；甲午中日战争后允许列强在华开设工厂。</w:t>
      </w:r>
      <w:r>
        <w:rPr>
          <w:rFonts w:hint="default" w:ascii="Times New Roman" w:hAnsi="Times New Roman" w:eastAsia="宋体" w:cs="Times New Roman"/>
          <w:b w:val="0"/>
          <w:bCs w:val="0"/>
          <w:kern w:val="2"/>
          <w:sz w:val="24"/>
          <w:szCs w:val="22"/>
          <w:shd w:val="clear" w:fill="F2F2F2"/>
        </w:rPr>
        <w:t xml:space="preserve">    </w:t>
      </w:r>
    </w:p>
    <w:p w14:paraId="50513B40">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19．“一个有希望的民族不能没有英雄，一个有前途的国家不能没有先锋”。阅读材料，回答问题。</w:t>
      </w:r>
    </w:p>
    <w:tbl>
      <w:tblPr>
        <w:tblW w:w="5000" w:type="pct"/>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1898"/>
        <w:gridCol w:w="3122"/>
        <w:gridCol w:w="1826"/>
        <w:gridCol w:w="1588"/>
      </w:tblGrid>
      <w:tr w14:paraId="5B8B4D1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rPr>
          <w:trHeight w:val="241" w:hRule="atLeast"/>
        </w:trPr>
        <w:tc>
          <w:tcPr>
            <w:tcW w:w="8973" w:type="dxa"/>
            <w:gridSpan w:val="4"/>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2FD55439">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近代杰出人物展</w:t>
            </w:r>
          </w:p>
        </w:tc>
      </w:tr>
      <w:tr w14:paraId="1E34DBB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c>
          <w:tcPr>
            <w:tcW w:w="2246"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5ED27632">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1847850" cy="2162175"/>
                  <wp:effectExtent l="0" t="0" r="0" b="9525"/>
                  <wp:docPr id="28"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descr="IMG_270"/>
                          <pic:cNvPicPr>
                            <a:picLocks noChangeAspect="1"/>
                          </pic:cNvPicPr>
                        </pic:nvPicPr>
                        <pic:blipFill>
                          <a:blip r:embed="rId18"/>
                          <a:stretch>
                            <a:fillRect/>
                          </a:stretch>
                        </pic:blipFill>
                        <pic:spPr>
                          <a:xfrm>
                            <a:off x="0" y="0"/>
                            <a:ext cx="1847850" cy="2162175"/>
                          </a:xfrm>
                          <a:prstGeom prst="rect">
                            <a:avLst/>
                          </a:prstGeom>
                          <a:noFill/>
                          <a:ln w="9525">
                            <a:noFill/>
                          </a:ln>
                        </pic:spPr>
                      </pic:pic>
                    </a:graphicData>
                  </a:graphic>
                </wp:inline>
              </w:drawing>
            </w:r>
          </w:p>
        </w:tc>
        <w:tc>
          <w:tcPr>
            <w:tcW w:w="2487"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324CE2CA">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3124200" cy="3076575"/>
                  <wp:effectExtent l="0" t="0" r="0" b="9525"/>
                  <wp:docPr id="3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descr="IMG_271"/>
                          <pic:cNvPicPr>
                            <a:picLocks noChangeAspect="1"/>
                          </pic:cNvPicPr>
                        </pic:nvPicPr>
                        <pic:blipFill>
                          <a:blip r:embed="rId19"/>
                          <a:stretch>
                            <a:fillRect/>
                          </a:stretch>
                        </pic:blipFill>
                        <pic:spPr>
                          <a:xfrm>
                            <a:off x="0" y="0"/>
                            <a:ext cx="3124200" cy="3076575"/>
                          </a:xfrm>
                          <a:prstGeom prst="rect">
                            <a:avLst/>
                          </a:prstGeom>
                          <a:noFill/>
                          <a:ln w="9525">
                            <a:noFill/>
                          </a:ln>
                        </pic:spPr>
                      </pic:pic>
                    </a:graphicData>
                  </a:graphic>
                </wp:inline>
              </w:drawing>
            </w:r>
          </w:p>
        </w:tc>
        <w:tc>
          <w:tcPr>
            <w:tcW w:w="2054"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5CAB7874">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1762125" cy="2181225"/>
                  <wp:effectExtent l="0" t="0" r="9525" b="9525"/>
                  <wp:docPr id="30"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descr="IMG_272"/>
                          <pic:cNvPicPr>
                            <a:picLocks noChangeAspect="1"/>
                          </pic:cNvPicPr>
                        </pic:nvPicPr>
                        <pic:blipFill>
                          <a:blip r:embed="rId20"/>
                          <a:stretch>
                            <a:fillRect/>
                          </a:stretch>
                        </pic:blipFill>
                        <pic:spPr>
                          <a:xfrm>
                            <a:off x="0" y="0"/>
                            <a:ext cx="1762125" cy="2181225"/>
                          </a:xfrm>
                          <a:prstGeom prst="rect">
                            <a:avLst/>
                          </a:prstGeom>
                          <a:noFill/>
                          <a:ln w="9525">
                            <a:noFill/>
                          </a:ln>
                        </pic:spPr>
                      </pic:pic>
                    </a:graphicData>
                  </a:graphic>
                </wp:inline>
              </w:drawing>
            </w:r>
          </w:p>
        </w:tc>
        <w:tc>
          <w:tcPr>
            <w:tcW w:w="2186"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75BB148A">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1514475" cy="1838325"/>
                  <wp:effectExtent l="0" t="0" r="9525" b="9525"/>
                  <wp:docPr id="32"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descr="IMG_273"/>
                          <pic:cNvPicPr>
                            <a:picLocks noChangeAspect="1"/>
                          </pic:cNvPicPr>
                        </pic:nvPicPr>
                        <pic:blipFill>
                          <a:blip r:embed="rId21"/>
                          <a:stretch>
                            <a:fillRect/>
                          </a:stretch>
                        </pic:blipFill>
                        <pic:spPr>
                          <a:xfrm>
                            <a:off x="0" y="0"/>
                            <a:ext cx="1514475" cy="1838325"/>
                          </a:xfrm>
                          <a:prstGeom prst="rect">
                            <a:avLst/>
                          </a:prstGeom>
                          <a:noFill/>
                          <a:ln w="9525">
                            <a:noFill/>
                          </a:ln>
                        </pic:spPr>
                      </pic:pic>
                    </a:graphicData>
                  </a:graphic>
                </wp:inline>
              </w:drawing>
            </w:r>
          </w:p>
        </w:tc>
      </w:tr>
      <w:tr w14:paraId="0C102EE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246"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36925BE7">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“如果听任鸦片流毒，是使数十年后，中原几无可以御敌之兵，且无可以充饷之银。”“苟利国家生死以，岂因祸福避趋之。”</w:t>
            </w:r>
          </w:p>
        </w:tc>
        <w:tc>
          <w:tcPr>
            <w:tcW w:w="2487"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7DA636C7">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“东则海防，西则塞防，二者并重”“欲收伊犁，必先克乌鲁木齐”“兹局（福州船政局）之设，所重在学造西洋机器以成轮船。”</w:t>
            </w:r>
          </w:p>
        </w:tc>
        <w:tc>
          <w:tcPr>
            <w:tcW w:w="2054"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5045FCC2">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“我立志杀敌（日军）报国，今死于海，义也，何求生为。”</w:t>
            </w:r>
          </w:p>
        </w:tc>
        <w:tc>
          <w:tcPr>
            <w:tcW w:w="2186"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6266D882">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“变法之本，在育人才；人才之兴，在开学校；学校之立，在变科举。而一切要其大成，在变官制。”</w:t>
            </w:r>
          </w:p>
        </w:tc>
      </w:tr>
    </w:tbl>
    <w:p w14:paraId="5664452B">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          </w:t>
      </w:r>
    </w:p>
    <w:p w14:paraId="17E41AC7">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（1）图中部分杰出人物反映了近代化早期探索的哪些事件？</w:t>
      </w:r>
    </w:p>
    <w:p w14:paraId="5FD11BA2">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（2）选取材料中至少两个人物，结合所学自定一个你想论述的观点，用史实加以阐述或说明。（要求：观点明确，史论结合，条理清晰）</w:t>
      </w:r>
    </w:p>
    <w:p w14:paraId="71C9408F">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（3）作为新时代的青少年，你从以上杰出人物的言论中获得什么启示？</w:t>
      </w:r>
    </w:p>
    <w:p w14:paraId="679E931B">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18"/>
          <w:szCs w:val="18"/>
          <w:shd w:val="clear" w:fill="F2F2F2"/>
        </w:rPr>
        <w:t>【答案】（1）洋务运动戊戌变法（百日维新、维新变法运动）</w:t>
      </w:r>
    </w:p>
    <w:p w14:paraId="1F8C4994">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18"/>
          <w:szCs w:val="18"/>
          <w:shd w:val="clear" w:fill="F2F2F2"/>
        </w:rPr>
        <w:t>（2）示例1：</w:t>
      </w:r>
    </w:p>
    <w:p w14:paraId="7B4EA7E0">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18"/>
          <w:szCs w:val="18"/>
          <w:shd w:val="clear" w:fill="F2F2F2"/>
        </w:rPr>
        <w:t>主题：反抗外来侵略，维护国家领土完整是中华民族的历史使命。</w:t>
      </w:r>
    </w:p>
    <w:p w14:paraId="6A60286D">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18"/>
          <w:szCs w:val="18"/>
          <w:shd w:val="clear" w:fill="F2F2F2"/>
        </w:rPr>
        <w:t>论述：鸦片战争爆发前，英国向中国大量走私鸦片，林则徐在广州缉拿烟贩，销毁鸦片，虎门销烟显示了中华民族反抗外来侵略的坚强意志；19世纪70年代末，俄国直接出兵侵占新疆伊犁，左宗棠率领清军成功收复新疆，维护了国家统一。甲午战争中，北洋舰队与日军在黄海激战，致远舰管带邓世昌在黄海海战中为抗击日军与同舰官兵壮烈殉国。</w:t>
      </w:r>
      <w:r>
        <w:rPr>
          <w:rFonts w:hint="default" w:ascii="Times New Roman" w:hAnsi="Times New Roman" w:eastAsia="宋体" w:cs="Times New Roman"/>
          <w:b w:val="0"/>
          <w:bCs w:val="0"/>
          <w:kern w:val="2"/>
          <w:sz w:val="24"/>
          <w:szCs w:val="22"/>
          <w:shd w:val="clear" w:fill="F2F2F2"/>
        </w:rPr>
        <w:t xml:space="preserve">    </w:t>
      </w:r>
    </w:p>
    <w:p w14:paraId="42B0D238">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18"/>
          <w:szCs w:val="18"/>
          <w:shd w:val="clear" w:fill="F2F2F2"/>
        </w:rPr>
        <w:t>示例2：</w:t>
      </w:r>
    </w:p>
    <w:p w14:paraId="7FE47CC3">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18"/>
          <w:szCs w:val="18"/>
          <w:shd w:val="clear" w:fill="F2F2F2"/>
        </w:rPr>
        <w:t>主题：近代杰出人物推动了中国近代化的进程。</w:t>
      </w:r>
    </w:p>
    <w:p w14:paraId="7341EDA3">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18"/>
          <w:szCs w:val="18"/>
          <w:shd w:val="clear" w:fill="F2F2F2"/>
        </w:rPr>
        <w:t>为了富国强兵，洋务派代表人物左宗棠主张向西方学习技术，创办了近代军事工业和民用工业（或创办了福州船政局），洋务运动是中国历史上第一次近代化运动，客观上促进了中国民族资本主义的产生；梁启超等维新派人物宣传“变法”思想，号召变法图强，学习西方的政治制度，废除八股，发展教育，开办新式学堂，培养人才，在思想文化方面产生了广泛而持久的影响。</w:t>
      </w:r>
    </w:p>
    <w:p w14:paraId="262B9F72">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18"/>
          <w:szCs w:val="18"/>
          <w:shd w:val="clear" w:fill="F2F2F2"/>
        </w:rPr>
        <w:t>（3）弘扬爱国主义精神，维护国家主权和领土完整，维护国家利益；勇于向西方学习先进的技术和制度，弥补自身不足。</w:t>
      </w:r>
    </w:p>
    <w:p w14:paraId="1A07E02A">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18"/>
          <w:szCs w:val="18"/>
          <w:shd w:val="clear" w:fill="F2F2F2"/>
        </w:rPr>
        <w:t>【解析】（1）事件：根据材料“所重在学造西洋机器以成轮船”“而一切要其大成，在变官制”可知为分别学习西方科技和政治制度的洋务运动、戊戌变法（百日维新、维新变法运动）</w:t>
      </w:r>
    </w:p>
    <w:p w14:paraId="62CDB843">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18"/>
          <w:szCs w:val="18"/>
          <w:shd w:val="clear" w:fill="F2F2F2"/>
        </w:rPr>
        <w:t>（2）主题：根据前三幅图片的内容和文字，可知分别为林则徐和左宗棠、邓世昌，林则徐主持虎门销烟，左宗棠收复新疆，邓世昌在黄海海战中英勇牺牲，显示了中国人抵御外来侵略的决心和勇气，因此可以拟定论题为反抗外来侵略，维护国家领土完整是中华民族的历史使命。然后结合林则徐虎门销烟和左宗棠收复新疆以及邓世昌在甲午海战中抗击日军等加以论述：鸦片战争爆发前，英国向中国大量走私鸦片，林则徐在广州缉拿烟贩，销毁鸦片，虎门销烟显示了中华民族反抗外来侵略的坚强意志；19世纪70年代末，俄国直接出兵侵占新疆伊犁，左宗棠率领清军成功收复新疆，维护了国家统一。甲午战争中，北洋舰队与日军在黄海激战，致远舰管带邓世昌在黄海海战中为抗击日军与同舰官兵壮烈殉国。</w:t>
      </w:r>
    </w:p>
    <w:p w14:paraId="5FA9616B">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18"/>
          <w:szCs w:val="18"/>
          <w:shd w:val="clear" w:fill="F2F2F2"/>
        </w:rPr>
        <w:t>主题：也可以结合左宗棠兴办洋务和梁启超维新变法对中国近代化的作用，拟定主题为近代杰出人物推动了中国近代化的进程。然后结合洋务运动和戊戌变法相关知识加以论述：为了富国强兵，洋务派代表人物左宗棠主张向西方学习技术，创办了近代军事工业和民用工业（或创办了福州船政局），洋务运动是中国历史上第一次近代化运动，客观上促进了中国民族资本主义的产生；梁启超等维新派人物宣传“变法”思想，号召变法图强，学习西方的政治制度，废除八股，发展教育，开办新式学堂，培养人才，在思想文化方面产生了广泛而持久的影响。</w:t>
      </w:r>
    </w:p>
    <w:p w14:paraId="34CA95DF">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18"/>
          <w:szCs w:val="18"/>
          <w:shd w:val="clear" w:fill="F2F2F2"/>
        </w:rPr>
        <w:t>（3）启示：根据材料中近代先进中国人的救亡图存的事迹可知弘扬爱国主义精神，维护国家主权和领土完整，维护国家利益；勇于向西方学习先进的技术和制度，弥补自身不足。</w:t>
      </w:r>
    </w:p>
    <w:p w14:paraId="59487EA0">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20．阅读下列材料，回答问题。</w:t>
      </w:r>
    </w:p>
    <w:p w14:paraId="40E115A2">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维新派代表人物</w:t>
      </w:r>
      <w:r>
        <w:rPr>
          <w:rFonts w:hint="default" w:ascii="Times New Roman" w:hAnsi="Times New Roman" w:eastAsia="宋体" w:cs="Times New Roman"/>
          <w:b w:val="0"/>
          <w:bCs w:val="0"/>
          <w:kern w:val="2"/>
          <w:sz w:val="24"/>
          <w:szCs w:val="22"/>
        </w:rPr>
        <w:t xml:space="preserve">    </w:t>
      </w:r>
    </w:p>
    <w:p w14:paraId="0CA830B6">
      <w:pPr>
        <w:pStyle w:val="4"/>
        <w:keepNext w:val="0"/>
        <w:keepLines w:val="0"/>
        <w:widowControl w:val="0"/>
        <w:suppressLineNumbers w:val="0"/>
        <w:spacing w:before="0" w:beforeAutospacing="0" w:after="0" w:afterAutospacing="0" w:line="360" w:lineRule="auto"/>
        <w:ind w:left="42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2009775" cy="3362325"/>
            <wp:effectExtent l="0" t="0" r="9525" b="9525"/>
            <wp:docPr id="47"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9" descr="IMG_274"/>
                    <pic:cNvPicPr>
                      <a:picLocks noChangeAspect="1"/>
                    </pic:cNvPicPr>
                  </pic:nvPicPr>
                  <pic:blipFill>
                    <a:blip r:embed="rId22"/>
                    <a:stretch>
                      <a:fillRect/>
                    </a:stretch>
                  </pic:blipFill>
                  <pic:spPr>
                    <a:xfrm>
                      <a:off x="0" y="0"/>
                      <a:ext cx="2009775" cy="3362325"/>
                    </a:xfrm>
                    <a:prstGeom prst="rect">
                      <a:avLst/>
                    </a:prstGeom>
                    <a:noFill/>
                    <a:ln w="9525">
                      <a:noFill/>
                    </a:ln>
                  </pic:spPr>
                </pic:pic>
              </a:graphicData>
            </a:graphic>
          </wp:inline>
        </w:drawing>
      </w:r>
    </w:p>
    <w:p w14:paraId="61720ADE">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由早期维新思想家发展而来的一批新式知识分子。在内忧外患的冲击和中西文化的碰撞过程中，逐步形成了一个共同认识；要救国，只有维新，要维新，只有学外国，甲午战后，他们作为资产阶级维新派的代表，开始登上政治舞台。1898年的戊戌变法，就是他们的第一次政治演出。</w:t>
      </w:r>
    </w:p>
    <w:p w14:paraId="359189E6">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——摘编自李侃等《中国近代史（1840-4919）》（第四版）</w:t>
      </w:r>
    </w:p>
    <w:p w14:paraId="7F0FE1D7">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材料三</w:t>
      </w:r>
    </w:p>
    <w:tbl>
      <w:tblPr>
        <w:tblW w:w="5000" w:type="pct"/>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922"/>
        <w:gridCol w:w="922"/>
        <w:gridCol w:w="922"/>
        <w:gridCol w:w="922"/>
        <w:gridCol w:w="922"/>
        <w:gridCol w:w="922"/>
        <w:gridCol w:w="922"/>
        <w:gridCol w:w="1980"/>
      </w:tblGrid>
      <w:tr w14:paraId="50A36F8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87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10300CBF">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林则徐</w:t>
            </w:r>
          </w:p>
        </w:tc>
        <w:tc>
          <w:tcPr>
            <w:tcW w:w="87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3662E44F">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左宗棠</w:t>
            </w:r>
          </w:p>
        </w:tc>
        <w:tc>
          <w:tcPr>
            <w:tcW w:w="87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106FDCF8">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左宝贵</w:t>
            </w:r>
          </w:p>
        </w:tc>
        <w:tc>
          <w:tcPr>
            <w:tcW w:w="87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3D3A52F5">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邓世昌</w:t>
            </w:r>
          </w:p>
        </w:tc>
        <w:tc>
          <w:tcPr>
            <w:tcW w:w="87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332D52C9">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康有为</w:t>
            </w:r>
          </w:p>
        </w:tc>
        <w:tc>
          <w:tcPr>
            <w:tcW w:w="87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02100A5E">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梁启超</w:t>
            </w:r>
          </w:p>
        </w:tc>
        <w:tc>
          <w:tcPr>
            <w:tcW w:w="87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7356A24A">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谭嗣同</w:t>
            </w:r>
          </w:p>
        </w:tc>
        <w:tc>
          <w:tcPr>
            <w:tcW w:w="246"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75C6DCFB">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                    </w:t>
            </w:r>
          </w:p>
        </w:tc>
      </w:tr>
    </w:tbl>
    <w:p w14:paraId="52AF2925">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          </w:t>
      </w:r>
    </w:p>
    <w:p w14:paraId="5120F994">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（1）材料一中的两位维新派代表人物分别是?</w:t>
      </w:r>
    </w:p>
    <w:p w14:paraId="4B4B60FD">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（2）根据材料二并结合所学知识，写出资产阶级维新派进行戊戌变法的目的是什么?拉开变法维新运动序幕的事件是什么?</w:t>
      </w:r>
    </w:p>
    <w:p w14:paraId="0DEF1EE5">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逆境中奋发是流淌在中华民族血脉中的优良品质，在民族危亡的紧要时刻，一批批优秀的中华儿女肩负起时代赋予的责任，彰显了中国人的担当。请结合所学知识，从材料三给出的人物中，任选三个，以“责任·担当”为主题，写一篇小论文。（要求：观点明确，史论结合，条理清晰，论证充分，80—120字）</w:t>
      </w:r>
    </w:p>
    <w:p w14:paraId="08452741">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【答案】（1）人物：康有为、梁启超。</w:t>
      </w:r>
    </w:p>
    <w:p w14:paraId="67473BB8">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（2）目的：变法图强/变法维新。事件：公车上书。</w:t>
      </w:r>
    </w:p>
    <w:p w14:paraId="3291A17E">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清朝末年，鸦片屡禁不止，致成大患，林则徐被任命为钦差大臣，赴广州查禁鸦片。林则徐主持禁烟并领导抗英斗争期间，一方面对外国鸦片商人据理力争，严行禁令，绝不姑息；另一方面查处与外商沆瀣一气的本地不法行商、官员，整顿官场和社会风气。面对内外反动势力，林则徐始终立场坚定、志在必行，这给不法商人和侵略势力以巨大震慑。最终，1839年6月，由林则徐亲自主持，在虎门海滩将收缴的近2万箱、总重230余万斤的鸦片全数公开销毁，取得了中国人民反侵略斗争史上的伟大胜利。在对外交涉与抗击侵略的过程中，林则徐深切认识到自己乃至整个清朝官场对世界形势、外国国情的无知，于是积极收集、翻译外文报刊和书籍，编译《四洲志》一书，随着国际视野的不断开阔，林则徐更意识到需要学习西方国家的先进技术，才能抵御外国的侵略，于是萌生出“师敌长技以制敌”的思想，由此开启了近代以来中国人吸收借鉴国外发展经验与文明成果的先河，林则徐也被后人誉为近代“开眼看世界的第一人”。</w:t>
      </w:r>
      <w:r>
        <w:rPr>
          <w:rFonts w:hint="default" w:ascii="Times New Roman" w:hAnsi="Times New Roman" w:eastAsia="宋体" w:cs="Times New Roman"/>
          <w:b w:val="0"/>
          <w:bCs w:val="0"/>
          <w:kern w:val="2"/>
          <w:sz w:val="24"/>
          <w:szCs w:val="22"/>
          <w:shd w:val="clear" w:fill="F2F2F2"/>
        </w:rPr>
        <w:t xml:space="preserve">    </w:t>
      </w:r>
    </w:p>
    <w:p w14:paraId="1918D7D1">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【解析】（1）人物：根据材料中的图示信息并结合所学可知，材料一中的两位维新派代表人物分别是康有为、梁启超。</w:t>
      </w:r>
    </w:p>
    <w:p w14:paraId="20D3CCB1">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目的：根据材料二“要救国，只有维新，要维新，只有学外国”可知，资产阶级维新派进行戊戌变法的目的是变法图强或变法维新。序幕：结合所学，拉开变法维新运动序幕的事件是公车上书，1895年，康有为率同梁启超等一千两百名举人于北京联名上书清光绪皇帝爱新觉罗·载湉，反对在甲午战争中败于日本的清政府签订丧权辱国的《马关条约》，被认为是维新派登上历史舞台的标志，也被认为是中国群众的政治运动的开端。</w:t>
      </w:r>
    </w:p>
    <w:p w14:paraId="0AA0EDB2">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根据材料三中的表格人物，可选择林则徐。结合林则徐的事迹，进行阐述。结合所学可阐述林则徐禁烟和编写《四洲志》，提出新思想的事迹，最后进行总结升华，肯定其功绩和贡献。即清朝末年，鸦片屡禁不止，致成大患，林则徐被任命为钦差大臣，赴广州查禁鸦片。林则徐主持禁烟并领导抗英斗争期间，一方面对外国鸦片商人据理力争，严行禁令，绝不姑息；另一方面查处与外商沆瀣一气的本地不法行商、官员，整顿官场和社会风气。面对内外反动势力，林则徐始终立场坚定、志在必行，这给不法商人和侵略势力以巨大震慑。最终，1839年6月，由林则徐亲自主持，在虎门海滩将收缴的近2万箱、总重230余万斤的鸦片全数公开销毁，取得了中国人民反侵略斗争史上的伟大胜利。在对外交涉与抗击侵略的过程中，林则徐深切认识到自己乃至整个清朝官场对世界形势、外国国情的无知，于是积极收集、翻译外文报刊和书籍，编译《四洲志》一书，随着国际视野的不断开阔，林则徐更意识到需要学习西方国家的先进技术，才能抵御外国的侵略，于是萌生出“师敌长技以制敌”的思想，由此开启了近代以来中国人吸收借鉴国外发展经验与文明成果的先河，林则徐也被后人誉为近代“开眼看世界的第一人”。</w:t>
      </w:r>
      <w:r>
        <w:rPr>
          <w:rFonts w:hint="default" w:ascii="Times New Roman" w:hAnsi="Times New Roman" w:eastAsia="宋体" w:cs="Times New Roman"/>
          <w:b w:val="0"/>
          <w:bCs w:val="0"/>
          <w:kern w:val="2"/>
          <w:sz w:val="24"/>
          <w:szCs w:val="22"/>
          <w:shd w:val="clear" w:fill="F2F2F2"/>
        </w:rPr>
        <w:t xml:space="preserve">    </w:t>
      </w:r>
    </w:p>
    <w:p w14:paraId="5F83649C">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21．历史总是以各种形式呈现于现实当中。阅读下列材料，回答问题。</w:t>
      </w:r>
    </w:p>
    <w:p w14:paraId="5D9676B1">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【一个名称成为一个时代的符号】</w:t>
      </w:r>
    </w:p>
    <w:p w14:paraId="527EB086">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香港的水坑口街……这标志着中国半殖民地半封建社会的开始，也是血泪斑斑的中国近代史的开始。那片美丽的香港海湾被冠以维多利亚女王的名字，以纪念英国对一个古老文明的胜利。</w:t>
      </w:r>
    </w:p>
    <w:p w14:paraId="1313479A">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——中国民主法制出版社《复兴之路·上》</w:t>
      </w:r>
    </w:p>
    <w:p w14:paraId="283AAD83">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（1）材料一中“英国对一个古老文明的胜利”指什么历史事件？英国人能将“香港海湾被冠以维多利亚女王的名字”是根据哪个条约的哪一条款？这一条约有什么样的地位？</w:t>
      </w:r>
    </w:p>
    <w:p w14:paraId="4573EA48">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【一处遗迹留下一段痛苦的记忆】</w:t>
      </w:r>
    </w:p>
    <w:p w14:paraId="20DE83F3">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如下图</w:t>
      </w:r>
    </w:p>
    <w:p w14:paraId="268762FD">
      <w:pPr>
        <w:pStyle w:val="4"/>
        <w:keepNext w:val="0"/>
        <w:keepLines w:val="0"/>
        <w:widowControl w:val="0"/>
        <w:suppressLineNumbers w:val="0"/>
        <w:spacing w:before="0" w:beforeAutospacing="0" w:after="0" w:afterAutospacing="0" w:line="360" w:lineRule="auto"/>
        <w:ind w:left="42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5086350" cy="2714625"/>
            <wp:effectExtent l="0" t="0" r="0" b="9525"/>
            <wp:docPr id="16"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descr="IMG_275"/>
                    <pic:cNvPicPr>
                      <a:picLocks noChangeAspect="1"/>
                    </pic:cNvPicPr>
                  </pic:nvPicPr>
                  <pic:blipFill>
                    <a:blip r:embed="rId23"/>
                    <a:stretch>
                      <a:fillRect/>
                    </a:stretch>
                  </pic:blipFill>
                  <pic:spPr>
                    <a:xfrm>
                      <a:off x="0" y="0"/>
                      <a:ext cx="5086350" cy="2714625"/>
                    </a:xfrm>
                    <a:prstGeom prst="rect">
                      <a:avLst/>
                    </a:prstGeom>
                    <a:noFill/>
                    <a:ln w="9525">
                      <a:noFill/>
                    </a:ln>
                  </pic:spPr>
                </pic:pic>
              </a:graphicData>
            </a:graphic>
          </wp:inline>
        </w:drawing>
      </w:r>
    </w:p>
    <w:p w14:paraId="720FA180">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（2）材料二遗址让你联想起哪次战争中惨痛的遭遇？这次战争的主凶是谁？</w:t>
      </w:r>
    </w:p>
    <w:p w14:paraId="6C43E004">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【一个人物代表一种精神的力量】</w:t>
      </w:r>
    </w:p>
    <w:p w14:paraId="1458B344">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材料三</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致远号舰长，血战黄海，威震海疆。光绪帝叹曰：“此日漫挥天下泪，有公足壮海军威。”</w:t>
      </w:r>
    </w:p>
    <w:p w14:paraId="06FD469E">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（3）材料三中“有公足壮海军威”</w:t>
      </w:r>
      <w:r>
        <w:rPr>
          <w:rFonts w:hint="default" w:ascii="Times New Roman" w:hAnsi="Times New Roman" w:eastAsia="Times New Roman" w:cs="Times New Roman"/>
          <w:b w:val="0"/>
          <w:bCs w:val="0"/>
          <w:caps w:val="0"/>
          <w:kern w:val="0"/>
          <w:sz w:val="24"/>
          <w:szCs w:val="24"/>
        </w:rPr>
        <w:drawing>
          <wp:inline distT="0" distB="0" distL="114300" distR="114300">
            <wp:extent cx="209550" cy="238125"/>
            <wp:effectExtent l="0" t="0" r="0" b="8890"/>
            <wp:docPr id="9"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IMG_276"/>
                    <pic:cNvPicPr>
                      <a:picLocks noChangeAspect="1"/>
                    </pic:cNvPicPr>
                  </pic:nvPicPr>
                  <pic:blipFill>
                    <a:blip r:embed="rId24"/>
                    <a:stretch>
                      <a:fillRect/>
                    </a:stretch>
                  </pic:blipFill>
                  <pic:spPr>
                    <a:xfrm>
                      <a:off x="0" y="0"/>
                      <a:ext cx="209550" cy="238125"/>
                    </a:xfrm>
                    <a:prstGeom prst="rect">
                      <a:avLst/>
                    </a:prstGeom>
                    <a:noFill/>
                    <a:ln w="9525">
                      <a:noFill/>
                    </a:ln>
                  </pic:spPr>
                </pic:pic>
              </a:graphicData>
            </a:graphic>
          </wp:inline>
        </w:drawing>
      </w:r>
      <w:r>
        <w:rPr>
          <w:rFonts w:hint="default" w:ascii="Times New Roman" w:hAnsi="Times New Roman" w:eastAsia="宋体" w:cs="Times New Roman"/>
          <w:b w:val="0"/>
          <w:bCs w:val="0"/>
          <w:caps w:val="0"/>
          <w:kern w:val="2"/>
          <w:sz w:val="24"/>
          <w:szCs w:val="22"/>
        </w:rPr>
        <w:t>“公”是指谁？他在哪次战役中壮烈殉国？</w:t>
      </w:r>
      <w:r>
        <w:rPr>
          <w:rFonts w:hint="default" w:ascii="Times New Roman" w:hAnsi="Times New Roman" w:eastAsia="宋体" w:cs="Times New Roman"/>
          <w:b w:val="0"/>
          <w:bCs w:val="0"/>
          <w:kern w:val="2"/>
          <w:sz w:val="24"/>
          <w:szCs w:val="22"/>
        </w:rPr>
        <w:t xml:space="preserve">    </w:t>
      </w:r>
    </w:p>
    <w:p w14:paraId="4CF27B52">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【一条胡同就是一处屈辱的见证】</w:t>
      </w:r>
    </w:p>
    <w:p w14:paraId="453663BC">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材料四</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大清国国家允定各使馆境界，以为专与住用之处，并独由使馆管理。中国人民，概不准在界内居住。亦可自行防守，使馆界线于附件之图上标明……中国国家应允诸国分应自主，常留兵队分保使馆。</w:t>
      </w:r>
    </w:p>
    <w:p w14:paraId="41C17D71">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（4）材料四说的是哪一不平等条约？这个不平等条约在哪一年签订？性质是什么？这一不平等条约对中国最大的影响是什么？</w:t>
      </w:r>
    </w:p>
    <w:p w14:paraId="6C1729EE">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（5）通过以上材料，你有什么感想？</w:t>
      </w:r>
    </w:p>
    <w:p w14:paraId="1F8EAC8E">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【答案】（1）鸦片战争；《南京条约》；割香港岛给英国；</w:t>
      </w:r>
    </w:p>
    <w:p w14:paraId="600BCE1F">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地位：中国近代史上第一个丧权辱国的不平等条约</w:t>
      </w:r>
    </w:p>
    <w:p w14:paraId="506E0F11">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（2）第二次鸦片战争；主凶：英法</w:t>
      </w:r>
    </w:p>
    <w:p w14:paraId="0F5580B6">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（3）邓世昌；黄海海战</w:t>
      </w:r>
    </w:p>
    <w:p w14:paraId="3BD4AE71">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（4）《辛丑条约》；时间：1901年；性质：《辛丑条约》是中国近代史上赔款数目最庞大、主权丧失最严重的不平等条约最大的影响：中国完全沦为半殖民地半封建社会</w:t>
      </w:r>
    </w:p>
    <w:p w14:paraId="47E2D0FB">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（5）落后就要挨打，弱国无外交等言之有理即可</w:t>
      </w:r>
    </w:p>
    <w:p w14:paraId="7823043D">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事件：据材料一“香港……标志着中国半殖民地半封建社会的开始，也是血泪斑斑的中国近代史的开始”可知，胜利是鸦片战争英国取得胜利，占领中国香港岛。鸦片战争使中国开始沦为半殖民地半封建社会，是中国近代史的开端。</w:t>
      </w:r>
    </w:p>
    <w:p w14:paraId="4F1821AB">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条约：据所学可知，1842年中英《南京条约》中把香港岛割让给英国。</w:t>
      </w:r>
    </w:p>
    <w:p w14:paraId="19139E61">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地位：据所学可知，这是中国近代史上第一个丧权辱国的不平等条约。</w:t>
      </w:r>
    </w:p>
    <w:p w14:paraId="482CD44A">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（2）战争：据所学可知，材料二是圆明园大水法遗址，是第二次鸦片战争中被烧毁的。</w:t>
      </w:r>
    </w:p>
    <w:p w14:paraId="71990F9E">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主凶：据所学可知，第二次鸦片战争的主凶是英法。</w:t>
      </w:r>
    </w:p>
    <w:p w14:paraId="3C3FCD20">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（3）人物：据材料三“致远号舰长，血战黄海，”可知，这是黄海海战中牺牲的致远舰管带邓世昌。</w:t>
      </w:r>
      <w:r>
        <w:rPr>
          <w:rFonts w:hint="default" w:ascii="Times New Roman" w:hAnsi="Times New Roman" w:eastAsia="宋体" w:cs="Times New Roman"/>
          <w:b w:val="0"/>
          <w:bCs w:val="0"/>
          <w:kern w:val="2"/>
          <w:sz w:val="24"/>
          <w:szCs w:val="22"/>
          <w:shd w:val="clear" w:fill="F2F2F2"/>
        </w:rPr>
        <w:t xml:space="preserve">    </w:t>
      </w:r>
    </w:p>
    <w:p w14:paraId="6F862468">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战役：据材料三“血战黄海”可知，这是甲午中日战争中的黄海海战。</w:t>
      </w:r>
    </w:p>
    <w:p w14:paraId="62D2B09D">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条约：据材料四“大清国国家允定各使馆境界，以为专与住用之处，并独由使馆管理。中国人民，概不准在界内居住”可知，这是《辛丑条约》的内容：划定北京东交民巷为使馆界，允许各国派兵驻守，不准中国人居住。</w:t>
      </w:r>
    </w:p>
    <w:p w14:paraId="02A52D2A">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年份：据所学可知，这是八国联军侵华后，在1901年签订的。</w:t>
      </w:r>
    </w:p>
    <w:p w14:paraId="4AE9CEB8">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性质：据所学可知，《辛丑条约》是中国近代史上赔款数目最庞大、主权丧失最严重的不平等条约。</w:t>
      </w:r>
    </w:p>
    <w:p w14:paraId="5F4D255B">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最大的影响：据所学可知，《辛丑条约》使清政府沦为帝国主义列强统治中国的工具，中国完全沦为半殖民地半封建社会。</w:t>
      </w:r>
    </w:p>
    <w:p w14:paraId="45FAD682">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（5）感想：据材料并结合所学可知，鸦片战争、第二次鸦片战争、甲午中日战争、八国联军侵华战争中国都以失败告终，当时清政府政治腐败，经济军事落后，说明落后就要挨打，弱国无外交等。</w:t>
      </w:r>
    </w:p>
    <w:p w14:paraId="02EEC90A">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22．阅读下列材料，回答问题。</w:t>
      </w:r>
    </w:p>
    <w:p w14:paraId="3C20AB55">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这场战争，自西方人1514年到中国起，是他们积326年窥探之后的一逞。炮声震动了中国，也震撼了亚洲。对于中国人来说，这场战争是一块界碑。它铭刻着中世纪古老的社会在炮口逼迫下赶往近代的最初的一步。……这场战争不仅是英国对中国的胜利，而且是先进的西方对古老东方的胜利。</w:t>
      </w:r>
    </w:p>
    <w:p w14:paraId="3C55AC82">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——陈旭麓《近代中国社会的新陈代谢》</w:t>
      </w:r>
    </w:p>
    <w:p w14:paraId="7A45830E">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材料二：“春愁难遣强看山，往事惊心泪欲潸。四百万人同一哭，去年今日割台湾。</w:t>
      </w:r>
    </w:p>
    <w:p w14:paraId="661A118F">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——1896年丘逢甲《春愁》</w:t>
      </w:r>
    </w:p>
    <w:p w14:paraId="3241C08C">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三：清政府赔偿白银4．5亿两，以海关等税收作担保；清政府保证严禁人民参加反帝活动；清政府拆毁大沽炮台，允许帝国主义国家派兵驻扎北京到山海关铁路沿线要地；划定北京东交民巷为使馆界，允许各国驻兵保护，不准中国人居住。</w:t>
      </w:r>
    </w:p>
    <w:p w14:paraId="6AB074CC">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（1）材料一中英国发动的“这场战争”指的是什么事件？发动的根原因的是什么？为什么“对于中国人来说，这场战争是一块界碑”？</w:t>
      </w:r>
      <w:r>
        <w:rPr>
          <w:rFonts w:hint="default" w:ascii="Times New Roman" w:hAnsi="Times New Roman" w:eastAsia="宋体" w:cs="Times New Roman"/>
          <w:b w:val="0"/>
          <w:bCs w:val="0"/>
          <w:kern w:val="2"/>
          <w:sz w:val="24"/>
          <w:szCs w:val="22"/>
        </w:rPr>
        <w:t xml:space="preserve">    </w:t>
      </w:r>
    </w:p>
    <w:p w14:paraId="01835F8D">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（2）材料二中“往事惊心泪欲潸”中的“往事”指的是中国近代史上的哪件大事？该事件后签订了什么条约？该事件对中国有何影响？</w:t>
      </w:r>
    </w:p>
    <w:p w14:paraId="36D67F67">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（3）材料三中的条约是在哪次战争后签订的？条约签订后，中国的社会性质发生了怎样的变化？</w:t>
      </w:r>
    </w:p>
    <w:p w14:paraId="6EB05CCE">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（4）面对列强侵略，中国人民在国势日益沉沦中进行了顽强的抗争，请你列举出中国人民反抗外来侵略斗争的两个典型事例。</w:t>
      </w:r>
    </w:p>
    <w:p w14:paraId="2510468E">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【答案】（1）事件：鸦片战争。根本原因：英国为了打开中国市场，倾销商品，掠夺原料。原因：鸦片战争使中国开始从封建社会变为半殖民地半封建社会，是中国近代史的开端。</w:t>
      </w:r>
    </w:p>
    <w:p w14:paraId="18DB5B0F">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（2）大事：甲午中日战争中国战败，清政府被迫与日本签订《马关条约》。条约：《马关条约》。影响：大大加深了中国的半殖民地化程度。</w:t>
      </w:r>
    </w:p>
    <w:p w14:paraId="7ED48798">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（3）战争：八国联军侵华战争。变化：中国完全沦为半殖民地半封建社会。</w:t>
      </w:r>
    </w:p>
    <w:p w14:paraId="5328F4DC">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（4）事例：林则徐虎门销烟、关天培虎门抗英、陈化成吴淞抗英、太平军抗击洋枪队、邓世昌黄海海战、义和团运动等。</w:t>
      </w:r>
    </w:p>
    <w:p w14:paraId="385B33E5">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事件及根本原因：依据材料一“这场战争，自西方人1514年到中国起，是他们积325年窥探之后的一逞”可知这场战争发生在1840年，由此可见是指鸦片战争，结合所学知识，英国发动鸦片战争的根本目的是打开中国市场。</w:t>
      </w:r>
    </w:p>
    <w:p w14:paraId="0BD9C19E">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原因：依据材料一“对于中国人来说，这场战争是一块界碑。它铭刻着中世纪古老的社会在炮口逼迫下赶往近代的最初的一步。．．．．”和所学知识，鸦片战争使中国的社会性质发生根本的变化，开始由独立自主的封建国家沦为半殖民地半封建社会，因此成为中国近代史的开端。</w:t>
      </w:r>
    </w:p>
    <w:p w14:paraId="1187973A">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（2）大事及条约：依据材料二“四百万人同一哭，去年今日割台湾。”可知与甲午中日战争有关，1894年，日本发动甲午中日战争，1895年，清政府战败，被迫签订《马关条约》，其中规定割让台湾等地给日本。</w:t>
      </w:r>
      <w:r>
        <w:rPr>
          <w:rFonts w:hint="default" w:ascii="Times New Roman" w:hAnsi="Times New Roman" w:eastAsia="宋体" w:cs="Times New Roman"/>
          <w:b w:val="0"/>
          <w:bCs w:val="0"/>
          <w:kern w:val="2"/>
          <w:sz w:val="24"/>
          <w:szCs w:val="22"/>
          <w:shd w:val="clear" w:fill="F2F2F2"/>
        </w:rPr>
        <w:t xml:space="preserve">    </w:t>
      </w:r>
    </w:p>
    <w:p w14:paraId="7B8C1C18">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影响：结合所学，甲午中日战争以及《马关条约》签订，大大加深了中国的半殖民地半封建化程度，帝国主义对华侵略进入新的阶段。</w:t>
      </w:r>
    </w:p>
    <w:p w14:paraId="6D395212">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战争：根据材料“清政府赔偿白银4．5亿两，以海关等税收作担保；清政府保证严禁人民参加反帝活动；清政府拆毁大沽炮台”可知为八国联军侵华战争签订的《辛丑条约》的内容，因此为八国联军侵华战争。</w:t>
      </w:r>
    </w:p>
    <w:p w14:paraId="3466EB83">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变化：结合所学，《辛丑条约》签订后，中国完全沦为半殖民地半封建社会。</w:t>
      </w:r>
    </w:p>
    <w:p w14:paraId="15C0F0B8">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事例：依据所学知识列举出中国人民反抗外来侵略斗争的典型事例，如鸦片战争前夕林则徐虎门销烟打击了英国的禁烟运动，太平天国运动期间太平军抗击洋枪队，甲午中日战争期间北洋水师致远舰管带邓世昌英勇捐躯，八国联军侵华战争中义和团英勇抗击八国联军等。</w:t>
      </w:r>
    </w:p>
    <w:p w14:paraId="5A6AFE87">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23．阅读下列材料，回答问题。</w:t>
      </w:r>
    </w:p>
    <w:p w14:paraId="164CC45C">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w:t>
      </w:r>
    </w:p>
    <w:p w14:paraId="224AE80D">
      <w:pPr>
        <w:pStyle w:val="4"/>
        <w:keepNext w:val="0"/>
        <w:keepLines w:val="0"/>
        <w:widowControl w:val="0"/>
        <w:suppressLineNumbers w:val="0"/>
        <w:spacing w:before="0" w:beforeAutospacing="0" w:after="0" w:afterAutospacing="0" w:line="360" w:lineRule="auto"/>
        <w:ind w:left="42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6010275" cy="2066925"/>
            <wp:effectExtent l="0" t="0" r="9525" b="9525"/>
            <wp:docPr id="20"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descr="IMG_277"/>
                    <pic:cNvPicPr>
                      <a:picLocks noChangeAspect="1"/>
                    </pic:cNvPicPr>
                  </pic:nvPicPr>
                  <pic:blipFill>
                    <a:blip r:embed="rId25"/>
                    <a:stretch>
                      <a:fillRect/>
                    </a:stretch>
                  </pic:blipFill>
                  <pic:spPr>
                    <a:xfrm>
                      <a:off x="0" y="0"/>
                      <a:ext cx="6010275" cy="2066925"/>
                    </a:xfrm>
                    <a:prstGeom prst="rect">
                      <a:avLst/>
                    </a:prstGeom>
                    <a:noFill/>
                    <a:ln w="9525">
                      <a:noFill/>
                    </a:ln>
                  </pic:spPr>
                </pic:pic>
              </a:graphicData>
            </a:graphic>
          </wp:inline>
        </w:drawing>
      </w:r>
    </w:p>
    <w:p w14:paraId="507F6C87">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w:t>
      </w:r>
      <w:r>
        <w:rPr>
          <w:rFonts w:hint="default" w:ascii="Times New Roman" w:hAnsi="Times New Roman" w:eastAsia="宋体" w:cs="Times New Roman"/>
          <w:b w:val="0"/>
          <w:bCs w:val="0"/>
          <w:caps w:val="0"/>
          <w:kern w:val="2"/>
          <w:sz w:val="24"/>
          <w:szCs w:val="22"/>
        </w:rPr>
        <w:t>1900</w:t>
      </w:r>
      <w:r>
        <w:rPr>
          <w:rFonts w:hint="eastAsia" w:ascii="楷体" w:hAnsi="楷体" w:eastAsia="楷体" w:cs="楷体"/>
          <w:b w:val="0"/>
          <w:bCs w:val="0"/>
          <w:caps w:val="0"/>
          <w:kern w:val="2"/>
          <w:sz w:val="24"/>
          <w:szCs w:val="22"/>
        </w:rPr>
        <w:t>年，清政府对义和团的政策改“剿”为“抚”，以“借御外辱”。义和团逐渐进入津京。联军借口北京使馆陷入危机，于</w:t>
      </w:r>
      <w:r>
        <w:rPr>
          <w:rFonts w:hint="default" w:ascii="Times New Roman" w:hAnsi="Times New Roman" w:eastAsia="宋体" w:cs="Times New Roman"/>
          <w:b w:val="0"/>
          <w:bCs w:val="0"/>
          <w:caps w:val="0"/>
          <w:kern w:val="2"/>
          <w:sz w:val="24"/>
          <w:szCs w:val="22"/>
        </w:rPr>
        <w:t>6</w:t>
      </w:r>
      <w:r>
        <w:rPr>
          <w:rFonts w:hint="eastAsia" w:ascii="楷体" w:hAnsi="楷体" w:eastAsia="楷体" w:cs="楷体"/>
          <w:b w:val="0"/>
          <w:bCs w:val="0"/>
          <w:caps w:val="0"/>
          <w:kern w:val="2"/>
          <w:sz w:val="24"/>
          <w:szCs w:val="22"/>
        </w:rPr>
        <w:t>月</w:t>
      </w:r>
      <w:r>
        <w:rPr>
          <w:rFonts w:hint="default" w:ascii="Times New Roman" w:hAnsi="Times New Roman" w:eastAsia="宋体" w:cs="Times New Roman"/>
          <w:b w:val="0"/>
          <w:bCs w:val="0"/>
          <w:caps w:val="0"/>
          <w:kern w:val="2"/>
          <w:sz w:val="24"/>
          <w:szCs w:val="22"/>
        </w:rPr>
        <w:t>17</w:t>
      </w:r>
      <w:r>
        <w:rPr>
          <w:rFonts w:hint="eastAsia" w:ascii="楷体" w:hAnsi="楷体" w:eastAsia="楷体" w:cs="楷体"/>
          <w:b w:val="0"/>
          <w:bCs w:val="0"/>
          <w:caps w:val="0"/>
          <w:kern w:val="2"/>
          <w:sz w:val="24"/>
          <w:szCs w:val="22"/>
        </w:rPr>
        <w:t>日攻陷大沽。清政府遂向英、俄、日、美等</w:t>
      </w:r>
      <w:r>
        <w:rPr>
          <w:rFonts w:hint="default" w:ascii="Times New Roman" w:hAnsi="Times New Roman" w:eastAsia="宋体" w:cs="Times New Roman"/>
          <w:b w:val="0"/>
          <w:bCs w:val="0"/>
          <w:caps w:val="0"/>
          <w:kern w:val="2"/>
          <w:sz w:val="24"/>
          <w:szCs w:val="22"/>
        </w:rPr>
        <w:t>11</w:t>
      </w:r>
      <w:r>
        <w:rPr>
          <w:rFonts w:hint="eastAsia" w:ascii="楷体" w:hAnsi="楷体" w:eastAsia="楷体" w:cs="楷体"/>
          <w:b w:val="0"/>
          <w:bCs w:val="0"/>
          <w:caps w:val="0"/>
          <w:kern w:val="2"/>
          <w:sz w:val="24"/>
          <w:szCs w:val="22"/>
        </w:rPr>
        <w:t>个列强同时宣战，下令清军与义和团围攻东交民巷使馆区。</w:t>
      </w:r>
    </w:p>
    <w:p w14:paraId="0E25A878">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——摘编自王美平《义和团的悲壮精神不容嘲弄》</w:t>
      </w:r>
    </w:p>
    <w:p w14:paraId="34A3774E">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（1）材料一图A浮雕展示的是1851年1月11日，洪秀全发动的</w:t>
      </w:r>
      <w:r>
        <w:rPr>
          <w:rFonts w:hint="default" w:ascii="Times New Roman" w:hAnsi="Times New Roman" w:eastAsia="Times New Roman" w:cs="Times New Roman"/>
          <w:b w:val="0"/>
          <w:bCs w:val="0"/>
          <w:caps w:val="0"/>
          <w:kern w:val="2"/>
          <w:sz w:val="24"/>
          <w:szCs w:val="22"/>
          <w:u w:val="single"/>
        </w:rPr>
        <w:t xml:space="preserve">      </w:t>
      </w:r>
      <w:r>
        <w:rPr>
          <w:rFonts w:hint="eastAsia" w:ascii="Times New Roman" w:hAnsi="宋体" w:eastAsia="宋体" w:cs="宋体"/>
          <w:b w:val="0"/>
          <w:bCs w:val="0"/>
          <w:caps w:val="0"/>
          <w:kern w:val="2"/>
          <w:sz w:val="24"/>
          <w:szCs w:val="22"/>
        </w:rPr>
        <w:t>（地点）起义，起义军称“太平军”；太平天国定都天京后，颁布了《</w:t>
      </w:r>
      <w:r>
        <w:rPr>
          <w:rFonts w:hint="default" w:ascii="Times New Roman" w:hAnsi="Times New Roman" w:eastAsia="Times New Roman" w:cs="Times New Roman"/>
          <w:b w:val="0"/>
          <w:bCs w:val="0"/>
          <w:caps w:val="0"/>
          <w:kern w:val="2"/>
          <w:sz w:val="24"/>
          <w:szCs w:val="22"/>
          <w:u w:val="single"/>
        </w:rPr>
        <w:t xml:space="preserve">      </w:t>
      </w:r>
      <w:r>
        <w:rPr>
          <w:rFonts w:hint="eastAsia" w:ascii="Times New Roman" w:hAnsi="宋体" w:eastAsia="宋体" w:cs="宋体"/>
          <w:b w:val="0"/>
          <w:bCs w:val="0"/>
          <w:caps w:val="0"/>
          <w:kern w:val="2"/>
          <w:sz w:val="24"/>
          <w:szCs w:val="22"/>
        </w:rPr>
        <w:t>》，规定不分男女，按人口和年龄平均分配土地；</w:t>
      </w:r>
      <w:r>
        <w:rPr>
          <w:rFonts w:hint="default" w:ascii="Times New Roman" w:hAnsi="Times New Roman" w:eastAsia="Times New Roman" w:cs="Times New Roman"/>
          <w:b w:val="0"/>
          <w:bCs w:val="0"/>
          <w:caps w:val="0"/>
          <w:kern w:val="2"/>
          <w:sz w:val="24"/>
          <w:szCs w:val="22"/>
          <w:u w:val="single"/>
        </w:rPr>
        <w:t xml:space="preserve">      </w:t>
      </w:r>
      <w:r>
        <w:rPr>
          <w:rFonts w:hint="eastAsia" w:ascii="Times New Roman" w:hAnsi="宋体" w:eastAsia="宋体" w:cs="宋体"/>
          <w:b w:val="0"/>
          <w:bCs w:val="0"/>
          <w:caps w:val="0"/>
          <w:kern w:val="2"/>
          <w:sz w:val="24"/>
          <w:szCs w:val="22"/>
        </w:rPr>
        <w:t>（人物）写成图B，提出向西方学习、改革内政等一系列政治、经济、文化、外交主张；</w:t>
      </w:r>
      <w:r>
        <w:rPr>
          <w:rFonts w:hint="default" w:ascii="Times New Roman" w:hAnsi="Times New Roman" w:eastAsia="Times New Roman" w:cs="Times New Roman"/>
          <w:b w:val="0"/>
          <w:bCs w:val="0"/>
          <w:caps w:val="0"/>
          <w:kern w:val="2"/>
          <w:sz w:val="24"/>
          <w:szCs w:val="22"/>
          <w:u w:val="single"/>
        </w:rPr>
        <w:t xml:space="preserve">      </w:t>
      </w:r>
      <w:r>
        <w:rPr>
          <w:rFonts w:hint="eastAsia" w:ascii="Times New Roman" w:hAnsi="宋体" w:eastAsia="宋体" w:cs="宋体"/>
          <w:b w:val="0"/>
          <w:bCs w:val="0"/>
          <w:caps w:val="0"/>
          <w:kern w:val="2"/>
          <w:sz w:val="24"/>
          <w:szCs w:val="22"/>
        </w:rPr>
        <w:t>年，天京陷落，太平天国农民运动失败。</w:t>
      </w:r>
      <w:r>
        <w:rPr>
          <w:rFonts w:hint="default" w:ascii="Times New Roman" w:hAnsi="Times New Roman" w:eastAsia="宋体" w:cs="Times New Roman"/>
          <w:b w:val="0"/>
          <w:bCs w:val="0"/>
          <w:kern w:val="2"/>
          <w:sz w:val="24"/>
          <w:szCs w:val="22"/>
        </w:rPr>
        <w:t xml:space="preserve">    </w:t>
      </w:r>
    </w:p>
    <w:p w14:paraId="60E43B67">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（2）根据材料二并结合所学知识，指出清政府对义和团政策改变的原因，并简述义和团运动的历史意义。</w:t>
      </w:r>
    </w:p>
    <w:p w14:paraId="50903E75">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（3）综合上述材料并结合所学知识，从近代农民阶级探索救亡道路的历程中谈谈你的认识。</w:t>
      </w:r>
    </w:p>
    <w:p w14:paraId="77CB0172">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     金田     天朝田亩制度     洪仁玕     1864</w:t>
      </w:r>
    </w:p>
    <w:p w14:paraId="781E5292">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（2）原因：清政府企图利用义和团来抵抗列强侵略。</w:t>
      </w:r>
    </w:p>
    <w:p w14:paraId="0737B023">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意义：沉重打击了帝国主义瓜分中国的野心，使侵略者不得不承认中国“尚含有无限蓬勃生气”。</w:t>
      </w:r>
    </w:p>
    <w:p w14:paraId="655A33E0">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（3）认识：太平天国因为和义和团运动体现了中国人民反侵略的英勇斗争精神；农民阶级由于受时代和阶级的局限，不能领导中国革命取得胜利；我们应该向他们学习不怕牺牲，敢于斗争，勇于担当的精神等。</w:t>
      </w:r>
    </w:p>
    <w:p w14:paraId="254DACD5">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内容：结合所学知识可知，1851年1月11日，洪秀全发动的金田（地点）起义，起义军称“太平军”；太平天国定都天京后，颁布了《天朝田亩制度》，规定不分男女，按人口和年龄平均分配土地；洪仁玕提出向西方学习、改革内政等一系列政治、经济、文化、外交主张；1864年，天京陷落，标志着农民运动失败。故答案依次为：金田；天朝田亩制度；洪仁玕；1864。</w:t>
      </w:r>
    </w:p>
    <w:p w14:paraId="7BCDA6CD">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（2）原因：根据材料二“1900年，清政府对义和团的政策改‘剿’为‘抚’，以‘借御外辱’”可得出，清政府企图利用义和团来抵抗列强侵略。</w:t>
      </w:r>
    </w:p>
    <w:p w14:paraId="7E11709D">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意义：结合所学义和团运动的知识可知，义和团运动是一场伟大的反帝爱国运动，沉重打击了帝国主义瓜分中国的野心，使侵略者不得不承认中国“尚含有无限蓬勃生气”。</w:t>
      </w:r>
    </w:p>
    <w:p w14:paraId="5276D69D">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认识：结合所学太平天国和义和团运动的知识，可从其体现的斗争精神、历史局限性、优秀品质等角度进行分析，例如太平天国因为和义和团运动体现了中国人民反侵略的英勇斗争精神；农民阶级由于受时代和阶级的局限，不能领导中国革命取得胜利；我们应该向他们学习不怕牺牲，敢于斗争，勇于担当的精神等。</w:t>
      </w:r>
      <w:r>
        <w:rPr>
          <w:rFonts w:hint="default" w:ascii="Times New Roman" w:hAnsi="Times New Roman" w:eastAsia="宋体" w:cs="Times New Roman"/>
          <w:b w:val="0"/>
          <w:bCs w:val="0"/>
          <w:kern w:val="2"/>
          <w:sz w:val="24"/>
          <w:szCs w:val="22"/>
          <w:shd w:val="clear" w:fill="F2F2F2"/>
        </w:rPr>
        <w:t xml:space="preserve">    </w:t>
      </w:r>
    </w:p>
    <w:p w14:paraId="3F2268FD">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24．中国的近代史既是一部屈辱史，也是一部探索史。阅读图文材料，回答下列问题。</w:t>
      </w:r>
    </w:p>
    <w:p w14:paraId="0132879B">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w:t>
      </w:r>
    </w:p>
    <w:p w14:paraId="7917753E">
      <w:pPr>
        <w:pStyle w:val="4"/>
        <w:keepNext w:val="0"/>
        <w:keepLines w:val="0"/>
        <w:widowControl w:val="0"/>
        <w:suppressLineNumbers w:val="0"/>
        <w:spacing w:before="0" w:beforeAutospacing="0" w:after="0" w:afterAutospacing="0" w:line="360" w:lineRule="auto"/>
        <w:ind w:left="42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10287000" cy="3819525"/>
            <wp:effectExtent l="0" t="0" r="0" b="9525"/>
            <wp:docPr id="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descr="IMG_278"/>
                    <pic:cNvPicPr>
                      <a:picLocks noChangeAspect="1"/>
                    </pic:cNvPicPr>
                  </pic:nvPicPr>
                  <pic:blipFill>
                    <a:blip r:embed="rId26"/>
                    <a:stretch>
                      <a:fillRect/>
                    </a:stretch>
                  </pic:blipFill>
                  <pic:spPr>
                    <a:xfrm>
                      <a:off x="0" y="0"/>
                      <a:ext cx="10287000" cy="3819525"/>
                    </a:xfrm>
                    <a:prstGeom prst="rect">
                      <a:avLst/>
                    </a:prstGeom>
                    <a:noFill/>
                    <a:ln w="9525">
                      <a:noFill/>
                    </a:ln>
                  </pic:spPr>
                </pic:pic>
              </a:graphicData>
            </a:graphic>
          </wp:inline>
        </w:drawing>
      </w:r>
    </w:p>
    <w:p w14:paraId="473F9C27">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w:t>
      </w:r>
    </w:p>
    <w:tbl>
      <w:tblPr>
        <w:tblW w:w="5000" w:type="pct"/>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3841"/>
        <w:gridCol w:w="4593"/>
      </w:tblGrid>
      <w:tr w14:paraId="33614C2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c>
          <w:tcPr>
            <w:tcW w:w="4061"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56297596">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中国文武制度，事事远出西人之上，独火器万不能及。……中国欲自强，则莫如觅制器之器。师其法而不必尽用其人。——《李鸿章致总理衙门书》</w:t>
            </w:r>
          </w:p>
        </w:tc>
        <w:tc>
          <w:tcPr>
            <w:tcW w:w="4912"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10D513F4">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吾国四千余年大梦之唤醒，实自甲午战败割台湾偿二百兆以后始也。我皇上赫然发愤，排群议，以实行变法自强之策，实自失胶州、旅顺、大连湾、威海卫以后始也。——摘编自康有为《上清帝第二书》</w:t>
            </w:r>
          </w:p>
        </w:tc>
      </w:tr>
    </w:tbl>
    <w:p w14:paraId="08A5AF83">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          </w:t>
      </w:r>
    </w:p>
    <w:p w14:paraId="414CB2D6">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（1）材料一中图一是《鸦片战争形势示意图》，该战争最终以清政府的失败而告终，签订了</w:t>
      </w:r>
      <w:r>
        <w:rPr>
          <w:rFonts w:hint="default" w:ascii="Times New Roman" w:hAnsi="Times New Roman" w:eastAsia="Times New Roman" w:cs="Times New Roman"/>
          <w:b w:val="0"/>
          <w:bCs w:val="0"/>
          <w:caps w:val="0"/>
          <w:kern w:val="2"/>
          <w:sz w:val="24"/>
          <w:szCs w:val="22"/>
          <w:u w:val="single"/>
        </w:rPr>
        <w:t xml:space="preserve">         </w:t>
      </w:r>
      <w:r>
        <w:rPr>
          <w:rFonts w:hint="eastAsia" w:ascii="Times New Roman" w:hAnsi="宋体" w:eastAsia="宋体" w:cs="宋体"/>
          <w:b w:val="0"/>
          <w:bCs w:val="0"/>
          <w:caps w:val="0"/>
          <w:kern w:val="2"/>
          <w:sz w:val="24"/>
          <w:szCs w:val="22"/>
        </w:rPr>
        <w:t xml:space="preserve">，该条约中开放的口岸中①处是 </w:t>
      </w:r>
      <w:r>
        <w:rPr>
          <w:rFonts w:hint="default" w:ascii="Times New Roman" w:hAnsi="Times New Roman" w:eastAsia="Times New Roman" w:cs="Times New Roman"/>
          <w:b w:val="0"/>
          <w:bCs w:val="0"/>
          <w:caps w:val="0"/>
          <w:kern w:val="2"/>
          <w:sz w:val="24"/>
          <w:szCs w:val="22"/>
          <w:u w:val="single"/>
        </w:rPr>
        <w:t xml:space="preserve">     </w:t>
      </w:r>
      <w:r>
        <w:rPr>
          <w:rFonts w:hint="eastAsia" w:ascii="Times New Roman" w:hAnsi="宋体" w:eastAsia="宋体" w:cs="宋体"/>
          <w:b w:val="0"/>
          <w:bCs w:val="0"/>
          <w:caps w:val="0"/>
          <w:kern w:val="2"/>
          <w:sz w:val="24"/>
          <w:szCs w:val="22"/>
        </w:rPr>
        <w:t xml:space="preserve">（通商口岸）；图二是《甲午中日战争形势图》，其中北洋舰队全军覆没是在 </w:t>
      </w:r>
      <w:r>
        <w:rPr>
          <w:rFonts w:hint="default" w:ascii="Times New Roman" w:hAnsi="Times New Roman" w:eastAsia="Times New Roman" w:cs="Times New Roman"/>
          <w:b w:val="0"/>
          <w:bCs w:val="0"/>
          <w:caps w:val="0"/>
          <w:kern w:val="2"/>
          <w:sz w:val="24"/>
          <w:szCs w:val="22"/>
          <w:u w:val="single"/>
        </w:rPr>
        <w:t xml:space="preserve">       </w:t>
      </w:r>
      <w:r>
        <w:rPr>
          <w:rFonts w:hint="eastAsia" w:ascii="Times New Roman" w:hAnsi="宋体" w:eastAsia="宋体" w:cs="宋体"/>
          <w:b w:val="0"/>
          <w:bCs w:val="0"/>
          <w:caps w:val="0"/>
          <w:kern w:val="2"/>
          <w:sz w:val="24"/>
          <w:szCs w:val="22"/>
        </w:rPr>
        <w:t xml:space="preserve">（填序号）；图三是中国民主革命的先行者，他是 </w:t>
      </w:r>
      <w:r>
        <w:rPr>
          <w:rFonts w:hint="default" w:ascii="Times New Roman" w:hAnsi="Times New Roman" w:eastAsia="Times New Roman" w:cs="Times New Roman"/>
          <w:b w:val="0"/>
          <w:bCs w:val="0"/>
          <w:caps w:val="0"/>
          <w:kern w:val="2"/>
          <w:sz w:val="24"/>
          <w:szCs w:val="22"/>
          <w:u w:val="single"/>
        </w:rPr>
        <w:t xml:space="preserve">      </w:t>
      </w:r>
      <w:r>
        <w:rPr>
          <w:rFonts w:hint="eastAsia" w:ascii="Times New Roman" w:hAnsi="宋体" w:eastAsia="宋体" w:cs="宋体"/>
          <w:b w:val="0"/>
          <w:bCs w:val="0"/>
          <w:caps w:val="0"/>
          <w:kern w:val="2"/>
          <w:sz w:val="24"/>
          <w:szCs w:val="22"/>
        </w:rPr>
        <w:t>。</w:t>
      </w:r>
    </w:p>
    <w:p w14:paraId="5F8EE239">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（2）列举一例洋务派为实现“自强”创办的企业名称。根据材料二并结合所学知识，概括从李鸿章到康有为对“学习西方”发生的变化，并分析其原因。</w:t>
      </w:r>
    </w:p>
    <w:p w14:paraId="29E8E54B">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（3）综合上述材料并结合所学知识，谈谈你对中国近代社会的认识。</w:t>
      </w:r>
    </w:p>
    <w:p w14:paraId="0C99A0F3">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     《南京条约》     上海     ③     孙中山</w:t>
      </w:r>
      <w:r>
        <w:rPr>
          <w:rFonts w:hint="default" w:ascii="Times New Roman" w:hAnsi="Times New Roman" w:eastAsia="宋体" w:cs="Times New Roman"/>
          <w:b w:val="0"/>
          <w:bCs w:val="0"/>
          <w:kern w:val="2"/>
          <w:sz w:val="24"/>
          <w:szCs w:val="22"/>
          <w:shd w:val="clear" w:fill="F2F2F2"/>
        </w:rPr>
        <w:t xml:space="preserve">    </w:t>
      </w:r>
    </w:p>
    <w:p w14:paraId="313CDF7F">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（2）企业名称：安庆内军械所、江南机器制造总局。</w:t>
      </w:r>
    </w:p>
    <w:p w14:paraId="7CDF5799">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变化：从学习西方的技术到学习西方的政治制度。</w:t>
      </w:r>
    </w:p>
    <w:p w14:paraId="2F2B7751">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原因：洋务运动学习了西方先进技术，但是没有实现富国强兵，甲午中日战争战败后，使得民族资产阶级认识到，只有改变制度，才能让清政府实现真正的富国强兵。</w:t>
      </w:r>
    </w:p>
    <w:p w14:paraId="6B0D9DD5">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（3）示例：中国近代社会由于清政府的腐朽统治，导致了国家落后挨打，国家主权遭受严重侵害；近代中国的有识之士，从学习西方的先进技术到学习西方的先进制度，不断探索中国的救亡之路。</w:t>
      </w:r>
    </w:p>
    <w:p w14:paraId="5D7923E6">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据图片“《鸦片战争形势示意图》”并结合所学可知，鸦片战争中国战败，签订了《南京条约》，这是中国近代史上第一个不平等的条约，①是《南京条约》。规定开放广州、福州、厦门、宁波、上海五处为通商口岸，允许英人居住并设派领事。②位于长江三角洲地区，该通商口岸是上海。据图片《甲午中日战争形势图》和所学知识可知，甲午中日战争中北洋舰队全军覆没是在威海卫战争，威海卫位于③处。据图片和所学知识可知，孙中山是伟大的民族英雄、伟大的爱国主义者、中国民主革命的伟大先驱，中华民国和中国国民党的缔造者，三民主义的倡导者，创立了《五权宪法》。他首举彻底反帝反封建的旗帜，“起共和而终两千年封建帝制”，④是孙中山。</w:t>
      </w:r>
    </w:p>
    <w:p w14:paraId="0F0B8963">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（2）企业名称：据所学知识可知，从19世纪60年代起，洋务派以“自强”为口号，发展近代军事工业，先后创办了安庆内军械所、江南制造总局、福州船政局等一批近代军事工业。</w:t>
      </w:r>
    </w:p>
    <w:p w14:paraId="26770466">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变化：根据材料“中国文武制度，事事远出西人之上，独火器万不能及。……中国欲自强，则莫如学习外国利器。欲学习外国利器，则莫如觅制器之器。师其法而不必尽用其人。”可知，李鸿章主张学习西方的先进技术，维持清政府的原有制度；根据材料“吾国四千余年大梦之唤醒，实自甲午战败割台湾偿二百兆以后始也。我皇上赫然发愤，排群议，冒疑难，以实行变法自强之策，实自失胶州、旅顺、大连湾、威海卫以后始也。”可知，康有为主张变法强国。所以，两者变化是从李鸿章主张学习西方先进技术到康有为主张学习西方先进的政治制度。</w:t>
      </w:r>
      <w:r>
        <w:rPr>
          <w:rFonts w:hint="default" w:ascii="Times New Roman" w:hAnsi="Times New Roman" w:eastAsia="宋体" w:cs="Times New Roman"/>
          <w:b w:val="0"/>
          <w:bCs w:val="0"/>
          <w:kern w:val="2"/>
          <w:sz w:val="24"/>
          <w:szCs w:val="22"/>
          <w:shd w:val="clear" w:fill="F2F2F2"/>
        </w:rPr>
        <w:t xml:space="preserve">    </w:t>
      </w:r>
    </w:p>
    <w:p w14:paraId="596CD079">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原因：根据所学知识可知，导致变化的原因是洋务运动虽然学习了西方先进技术，但是没有实现富国强兵，甲午中日战争战败后，使得民族资产阶级认识到，只有改变制度，才能让清政府实现真正的富国强兵。</w:t>
      </w:r>
    </w:p>
    <w:p w14:paraId="33E49FB1">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认识：本题为开放性题目，可以从多个角度回答，答案不唯一，不固定，言之有理即可。如：中国近代社会由于清政府的腐朽统治，导致了国家落后挨打，国家主权遭受严重侵害；近代中国的有识之士，从学习西方的先进技术到学习西方的先进制度，不断探索中国的救亡之路。</w:t>
      </w:r>
    </w:p>
    <w:p w14:paraId="316D615A">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25．一场全国规模的革命想取得哪怕是部分的成功，都需要在人们面前提与以往不同并被众多人接受的新的理想和目标，使人们燃起新的希望。阅读下列材料，回答问题。</w:t>
      </w:r>
    </w:p>
    <w:p w14:paraId="41A1BF18">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 “有说欧美共和的政治，我们中国此时尚不能合用的…我们中国的改革最宜于群主立宪，万不能共和，殊不知此说大谬（错误）…且世界立宪，亦必以流血得之，方能称为真立宪。同一流血，何不为直截了当共和．…</w:t>
      </w:r>
    </w:p>
    <w:p w14:paraId="0C0F60D3">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——孙中山在东京留学生欢迎大会上的演讲词</w:t>
      </w:r>
    </w:p>
    <w:p w14:paraId="4DE55E63">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 “两年之中，所见所闻，殊多心得，始知徒（仅仅）致国家富强、民权发达如欧洲列强者，犹未能登斯民于极乐之乡也;是以欧洲志士，犹有社会革命之运动也。予欲为一劳永逸之计，乃采取民生主义，以与民族、民权问题同时解决。此三民主义之主张所由完成也。</w:t>
      </w:r>
    </w:p>
    <w:p w14:paraId="13F57D3D">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——孙中山考察英国心得</w:t>
      </w:r>
    </w:p>
    <w:p w14:paraId="4550C0CA">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材料三 中国同盟会以“驱除鞑虏，恢复中华，创立民国，平均地权”为纲领，不久，孙中山在《民报》发刊词中将其基本精神概括为民族、民权、民生三大主义。</w:t>
      </w:r>
    </w:p>
    <w:p w14:paraId="5E15CADD">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（1）材料一中孙中山提出了与以住不同的什么理想目标？影响孙中山提出这一理想目标的国外因素是什么？</w:t>
      </w:r>
    </w:p>
    <w:p w14:paraId="0F999A5A">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（2）材料二中孙中山认为欧洲列强社会存在哪些不足，为此他提出了什么主张？</w:t>
      </w:r>
    </w:p>
    <w:p w14:paraId="76F4178B">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（3）中国同盟会是一个什么性质的组织？在同盟会纲领中孙中山提出的核心理想目标是什么？</w:t>
      </w:r>
      <w:r>
        <w:rPr>
          <w:rFonts w:hint="default" w:ascii="Times New Roman" w:hAnsi="Times New Roman" w:eastAsia="宋体" w:cs="Times New Roman"/>
          <w:b w:val="0"/>
          <w:bCs w:val="0"/>
          <w:kern w:val="2"/>
          <w:sz w:val="24"/>
          <w:szCs w:val="22"/>
        </w:rPr>
        <w:t xml:space="preserve">    </w:t>
      </w:r>
    </w:p>
    <w:p w14:paraId="1901BED9">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【答案】（1）理想目标：建立（资产阶级）民主共和国；国外因素：欧美共和制的影响（或西方启蒙思想的影响）。</w:t>
      </w:r>
    </w:p>
    <w:p w14:paraId="28B12B29">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（2）不足：不关注民生。主张：实行民生主义。</w:t>
      </w:r>
    </w:p>
    <w:p w14:paraId="3EE79FC0">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（3）性质：统一的、全国规模的资产阶级革命政党；核心理想目标：创立民国。</w:t>
      </w:r>
    </w:p>
    <w:p w14:paraId="3E9A9B7E">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理想目标：根据材料“我们中国的改革最宜于群主立宪，万不能共和，殊不知此说大谬（错误）”、“何不为直截了当共和”可以得出孙中山的理想目标是建立（资产阶级）民主共和国；国外因素：结合所学知识，孙中山是中国近代民主革命的先行者，受到欧美共和制的影响（或西方启蒙思想的影响），决定通过革命在中国推行民主共和制。</w:t>
      </w:r>
    </w:p>
    <w:p w14:paraId="58978474">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不足：根据材料“始知徒（仅仅）致国家富强、民权发达如欧洲列强者，犹未能登斯民于极乐之乡也”可以得出孙中山认识到强盛的欧洲国家也有不足，也就是不关注民生；主张：根据材料“予欲为一劳永逸之计，乃采取民生主义”可以得出孙中山提出实行民生主义。</w:t>
      </w:r>
    </w:p>
    <w:p w14:paraId="21635548">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性质：结合所学知识，中国同盟会是第一个统一的、全国规模的资产阶级革命政党；核心思想目标：结合所学知识，三民主义的核心是民权主义，也就是“创立民国”，即推翻君主专制政体，建立资产阶级民主共和国，国民一律平等，总统和议员由国民选举产生。</w:t>
      </w:r>
    </w:p>
    <w:p w14:paraId="602100B6">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26．家国情怀宛若川流不息的江河，流淌着民族的精神传统，滋润着每个人的精神家园。阅读下列材料，结合所学知识回答问题。</w:t>
      </w:r>
    </w:p>
    <w:p w14:paraId="2D518DAC">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苟利国家生死以，岂因祸福避趋之。</w:t>
      </w:r>
    </w:p>
    <w:p w14:paraId="39D8D029">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若鸦片一日不绝，本大臣一日不回，誓与此事相始终，断无终止之理。</w:t>
      </w:r>
    </w:p>
    <w:p w14:paraId="1860961B">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左宗棠（1812—1885），晚清中兴四大名臣之一……70年代新疆危机，左宗棠建议立即出兵新疆收复失地。清廷命左宗棠督办新疆事务，他为自己准备一口棺材，走到哪里，抬到哪里，以示收复新疆的决心和勇气。左宗棠制订了“缓进急战”“先北后南”等切合实际的战略战术，进军中注重民心所向和严明部队纪律，在新疆各族人民的配合下仅一年多即收复除伊犁外的全部失地，以武力维护了国家统一。</w:t>
      </w:r>
      <w:r>
        <w:rPr>
          <w:rFonts w:hint="default" w:ascii="Times New Roman" w:hAnsi="Times New Roman" w:eastAsia="宋体" w:cs="Times New Roman"/>
          <w:b w:val="0"/>
          <w:bCs w:val="0"/>
          <w:kern w:val="2"/>
          <w:sz w:val="24"/>
          <w:szCs w:val="22"/>
        </w:rPr>
        <w:t xml:space="preserve">    </w:t>
      </w:r>
    </w:p>
    <w:p w14:paraId="2288FC15">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—摘编自张岂之《中国历史·晚清民国卷》</w:t>
      </w:r>
    </w:p>
    <w:p w14:paraId="7DF02281">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材料三</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孙中山先生最大的特点是热爱祖国，一生追求实现民族独立和发展振兴的理想，对此矢志不移、无比坚定。孙中山先生说：“做人的最大事情是什么呢？就是要知道怎么样爱国。”他总是以“爱国若命”“一息尚存，不忘救国”等鞭策自己。</w:t>
      </w:r>
    </w:p>
    <w:p w14:paraId="72852C30">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——习近平《在纪念孙中山先生诞辰150周年大会上的讲话》</w:t>
      </w:r>
    </w:p>
    <w:p w14:paraId="375EB7C3">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（1）根据材料一并结合所学知识，指出林则徐是如何解决鸦片问题的。简述这一举措的意义。</w:t>
      </w:r>
    </w:p>
    <w:p w14:paraId="2A37664E">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（2）根据材料二，概括左宗棠能够收复新疆的条件。</w:t>
      </w:r>
    </w:p>
    <w:p w14:paraId="13FFFC03">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（3）根据材料三，从组织上、思想上、实践上列举孙中山先生早年的革命活动。用一句话评价孙中山先生。</w:t>
      </w:r>
    </w:p>
    <w:p w14:paraId="06753050">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【答案】（1）措施：虎门销烟。意义：虎门销烟是中国人民禁烟斗争的伟大胜利，显示了中华民族反抗外来侵略的坚强意志。</w:t>
      </w:r>
    </w:p>
    <w:p w14:paraId="4A93C19C">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（2）条件：左宗棠个人意志坚定；制订了正确的战略战术；注重民心所向，部队纪律严明；新疆各族人民的配合；收复新疆是反侵略的正义战争。</w:t>
      </w:r>
    </w:p>
    <w:p w14:paraId="22F8065B">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革命活动：组织上，1894年11月，成立兴中会，提出“振兴中华”的宗旨，号召“驱除鞑虏，恢复中国，创立合众政府”；1905年8月，在日本东京成立第一个全国规模的、统一的资产阶级革命政党中国同盟会，使全国资产阶级革命派有了一个统一的领导和明确的奋斗目标，大大推动了全国革命运动的发展。思想上，在中国同盟会成立大会上，确定了“驱除鞑虏，恢复中华，创立民国，平均地权”的政治纲领；后在《民报》发刊词中，将其阐发为“民族”“民权”“民生”三大主义，合称“三民主义”。实践上，1895年开始相继领导发动广州起义、广西起义、黄花岗起义等。</w:t>
      </w:r>
    </w:p>
    <w:p w14:paraId="1327F569">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color w:val="FF0000"/>
          <w:kern w:val="2"/>
          <w:sz w:val="24"/>
          <w:szCs w:val="22"/>
          <w:shd w:val="clear" w:fill="F2F2F2"/>
        </w:rPr>
        <w:t xml:space="preserve"> 评价：孙中山是中国近代民主革命的先行者。</w:t>
      </w:r>
    </w:p>
    <w:p w14:paraId="2A3BF171">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措施：根据材料一“若鸦片一日不绝，本大臣一日不回，誓与此事相始终，断无终止之理。”结合所学可知，1838年底，道光帝派力主禁烟的林则徐为钦差大臣，前往广东查禁鸦片。1839年6月3日到25日，林则徐在虎门海滩当众销毁缴获的全部鸦片。</w:t>
      </w:r>
      <w:r>
        <w:rPr>
          <w:rFonts w:hint="default" w:ascii="Times New Roman" w:hAnsi="Times New Roman" w:eastAsia="宋体" w:cs="Times New Roman"/>
          <w:b w:val="0"/>
          <w:bCs w:val="0"/>
          <w:kern w:val="2"/>
          <w:sz w:val="24"/>
          <w:szCs w:val="22"/>
          <w:shd w:val="clear" w:fill="F2F2F2"/>
        </w:rPr>
        <w:t xml:space="preserve">    </w:t>
      </w:r>
    </w:p>
    <w:p w14:paraId="306F9293">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意义：结合所学可知，虎门销烟的壮举，打击了外国侵略着的气焰，鼓舞了中国人民的斗志，显示了中国人民反抗外国侵略的坚强意志。</w:t>
      </w:r>
    </w:p>
    <w:p w14:paraId="5C6F2E6A">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条件：根据材料二“清廷命左宗棠督办新疆事务，他为自己准备一口棺材，走到哪里，抬到哪里，以示收复新疆的决心和勇气。”可知，左宗棠个人意志坚定；根据材料二“左宗棠制订了‘缓进急战’‘先北后南’等切合实际的战略战术，”可知，制订了正确的战略战术；根据材料二“进军中注重民心所向和严明部队纪律，在新疆各族人民的配合下仅一年多即收复除伊犁外的全部失地，以武力维护了国家统一。”可知，注重民心所向，部队纪律严明；新疆各族人民的配合。结合所学可知，收复新疆是反侵略的正义战争。</w:t>
      </w:r>
    </w:p>
    <w:p w14:paraId="02EBF708">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革命活动：结合所学可知，在组织上，1894年11月，孙中山在檀香山成立兴中会，提出“振兴中华”的宗旨，号召“驱除鞑虏，恢复中国，创立合众政府”。1905年8月，孙中山等在日本东京成立中国同盟会，确立了“驱除鞑虏，恢复中华，创立民国，平均地权”的政治纲领，选举孙中山为同盟会总理。创办《民报》作为机关报。中国同盟会是第一个全国规模的、统一的资产阶级革命政党。它的成立，使全国资产阶级革命派有了一个统一的领导和明确的奋斗目标，大大推动了全国革命运动的发展。在思想上，思想上，在中国同盟会成立大会上，确定了“驱除鞑虏，恢复中华，创立民国，平均地权”的政治纲领；后在《民报》发刊词中，将其阐发为“民族”“民权”“民生”三大主义，合称“三民主义”。实践上，1895年开始相继领导发动广州起义、广西起义、黄花岗起义等。</w:t>
      </w:r>
    </w:p>
    <w:p w14:paraId="47F94E9A">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评价：结合所学可知，孙中山创办早期革命组织，提出革命纲领，不断发动起义，是中国近代民主革命的先行者。</w:t>
      </w:r>
    </w:p>
    <w:p w14:paraId="2C6F4DC0">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27．自强的中国人进行了近代化探索，走过了自强、变法、革命等历程，道路艰难曲折。阅读材料，回答问题。</w:t>
      </w:r>
      <w:r>
        <w:rPr>
          <w:rFonts w:hint="default" w:ascii="Times New Roman" w:hAnsi="Times New Roman" w:eastAsia="宋体" w:cs="Times New Roman"/>
          <w:b w:val="0"/>
          <w:bCs w:val="0"/>
          <w:kern w:val="2"/>
          <w:sz w:val="24"/>
          <w:szCs w:val="22"/>
        </w:rPr>
        <w:t xml:space="preserve">    </w:t>
      </w:r>
    </w:p>
    <w:p w14:paraId="34F6289A">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w:t>
      </w:r>
    </w:p>
    <w:p w14:paraId="1583289E">
      <w:pPr>
        <w:pStyle w:val="4"/>
        <w:keepNext w:val="0"/>
        <w:keepLines w:val="0"/>
        <w:widowControl w:val="0"/>
        <w:suppressLineNumbers w:val="0"/>
        <w:spacing w:before="0" w:beforeAutospacing="0" w:after="0" w:afterAutospacing="0" w:line="360" w:lineRule="auto"/>
        <w:ind w:left="42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7924800" cy="2286000"/>
            <wp:effectExtent l="0" t="0" r="0" b="0"/>
            <wp:docPr id="2"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descr="IMG_279"/>
                    <pic:cNvPicPr>
                      <a:picLocks noChangeAspect="1"/>
                    </pic:cNvPicPr>
                  </pic:nvPicPr>
                  <pic:blipFill>
                    <a:blip r:embed="rId27"/>
                    <a:stretch>
                      <a:fillRect/>
                    </a:stretch>
                  </pic:blipFill>
                  <pic:spPr>
                    <a:xfrm>
                      <a:off x="0" y="0"/>
                      <a:ext cx="7924800" cy="2286000"/>
                    </a:xfrm>
                    <a:prstGeom prst="rect">
                      <a:avLst/>
                    </a:prstGeom>
                    <a:noFill/>
                    <a:ln w="9525">
                      <a:noFill/>
                    </a:ln>
                  </pic:spPr>
                </pic:pic>
              </a:graphicData>
            </a:graphic>
          </wp:inline>
        </w:drawing>
      </w:r>
    </w:p>
    <w:p w14:paraId="11B2C052">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“（土耳其）不变旧法，遂为六大国割地废君而柄其政。日本一小岛夷耳，能变旧法，乃能灭我琉球，侵我大国。前车之辙，可以为鉴。”“伏惟皇上……破除旧习，更新大政。”</w:t>
      </w:r>
    </w:p>
    <w:p w14:paraId="2197F963">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——梁启超《变法通议》</w:t>
      </w:r>
    </w:p>
    <w:p w14:paraId="20BD1312">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材料三</w:t>
      </w:r>
      <w:r>
        <w:rPr>
          <w:rFonts w:hint="eastAsia" w:ascii="楷体" w:hAnsi="楷体" w:eastAsia="楷体" w:cs="楷体"/>
          <w:b/>
          <w:bCs w:val="0"/>
          <w:caps w:val="0"/>
          <w:kern w:val="2"/>
          <w:sz w:val="24"/>
          <w:szCs w:val="22"/>
        </w:rPr>
        <w:t xml:space="preserve">  </w:t>
      </w:r>
      <w:r>
        <w:rPr>
          <w:rFonts w:hint="eastAsia" w:ascii="楷体" w:hAnsi="楷体" w:eastAsia="楷体" w:cs="楷体"/>
          <w:b w:val="0"/>
          <w:bCs w:val="0"/>
          <w:caps w:val="0"/>
          <w:kern w:val="2"/>
          <w:sz w:val="24"/>
          <w:szCs w:val="22"/>
        </w:rPr>
        <w:t>学者徐中约曾写道：“它结束了长达两千余年的王朝时代。中国不再隶属任何‘天子’或任何王朝，而归属于全体民众。”</w:t>
      </w:r>
    </w:p>
    <w:p w14:paraId="75129DB2">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（1）材料一反映的措施与哪一重大历史事件相关？这些措施起到了什么作用？</w:t>
      </w:r>
    </w:p>
    <w:p w14:paraId="68963E2D">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（2）材料二中的观点，反映了哪场运动的主张？ “破除旧习，更新大政”的结果如何？</w:t>
      </w:r>
    </w:p>
    <w:p w14:paraId="420F58D7">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（3）材料三中，徐中约评价的这一事件结束了中国的哪一制度？除了材料中的功绩，“它”还有哪些重要成果？（答出一点即可）</w:t>
      </w:r>
    </w:p>
    <w:p w14:paraId="37509840">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【答案】（1）历史事件：洋务运动。</w:t>
      </w:r>
    </w:p>
    <w:p w14:paraId="661844AD">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作用：有利于培养实用人才，推动教育近代化发展等。</w:t>
      </w:r>
    </w:p>
    <w:p w14:paraId="7BD85636">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（2）运动：戊戌变法。</w:t>
      </w:r>
    </w:p>
    <w:p w14:paraId="161B096C">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结果：失败。</w:t>
      </w:r>
    </w:p>
    <w:p w14:paraId="3468E11C">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（3）制度：封建君主专制制度。</w:t>
      </w:r>
    </w:p>
    <w:p w14:paraId="03B88A8D">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功绩：推翻了清王朝统治，拉开了中国完全意义上的近代民族民主革命的序幕，极大推动了中华民族的思想解放，打开了中国进步潮流的闸门。（任选一点即可）</w:t>
      </w:r>
    </w:p>
    <w:p w14:paraId="31A5A672">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历史事件和作用：根据材料一“1862年京师同文馆学生跟洋教头学外语”“1872年留美幼童在轮船招商局前合影”并结合所学洋务运动的知识可知，与此相关的是洋务运动。洋务运动期间洋务派创办京师同文馆，并派遣留学生出国深造，这些举措有利于培养实用人才，推动教育近代化发展等。</w:t>
      </w:r>
      <w:r>
        <w:rPr>
          <w:rFonts w:hint="default" w:ascii="Times New Roman" w:hAnsi="Times New Roman" w:eastAsia="宋体" w:cs="Times New Roman"/>
          <w:b w:val="0"/>
          <w:bCs w:val="0"/>
          <w:kern w:val="2"/>
          <w:sz w:val="24"/>
          <w:szCs w:val="22"/>
          <w:shd w:val="clear" w:fill="F2F2F2"/>
        </w:rPr>
        <w:t xml:space="preserve">    </w:t>
      </w:r>
    </w:p>
    <w:p w14:paraId="5452893D">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运动和结果：根据材料二“伏惟皇上……破除旧习，更新大政”“梁启超《变法通议》”并结合所学戊戌变法的知识可知，反映的是以梁启超为首的资产阶级维新派主张变法维新，领导了戊戌变法运动。变法触犯了以慈禧太后为首的顽固派的利益。他们掌有实权、阻挠和破坏变法法令的贯彻。9月21日，慈禧太后等发动政变，囚禁光绪帝，搜捕维新人士，废除变法诏令。康有为、梁启超先后出逃。谭嗣同、刘光第、林旭、杨锐、杨深秀、康广仁六人被捕遇害，史称“戊戌六君子”。戊戌变法虽然失败了，但在思想文化方面产生了广泛而持久的影响。</w:t>
      </w:r>
    </w:p>
    <w:p w14:paraId="1D223224">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制度：根据材料三“它结束了长达两千余年的王朝时代。中国不再隶属任何‘天子’或任何王朝，而归属于全体民众”并结合所学辛亥革命的知识可知，徐中约评价的是辛亥革命结束了我国存在两千多年的封建君主专制制度。</w:t>
      </w:r>
    </w:p>
    <w:p w14:paraId="61F51342">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功绩：结合所学辛亥革命的意义可知，1911年是农历辛亥年，历史上称这次革命为“辛亥革命”。辛亥革命推翻了清王朝的反动统治，它拉开了中国完全意义上的近代民族民主革命的序幕，极大推动了中华民族的思想解放，打开了中国进步潮流的闸门。</w:t>
      </w:r>
    </w:p>
    <w:p w14:paraId="5828CFC7">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28．阅读材料，完成下列要求。</w:t>
      </w:r>
    </w:p>
    <w:p w14:paraId="2A1FBA40">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材料一：人民之不信任政府且怨毒政府也，其程度已日积而日深，其范围则日煽而日广，又熟视近世史奋斗决胜之成效，故革命思想不期而隐涌于多数人之脑际，固无一不自政治腐败来也。</w:t>
      </w:r>
    </w:p>
    <w:p w14:paraId="33A30FD5">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﹣﹣摘自梁启超《现政府与革命党》</w:t>
      </w:r>
    </w:p>
    <w:p w14:paraId="36778960">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对于许多未经过帝王之治的青年，辛亥革命的政治意义是常被过低估计的……古人不以成败论英雄，我们也不能因辛亥革命的失败，以及由它而揭开的新的斗争的序幕。”……它将中国旧社会经营了千百年建立起来的统治秩序完全打乱了。……民众对自己在国家中所处的地位，从观念上发生了巨大变化……思想的闸门一经打开，不可阻挡了。</w:t>
      </w:r>
      <w:r>
        <w:rPr>
          <w:rFonts w:hint="default" w:ascii="Times New Roman" w:hAnsi="Times New Roman" w:eastAsia="宋体" w:cs="Times New Roman"/>
          <w:b w:val="0"/>
          <w:bCs w:val="0"/>
          <w:kern w:val="2"/>
          <w:sz w:val="24"/>
          <w:szCs w:val="22"/>
        </w:rPr>
        <w:t xml:space="preserve">    </w:t>
      </w:r>
    </w:p>
    <w:p w14:paraId="5D732BAA">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﹣﹣摘编自金冲及《二十世纪中国史纲》</w:t>
      </w:r>
    </w:p>
    <w:p w14:paraId="34DE1A5F">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（1）根据材料一指出革命党兴起的原因是什么？</w:t>
      </w:r>
    </w:p>
    <w:p w14:paraId="69666760">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（2）材料二中作者评价辛亥革命的观点是什么？从材料中归纳并结合所学知识加以说明。</w:t>
      </w:r>
    </w:p>
    <w:p w14:paraId="075E314E">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（3）结合上述材料和所学知识，指出“以及由它而揭开的新的斗争的序幕”是什么？</w:t>
      </w:r>
    </w:p>
    <w:p w14:paraId="488DBF90">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【答案】（1）原因：清政府的腐败（政治腐败）。</w:t>
      </w:r>
    </w:p>
    <w:p w14:paraId="207380CF">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（2）观点：充分肯定辛亥革命的历史意义；辛亥革命功大于过或者辛亥革命具有积极的意义。</w:t>
      </w:r>
    </w:p>
    <w:p w14:paraId="132FC35A">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说明：辛亥革命推翻了两千多年的封建帝制，打乱了封建社会的统治秩序，使民主共和观念深入人心、民权主义的斗争纲领在革命中初步实现；开创了完全意义上的近代民族民主革命，打开了中国进步潮流的闸门。</w:t>
      </w:r>
    </w:p>
    <w:p w14:paraId="40D1E4ED">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（3）揭开新的斗争的序幕指的是开创了完全意义上的近代民族民主革命。</w:t>
      </w:r>
    </w:p>
    <w:p w14:paraId="6B20843E">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【解析】（1）原因：根据材料一“人民之不信任政府且怨毒政府也，其程度已日积而日深．．．．．．．固无一不自政治腐败来也”可知，革命党兴起的原因是清政府的腐败（政治腐败）。</w:t>
      </w:r>
    </w:p>
    <w:p w14:paraId="30CBB825">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根据材料“辛亥革命的政治意义”，从材料中归纳并结合所学知识可知辛亥革命推翻了两千多年的封建帝制、建立中华民国、民族、推动了中华民族的思想解放，所以材料二中作者评价辛亥革命的观点充分肯定辛亥革命的历史意义，从辛亥革命的影响出发围绕观点进行表述，注意史论结合，表述清晰。观点：充分肯定辛亥革命的历史意义；辛亥革命功大于过或者辛亥革命具有积极的意义。说明：辛亥革命推翻了两千多年的封建帝制，打乱了封建社会的统治秩序，使民主共和观念深入人心、民权主义的斗争纲领在革命中初步实现；开创了完全意义上的近代民族民主革命，打开了中国进步潮流的闸门。</w:t>
      </w:r>
    </w:p>
    <w:p w14:paraId="5BB683FD">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（3）序幕：据所学知识可知，“以及由它而揭开的新的斗争的序幕”指的是开创了完全意义上的近代民族民主革命。</w:t>
      </w:r>
      <w:r>
        <w:rPr>
          <w:rFonts w:hint="default" w:ascii="Times New Roman" w:hAnsi="Times New Roman" w:eastAsia="宋体" w:cs="Times New Roman"/>
          <w:b w:val="0"/>
          <w:bCs w:val="0"/>
          <w:kern w:val="2"/>
          <w:sz w:val="24"/>
          <w:szCs w:val="22"/>
          <w:shd w:val="clear" w:fill="F2F2F2"/>
        </w:rPr>
        <w:t xml:space="preserve">    </w:t>
      </w:r>
    </w:p>
    <w:p w14:paraId="1816BADF">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29．阅读下列材料，结合所学知识回答问题。</w:t>
      </w:r>
    </w:p>
    <w:p w14:paraId="639AC941">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“中国数千年来，都是君主专制政体。这种政体，不是平等自由的国民所堪受的"。</w:t>
      </w:r>
    </w:p>
    <w:p w14:paraId="5C541A13">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——摘编自孙中山《三民主义与中国前途》</w:t>
      </w:r>
    </w:p>
    <w:p w14:paraId="73D9AA81">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“且世界立宪，亦必以流血得之，方能称为真立宪”。</w:t>
      </w:r>
    </w:p>
    <w:p w14:paraId="03A2B072">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——摘编自孙中山《中国民主革命之重要》</w:t>
      </w:r>
    </w:p>
    <w:p w14:paraId="6DA74E49">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皇帝，该算是至高无上、神圣不可侵犯的了。如今都可以被打倒，那么，还有什么陈腐的东西不可以怀疑、不可以打破?……思想的闸门一经打开，这股思想解放的洪流就奔腾向前，不可阻挡了。尽管辛亥革命后，一时看来政治形势还十分险恶，但人们又大胆地寻求新的救中国的出路了，再加上十月革命炮声一响和中国工人阶级力量的发展，不久便迎来了五四运动，开始了中国历史的新纪元。从这个意义上可以说：没有辛亥革命，就没有五四运动。</w:t>
      </w:r>
    </w:p>
    <w:p w14:paraId="6AAF700F">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——摘编自金冲及《辛亥革命研究》</w:t>
      </w:r>
    </w:p>
    <w:p w14:paraId="700D7D29">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材料三</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五一期间，小明在天安门广场看到了孙中山先生的巨幅画像（右图）。听导游讲，到国庆节期间，该处还会摆放此画像。</w:t>
      </w:r>
    </w:p>
    <w:p w14:paraId="5DB973C9">
      <w:pPr>
        <w:pStyle w:val="4"/>
        <w:keepNext w:val="0"/>
        <w:keepLines w:val="0"/>
        <w:widowControl w:val="0"/>
        <w:suppressLineNumbers w:val="0"/>
        <w:spacing w:before="0" w:beforeAutospacing="0" w:after="0" w:afterAutospacing="0" w:line="360" w:lineRule="auto"/>
        <w:ind w:left="42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2609850" cy="1905000"/>
            <wp:effectExtent l="0" t="0" r="0" b="0"/>
            <wp:docPr id="21"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5" descr="IMG_280"/>
                    <pic:cNvPicPr>
                      <a:picLocks noChangeAspect="1"/>
                    </pic:cNvPicPr>
                  </pic:nvPicPr>
                  <pic:blipFill>
                    <a:blip r:embed="rId28"/>
                    <a:stretch>
                      <a:fillRect/>
                    </a:stretch>
                  </pic:blipFill>
                  <pic:spPr>
                    <a:xfrm>
                      <a:off x="0" y="0"/>
                      <a:ext cx="2609850" cy="1905000"/>
                    </a:xfrm>
                    <a:prstGeom prst="rect">
                      <a:avLst/>
                    </a:prstGeom>
                    <a:noFill/>
                    <a:ln w="9525">
                      <a:noFill/>
                    </a:ln>
                  </pic:spPr>
                </pic:pic>
              </a:graphicData>
            </a:graphic>
          </wp:inline>
        </w:drawing>
      </w:r>
    </w:p>
    <w:p w14:paraId="18B103C1">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（1）根据材料一和所学知识，概括孙中山先生的政治主张。为实现革命目标，孙中山做出了哪些努力?（举两例即可）</w:t>
      </w:r>
    </w:p>
    <w:p w14:paraId="50C2C98E">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（2）根据材料二概括辛亥革命的历史意义。</w:t>
      </w:r>
    </w:p>
    <w:p w14:paraId="668098C6">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（3）对于小明的所见所闻，谈谈你的感想和认识。</w:t>
      </w:r>
    </w:p>
    <w:p w14:paraId="2CF9DB25">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【答案】（1）努力：推翻君主专制，建立资产阶级政体。创办兴中会，成立同盟会，领导辛亥革命。</w:t>
      </w:r>
    </w:p>
    <w:p w14:paraId="18F046D9">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（2）意义：辛亥革命推翻了清王朝的反动统治，宣告了中国两千多年君主专制制度的终结。它拉开了中国完全意义上的近代民族民主革命的序幕，极大推动了中华民族的思想解放，打开了中国进步潮流的闸门。</w:t>
      </w:r>
    </w:p>
    <w:p w14:paraId="112D50DD">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（3）认识：孙中山是中国民主革命的先行者，领导了辛亥革命，推翻了封建帝制，使民主共和观念深入人心。纪念孙中山有利于两岸的交流与统一。</w:t>
      </w:r>
      <w:r>
        <w:rPr>
          <w:rFonts w:hint="default" w:ascii="Times New Roman" w:hAnsi="Times New Roman" w:eastAsia="宋体" w:cs="Times New Roman"/>
          <w:b w:val="0"/>
          <w:bCs w:val="0"/>
          <w:kern w:val="2"/>
          <w:sz w:val="24"/>
          <w:szCs w:val="22"/>
          <w:shd w:val="clear" w:fill="F2F2F2"/>
        </w:rPr>
        <w:t xml:space="preserve">    </w:t>
      </w:r>
    </w:p>
    <w:p w14:paraId="2F7F1685">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努力：根据材料一“中国数千年来，都是君主专制政体。这种政体，不是平等自由的国民所堪受的”“且世界立宪，亦必以流血得之，方能称为真立宪”可知孙中山先生的政治主张为推翻君主专制，建立资产阶级政体。</w:t>
      </w:r>
    </w:p>
    <w:p w14:paraId="536E0A4B">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努力：根据所学知识可知，为实现革命目标，孙中山做的努力有在檀香山联合华侨，成立兴中会，提出“振兴中华”的宗旨；1905年8月，孙中山联合兴中会、华兴会、光复会等革命团体的成员，在日本东京成立了中国同盟会；领导辛亥革命等。</w:t>
      </w:r>
    </w:p>
    <w:p w14:paraId="528187A6">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意义：根据材料二“皇帝，该算是至高无上、神圣不可侵犯的了。如今都可以被打倒，那么，还有什么陈腐的东西不可以怀疑、不可以打破”可知意义为辛亥革命推翻了清王朝的反动统治，宣告了中国两千多年君主专制制度的终结。根据材料二“皇帝，该算是至高无上、神圣不可侵犯的了。如今都可以被打倒，那么，还有什么陈腐的东西不可以怀疑、不可以打破”可知意义为它拉开了中国完全意义上的近代民族民主革命的序幕，极大推动了中华民族的思想解放，打开了中国进步潮流的闸门。</w:t>
      </w:r>
    </w:p>
    <w:p w14:paraId="3575FF28">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认识：根据材料三五一、国庆节期间天门广场摆放孙中山先生的画像，结合所学知识可知是因为孙中山是中国民主革命的先行者，领导了辛亥革命，推翻了封建帝制，使民主共和观念深入人心。纪念孙中山有利于两岸的交流与统一。</w:t>
      </w:r>
    </w:p>
    <w:p w14:paraId="56DB4268">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30．阅读材料，回答问题：</w:t>
      </w:r>
    </w:p>
    <w:p w14:paraId="5C3868C7">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上海轮船招商局创办三年内，外轮就损失1300万两（白银）。湖北官办织布局后、南海关每年进口减少10万匹。在洋务企业的刺激下，雇佣工人进行生产。</w:t>
      </w:r>
    </w:p>
    <w:p w14:paraId="1AA42A42">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“这场持续了约三十五年的运动，是一种浮于表面的近代化尝试；它只采用了西方文明中那些具有直接实用价值的东西。而另一些更为可取的方面……却完全被忽视了。”</w:t>
      </w:r>
    </w:p>
    <w:p w14:paraId="5F3FBFBA">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材料三</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戊戌变法兴起于民族危难之时，变法维新思潮的灵魂是其强烈的爱国主义思想。与以前相比，变法维新思潮的爱国主义思想要更加广泛和更为深刻。维新思想家以抵御外国侵略为基点，从根本上实现祖国的富强，才能彻底摆脱民族危机……</w:t>
      </w:r>
      <w:r>
        <w:rPr>
          <w:rFonts w:hint="default" w:ascii="Times New Roman" w:hAnsi="Times New Roman" w:eastAsia="宋体" w:cs="Times New Roman"/>
          <w:b w:val="0"/>
          <w:bCs w:val="0"/>
          <w:kern w:val="2"/>
          <w:sz w:val="24"/>
          <w:szCs w:val="22"/>
        </w:rPr>
        <w:t xml:space="preserve">    </w:t>
      </w:r>
    </w:p>
    <w:p w14:paraId="3D617F12">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——摘编自史仲文、胡晓林《中国全史：中国清代思想史》</w:t>
      </w:r>
    </w:p>
    <w:p w14:paraId="66794191">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材料四</w:t>
      </w:r>
    </w:p>
    <w:p w14:paraId="30B952C1">
      <w:pPr>
        <w:pStyle w:val="4"/>
        <w:keepNext w:val="0"/>
        <w:keepLines w:val="0"/>
        <w:widowControl w:val="0"/>
        <w:suppressLineNumbers w:val="0"/>
        <w:spacing w:before="0" w:beforeAutospacing="0" w:after="0" w:afterAutospacing="0" w:line="360" w:lineRule="auto"/>
        <w:ind w:left="42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6153150" cy="2333625"/>
            <wp:effectExtent l="0" t="0" r="0" b="9525"/>
            <wp:docPr id="4"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6" descr="IMG_281"/>
                    <pic:cNvPicPr>
                      <a:picLocks noChangeAspect="1"/>
                    </pic:cNvPicPr>
                  </pic:nvPicPr>
                  <pic:blipFill>
                    <a:blip r:embed="rId29"/>
                    <a:stretch>
                      <a:fillRect/>
                    </a:stretch>
                  </pic:blipFill>
                  <pic:spPr>
                    <a:xfrm>
                      <a:off x="0" y="0"/>
                      <a:ext cx="6153150" cy="2333625"/>
                    </a:xfrm>
                    <a:prstGeom prst="rect">
                      <a:avLst/>
                    </a:prstGeom>
                    <a:noFill/>
                    <a:ln w="9525">
                      <a:noFill/>
                    </a:ln>
                  </pic:spPr>
                </pic:pic>
              </a:graphicData>
            </a:graphic>
          </wp:inline>
        </w:drawing>
      </w:r>
    </w:p>
    <w:p w14:paraId="2AB7DD54">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材料五</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1911年10月10日，革命党人首先在湖北武昌发动起义，武汉三镇取得胜利后，全国就有十几个省宣布脱离清政府独立。12月宣布独立的各省代表在南京开会，选举孙中山为中华民国临时大总统。</w:t>
      </w:r>
    </w:p>
    <w:p w14:paraId="51D909F6">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——摘自北师大版八上教材</w:t>
      </w:r>
    </w:p>
    <w:p w14:paraId="7B4D512B">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（1）根据材料及所学知识，“思考并回答这场持续了约三十五年的运动”指什么”这场运动的根本目的又是什么？</w:t>
      </w:r>
    </w:p>
    <w:p w14:paraId="7C62F031">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（2）结合所学分析回答材料二中“直接实用价值的东西”与“更为可取的方面”分别指什么？</w:t>
      </w:r>
    </w:p>
    <w:p w14:paraId="1AB49440">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（3）结合材料和所学知识，归纳此次运动的积极作用是什么？</w:t>
      </w:r>
    </w:p>
    <w:p w14:paraId="60AA5C0F">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（4）材料三中“戊戌变法兴起于民族危难之时”指的是近代列强的哪一次侵略战争？依据材料三概括戊戌变法的着重点是什么？</w:t>
      </w:r>
    </w:p>
    <w:p w14:paraId="352F5A35">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（5）根据所学知识结合图一指出辛亥革命的指导思想是什么？孙中山先生领导的辛亥革命首发地在哪？</w:t>
      </w:r>
    </w:p>
    <w:p w14:paraId="3D1812B0">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（6）根据材料结合所学知识回答孙中山领导的辛亥革命的历史功绩是什么？</w:t>
      </w:r>
    </w:p>
    <w:p w14:paraId="2BF2702F">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（7）结合所学知识回答，孙中山的哪些精神值得我们学习？</w:t>
      </w:r>
    </w:p>
    <w:p w14:paraId="087F519B">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【答案】（1）运动：洋务运动；目的：维护清朝统治。</w:t>
      </w:r>
    </w:p>
    <w:p w14:paraId="7DD01C1C">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（2）分别指西方的先进技术和先进的政治制度。</w:t>
      </w:r>
    </w:p>
    <w:p w14:paraId="7A1F8A17">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（3）促进了中国民族资本主义的产生和发展，对外国经济侵略有一定的抵制作用。</w:t>
      </w:r>
      <w:r>
        <w:rPr>
          <w:rFonts w:hint="default" w:ascii="Times New Roman" w:hAnsi="Times New Roman" w:eastAsia="宋体" w:cs="Times New Roman"/>
          <w:b w:val="0"/>
          <w:bCs w:val="0"/>
          <w:kern w:val="2"/>
          <w:sz w:val="24"/>
          <w:szCs w:val="22"/>
          <w:shd w:val="clear" w:fill="F2F2F2"/>
        </w:rPr>
        <w:t xml:space="preserve">    </w:t>
      </w:r>
    </w:p>
    <w:p w14:paraId="30B2458F">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（4）战争：甲午中日战争；着重点：中国的政治制度的改革和经济贸易的发展。</w:t>
      </w:r>
    </w:p>
    <w:p w14:paraId="15670ADF">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（5）三民主义；武昌。</w:t>
      </w:r>
    </w:p>
    <w:p w14:paraId="7A594759">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（6）辛亥革命推翻了清朝的统治，结束了我国2000多年的封建帝制。</w:t>
      </w:r>
    </w:p>
    <w:p w14:paraId="4C30ECFB">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（7）精神：反对列强侵略和军阀割据，争取国家统一的爱国主义精神，自强不息，死而后已的民族精神、创新。</w:t>
      </w:r>
    </w:p>
    <w:p w14:paraId="0091D939">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运动：根据材料“上海轮船招商局”“这场持续了约三十五年的运动，是一种浮于表面的近代化尝试。而另一些更为可取的方面……却完全被忽视了”和所学知识可知，材料反映的是19世纪60年代发起的洋务运动，主张学习西方先进的技术；</w:t>
      </w:r>
    </w:p>
    <w:p w14:paraId="78FEE226">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目的：根据所学知识可知，洋务运动主张学习西方先进的技术，其根本目的是维护清王朝统治。</w:t>
      </w:r>
    </w:p>
    <w:p w14:paraId="0B60EA7E">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直接实用价值的东西”与“更为可取的方面”：和根据所学知识可知，洋务运动的目的是主张利用西方的先进技术，但其主张在不改变封建制度的前提下来挽救清朝统治。因此，材料中“直接实用价值的东西”与“更为可取的方面”分别指西方的先进技术和先进的政治制度。</w:t>
      </w:r>
    </w:p>
    <w:p w14:paraId="2E698DD7">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积极作用：根据材料“上海轮船招商局创办三年内，外轮就损失1300万两（白银）、南海关每年进口减少10万匹，中国沿海一些地区部分官僚、商人，雇佣工人进行生产”和所学知识可知，洋务运动对外国经济侵略有一定的抵制作用。</w:t>
      </w:r>
    </w:p>
    <w:p w14:paraId="75E0CD94">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（4）战争：根据材料“戊戌变法兴起于民族危难之时”和所学知识可知，戊戌变法兴起的背景是甲午中日战争后，民族危机加重；</w:t>
      </w:r>
    </w:p>
    <w:p w14:paraId="7F8F9EA0">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着重点：根据材料“维新思想家以抵御外国侵略为基点，从根本上实现祖国的富强，才能彻底摆脱民族危机……”和所学知识可知，维新思想家以抵御外国侵略为基点，从根本上实现祖国的富强，强调中国的政治制度的改革和经济贸易的发展。</w:t>
      </w:r>
      <w:r>
        <w:rPr>
          <w:rFonts w:hint="default" w:ascii="Times New Roman" w:hAnsi="Times New Roman" w:eastAsia="宋体" w:cs="Times New Roman"/>
          <w:b w:val="0"/>
          <w:bCs w:val="0"/>
          <w:kern w:val="2"/>
          <w:sz w:val="24"/>
          <w:szCs w:val="22"/>
          <w:shd w:val="clear" w:fill="F2F2F2"/>
        </w:rPr>
        <w:t xml:space="preserve">    </w:t>
      </w:r>
    </w:p>
    <w:p w14:paraId="7553BADA">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（5）指导思想：根据材料图一和所学知识可知，三民主义是辛亥革命的指导思想；</w:t>
      </w:r>
    </w:p>
    <w:p w14:paraId="74ACEE41">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首发地：根据所学知识可知，1911年10月10日武昌首义，起义的新军当天占领武昌，起义军完全控制武汉三镇，史称“武昌起义”。武昌起义打响了辛亥革命的第一枪，在武昌起义的影响下清朝统治土崩瓦解。</w:t>
      </w:r>
    </w:p>
    <w:p w14:paraId="7410183D">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（6）历史功绩：根据材料图二和所学知识可知，辛亥革命推翻了清朝的统治，结束了2000多年的封建帝制，使民主共和的观念深入人心。</w:t>
      </w:r>
    </w:p>
    <w:p w14:paraId="7100C6D3">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7）精神：本题是开放性试题，言之有理即可。综合上述材料和所学知识可知，孙中山是民主革命先行者，矢志以革命手段推翻清政府。我们应该反对列强侵略和军阀割据，争取国家统一的爱国主义精神，自强不息，死而后已的民族精神、创新。</w:t>
      </w:r>
    </w:p>
    <w:p w14:paraId="285AE880">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31．阅读下列材料，结合所学知识回答问题。</w:t>
      </w:r>
    </w:p>
    <w:p w14:paraId="39CEDC80">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材料一：驱除鞑虏，恢复中华，创立民国，平均地权。</w:t>
      </w:r>
    </w:p>
    <w:p w14:paraId="298E012E">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孙中山先生是伟大的民族英雄、伟大的爱国主义者、中国民主革命的伟大先驱。孙中山先生站在时代前列，“适乎世界之潮流，合乎人群之需要”，大声疾呼“亟拯斯民于水火，切扶大厦之将倾”，高扬反对封建专制统治的斗争旗帜，……率先发出“振兴中华”的呐喊，希望推动中华民族摆脱封建专制统治和外国列强侵略，推动中国跟上世界发展进步的步伐、跻身世界先进行列。孙中山先生以自己的模范行动实现了“吾志所向，一往无前，愈挫愈奋，再接再厉”的誓言。在他领导和影响下，大批革命党人和无数爱国志士集聚在振兴中华旗帜之下，广泛传播革命思想，积极兴起进步浪潮，连续发动武装起义，有力推动了革命大势的形成。</w:t>
      </w:r>
    </w:p>
    <w:p w14:paraId="6A3C1C3F">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——胡锦涛在纪念辛亥革命100周年大会上的讲话</w:t>
      </w:r>
    </w:p>
    <w:p w14:paraId="14FD6212">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材料三：“百年呼喊，彰显民族贲然血性；百年奋斗，铸就民族不屈性格；百年山河，矗立不朽民族丰碑。”</w:t>
      </w:r>
    </w:p>
    <w:p w14:paraId="6DF5F554">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——辛亥百年组歌第一乐章</w:t>
      </w:r>
    </w:p>
    <w:p w14:paraId="0D12B5C5">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（1）材料一是孙中山先生创立的革命政党的纲领。在同盟会的机关刊物《民报》上又被阐述为哪三大主义？</w:t>
      </w:r>
    </w:p>
    <w:p w14:paraId="1150FF20">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（2）材料二中指出孙中山“连续发动武装起义”，那么使清政府土崩瓦解的起义是什么时间爆发的？</w:t>
      </w:r>
      <w:r>
        <w:rPr>
          <w:rFonts w:hint="default" w:ascii="Times New Roman" w:hAnsi="Times New Roman" w:eastAsia="宋体" w:cs="Times New Roman"/>
          <w:b w:val="0"/>
          <w:bCs w:val="0"/>
          <w:kern w:val="2"/>
          <w:sz w:val="24"/>
          <w:szCs w:val="22"/>
        </w:rPr>
        <w:t xml:space="preserve">    </w:t>
      </w:r>
    </w:p>
    <w:p w14:paraId="7B946E06">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（3）材料三辛亥百年组歌高度赞扬了辛亥革命的丰功伟绩，其中的“民族丰碑”指的就是辛亥革命的历史功绩，那么辛亥革命有哪些历史功绩？</w:t>
      </w:r>
    </w:p>
    <w:p w14:paraId="7028DBF6">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（4）综合上述材料及所学知识，谈谈你对孙中山先生的认识。</w:t>
      </w:r>
    </w:p>
    <w:p w14:paraId="751C7867">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【答案】（1）三大主义：民族、民权、民生。</w:t>
      </w:r>
    </w:p>
    <w:p w14:paraId="4B3A2575">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（2）时间：1911年10月10日</w:t>
      </w:r>
    </w:p>
    <w:p w14:paraId="698DA701">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（3）功绩：推翻了清王朝的反动统治，宣告了中国两千多年君主专制制度的终结；推动了中华民族的思想解放等。</w:t>
      </w:r>
    </w:p>
    <w:p w14:paraId="4BF1A4DE">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（4）认识：孙中山先生是中国近代民主革命的先行者；以救国救民为己任，具有高度的爱国主义精神。</w:t>
      </w:r>
    </w:p>
    <w:p w14:paraId="4658EEF7">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三大主义：根据材料一是孙中山先生创立的革命政党的纲领，结合所学知识可知，孙中山在《民报》发刊词中，将同盟会的政治纲领阐发为“民族”“民权”“民生”三大主义，合称“三民主义”，成为孙中山领导资产阶级革命的指导思想。</w:t>
      </w:r>
    </w:p>
    <w:p w14:paraId="17501B9C">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时间：根据材料二中指出孙中山“连续发动武装起义”，结合所学知识可知，1911年10月10日晚，武昌城内新军工程营的革命党人首先起义；10月11日，起义军成立湖北军政府，黎元洪为都督。武昌起义胜利后，各省纷纷响应。11月下旬，全国已有一半以上的省份宣布独立，支持革命；由于1911年是农历辛亥年，历史上称这次革命为辛亥革命。据此可知使清政府土崩瓦解的起义是1911年10月10日爆发的。</w:t>
      </w:r>
    </w:p>
    <w:p w14:paraId="33DF349F">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功绩：根据材料三，可知辛亥百年组歌高度赞扬了辛亥革命的丰功伟绩，结合所学知识可知，辛亥革命推翻了清王朝的反动统治，宣告了中国两千多年君主专制制度的终结。它拉开了完全意义上的近代民族民主革命的序幕，极大地推动了中华民族的思想解放，打开了中国进步潮流的闸门。</w:t>
      </w:r>
      <w:r>
        <w:rPr>
          <w:rFonts w:hint="default" w:ascii="Times New Roman" w:hAnsi="Times New Roman" w:eastAsia="宋体" w:cs="Times New Roman"/>
          <w:b w:val="0"/>
          <w:bCs w:val="0"/>
          <w:kern w:val="2"/>
          <w:sz w:val="24"/>
          <w:szCs w:val="22"/>
          <w:shd w:val="clear" w:fill="F2F2F2"/>
        </w:rPr>
        <w:t xml:space="preserve">    </w:t>
      </w:r>
    </w:p>
    <w:p w14:paraId="03C2E454">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认识：结合所学知识可知，孙中山先生是中国近代民主革命的先行者。为推翻清政府的腐朽统治，他从甲午中日战争时期就开始从事武装反清斗争，屡败屡起，百折不挠。他先后建立了兴中会和中国同盟会，并提出三民主义，使民族民主革命成为波涛汹涌的时代潮流。据此可知孙中山先生是中国近代民主革命的先行者；以救国救民为己任，具有高度的爱国主义精神。</w:t>
      </w:r>
    </w:p>
    <w:p w14:paraId="68E7A495">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32．习近平总书记在纪念辛亥革命 110 周年大会上的讲话中提到，“抚今追昔，孙中山先生振兴中华的深切夙愿，辛亥革命先驱对中华民族发展的美好憧憬，近代以来中国人民梦寐以求并为之奋斗的伟大梦想已经或正在成为现实，中华民族迎来了从站起来、富起来到强起来的伟大飞跃，中华民族伟大复兴进入了不可逆转的历史进程！”阅读材料，回答问题。</w:t>
      </w:r>
    </w:p>
    <w:p w14:paraId="1921F9BD">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人能尽其才则百事兴，地能尽其利则民食足，物能尽其用则材力丰，货能畅其流则财源裕。故曰：此四者，富强之大经，治国之大本也。</w:t>
      </w:r>
    </w:p>
    <w:p w14:paraId="0B8407B6">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——孙中山《上李鸿章书》（1894年6月）</w:t>
      </w:r>
    </w:p>
    <w:p w14:paraId="21B7225B">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我们必要倾覆满洲政府，建设民国。革命成功之日，效法美国选举总统，废除专制，实行共和。</w:t>
      </w:r>
    </w:p>
    <w:p w14:paraId="3FD314F3">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——孙中山《在檀香山正埠荷梯厘街戏院的演说》</w:t>
      </w:r>
    </w:p>
    <w:p w14:paraId="0B8815CB">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材料三</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1925年3月12日，孙中山先生病逝于北京，终年 59 岁。世人闻此噩耗，纷纷书写挽联纪念，其中蔡元培先生的挽联是：是中国自由神，三民五权，推翻历史数千年专制之局。 愿吾济后死者，齐心协力，完成先生一二件未竞之功。</w:t>
      </w:r>
    </w:p>
    <w:p w14:paraId="293E3F96">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材料四</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2021年11月12日上午，广东省、广州市各界人士在广州中山纪念堂举行仪式，纪念伟大的民族英雄、伟大的爱国主义者、中国民主革命的伟大先驱孙中山先生诞辰155周年。</w:t>
      </w:r>
    </w:p>
    <w:p w14:paraId="39095CB1">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（1）根据材料一和材料二，分析孙中山思想发生了什么变化？</w:t>
      </w:r>
    </w:p>
    <w:p w14:paraId="513E5896">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（2）孙中山在 1894——1905 年期间为了建设民国、实行共和做了哪些努力？（两项即可）</w:t>
      </w:r>
    </w:p>
    <w:p w14:paraId="21784736">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（3）根据材料三并结合所学知识，你认为孙中山领导的辛亥革命有什么历史功绩？（答出两点）还有什么遗憾？</w:t>
      </w:r>
    </w:p>
    <w:p w14:paraId="57299135">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（4）结合材料四和所学知识分析，今天我们深切缅怀孙中山先生有何现实意义？</w:t>
      </w:r>
      <w:r>
        <w:rPr>
          <w:rFonts w:hint="default" w:ascii="Times New Roman" w:hAnsi="Times New Roman" w:eastAsia="宋体" w:cs="Times New Roman"/>
          <w:b w:val="0"/>
          <w:bCs w:val="0"/>
          <w:kern w:val="2"/>
          <w:sz w:val="24"/>
          <w:szCs w:val="22"/>
        </w:rPr>
        <w:t xml:space="preserve">    </w:t>
      </w:r>
    </w:p>
    <w:p w14:paraId="48BBA0E7">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【答案】（1）由改良到革命</w:t>
      </w:r>
    </w:p>
    <w:p w14:paraId="011C4EE6">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（2）建立兴中会、筹划广州起义、建立中国同盟会（两个即可）</w:t>
      </w:r>
    </w:p>
    <w:p w14:paraId="53005033">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功绩：①推翻了清王朝的反动统治；②宣告了中国两千多年君主专制制度的终结；③拉开了中国完全意义上的近代民族民主革命的序幕；④极大推动了中华民族的思想解放；⑤建立中华民国；⑥颁布《中华民国临时约法》；⑦民主共和的观念深入人心；⑧促进民族资本主义发展；⑨促进社会风气开化……遗憾：①革命果实被袁世凯窃取；②没有彻底完成反帝反封建的革命任务；③没有改变中国半殖民地半封建社会的性质。</w:t>
      </w:r>
    </w:p>
    <w:p w14:paraId="2DD85F82">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（4）我们应该学习和弘扬孙中山为振兴中华矢志不渝的崇高精神，为真理献身的大无畏精神，爱国主义精神，为激励中华儿女为实现中华民族伟大复兴而奋斗等。</w:t>
      </w:r>
    </w:p>
    <w:p w14:paraId="48C56F19">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变化：根据材料一“人能尽其才则百事兴，地能尽其利则民食足，物能尽其用则材力丰，货能畅其流则财源裕。”可知，孙中山希望通过改良的方式挽救中国，据材料“我们必要倾覆满洲政府，建设民国。革命成功之日，效法美国选举总统，废除专制，实行共和。”和结合所学可知，孙中山认识到改良的道路行不通，必须通过革命的方式，从主张进行社会改良到发动革命推翻清王朝的统治。</w:t>
      </w:r>
    </w:p>
    <w:p w14:paraId="1D1137DC">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（2）努力：根据所学可知，孙中山在1894-1905年期间为了“建设民国”“实行共和”做出的努力包括：建立兴中会等革命团体、推动广州起义、建立同盟会这一资产阶级革命政党、提出三民主义这一指导思想等。</w:t>
      </w:r>
    </w:p>
    <w:p w14:paraId="317F8EFC">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历史功绩：根据材料“是中国自由神，三民五权，推翻历史数千年专制之局。”结合所学可知，辛亥革命推翻了清朝，结束了封建帝制；建立中华民国，颁布《中华民国临时约法》；民主共和的观念深入人心；极大推动了中华民族的思想解放；促进社会风气开化；促进民族资本主义发展；开创了完全意义上的近代民族民主革命。</w:t>
      </w:r>
    </w:p>
    <w:p w14:paraId="6F1890C3">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遗憾：结合所学可知，辛亥革命的胜利果实被袁世凯窃取，没有彻底完成反帝反封建的革命任务，也没有改变中国半殖民地半封建社会的性质。</w:t>
      </w:r>
      <w:r>
        <w:rPr>
          <w:rFonts w:hint="default" w:ascii="Times New Roman" w:hAnsi="Times New Roman" w:eastAsia="宋体" w:cs="Times New Roman"/>
          <w:b w:val="0"/>
          <w:bCs w:val="0"/>
          <w:kern w:val="2"/>
          <w:sz w:val="24"/>
          <w:szCs w:val="22"/>
          <w:shd w:val="clear" w:fill="F2F2F2"/>
        </w:rPr>
        <w:t xml:space="preserve">    </w:t>
      </w:r>
    </w:p>
    <w:p w14:paraId="2D7252AC">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意义：根据材料五“2021年11月12日上午，广东省、广州市各界人士在广州中山纪念堂举行仪式，纪念伟大的民族英雄、伟大的爱国主义者、中国民主革命的伟大先驱孙中山先生诞辰155周年。”结合所学可知，孙中山带领中国人民积极革命，挽救民族危亡，我们应该学习和弘扬孙中山为振兴中华矢志不渝的崇高精神，为真理献身的大无畏精神，爱国主义精神，为实现中华民族伟大复兴而不懈奋斗的精神等。</w:t>
      </w:r>
    </w:p>
    <w:p w14:paraId="0C7B953D">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33．孙中山是民主革命的先行者，他领导的辛亥革命是中国民主进程的丰碑。阅读材料，回答问题。</w:t>
      </w:r>
    </w:p>
    <w:p w14:paraId="1CD8DD67">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材料一：孙中山生平活动大事年表：</w:t>
      </w:r>
    </w:p>
    <w:tbl>
      <w:tblPr>
        <w:tblW w:w="5000" w:type="pct"/>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2199"/>
        <w:gridCol w:w="6235"/>
      </w:tblGrid>
      <w:tr w14:paraId="5DD73F4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973"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05913026">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1866年</w:t>
            </w:r>
          </w:p>
        </w:tc>
        <w:tc>
          <w:tcPr>
            <w:tcW w:w="5595"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3F8E9B7A">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出生于广东省香山县（今中山市）。</w:t>
            </w:r>
          </w:p>
        </w:tc>
      </w:tr>
      <w:tr w14:paraId="0CDC159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973" w:type="dxa"/>
            <w:tcBorders>
              <w:top w:val="single" w:color="000000" w:sz="6" w:space="0"/>
              <w:left w:val="single" w:color="000000" w:sz="6" w:space="0"/>
              <w:bottom w:val="single" w:color="000000" w:sz="6" w:space="0"/>
              <w:right w:val="single" w:color="000000" w:sz="6" w:space="0"/>
            </w:tcBorders>
            <w:shd w:val="clear"/>
            <w:tcMar>
              <w:top w:w="75" w:type="dxa"/>
              <w:bottom w:w="75" w:type="dxa"/>
            </w:tcMar>
            <w:vAlign w:val="center"/>
          </w:tcPr>
          <w:p w14:paraId="63BE9328">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1892年</w:t>
            </w:r>
          </w:p>
        </w:tc>
        <w:tc>
          <w:tcPr>
            <w:tcW w:w="5595" w:type="dxa"/>
            <w:tcBorders>
              <w:top w:val="single" w:color="000000" w:sz="6" w:space="0"/>
              <w:left w:val="single" w:color="000000" w:sz="6" w:space="0"/>
              <w:bottom w:val="single" w:color="000000" w:sz="6" w:space="0"/>
              <w:right w:val="single" w:color="000000" w:sz="6" w:space="0"/>
            </w:tcBorders>
            <w:shd w:val="clear"/>
            <w:tcMar>
              <w:top w:w="75" w:type="dxa"/>
              <w:bottom w:w="75" w:type="dxa"/>
            </w:tcMar>
            <w:vAlign w:val="top"/>
          </w:tcPr>
          <w:p w14:paraId="66DF0BB4">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毕业于香港西医学院，后在澳门、广州一带行医。</w:t>
            </w:r>
          </w:p>
        </w:tc>
      </w:tr>
      <w:tr w14:paraId="7BB09C9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973"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13713B13">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1894年6月</w:t>
            </w:r>
          </w:p>
        </w:tc>
        <w:tc>
          <w:tcPr>
            <w:tcW w:w="5595"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0B76D5A9">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上书李鸿章，提出改良主张，未被采纳。</w:t>
            </w:r>
          </w:p>
        </w:tc>
      </w:tr>
      <w:tr w14:paraId="4F6FD9E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973"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33F987D2">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1894年11月</w:t>
            </w:r>
          </w:p>
        </w:tc>
        <w:tc>
          <w:tcPr>
            <w:tcW w:w="5595"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0F47CE7D">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在檀香山组织兴中会，立志推翻清朝统治。</w:t>
            </w:r>
          </w:p>
        </w:tc>
      </w:tr>
      <w:tr w14:paraId="12027EB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973"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5B3F1899">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1905年8月</w:t>
            </w:r>
          </w:p>
        </w:tc>
        <w:tc>
          <w:tcPr>
            <w:tcW w:w="5595"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7272D21A">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在日本东京创立中国同盟会，提出“三民主义”学说。</w:t>
            </w:r>
          </w:p>
        </w:tc>
      </w:tr>
      <w:tr w14:paraId="12AEAD2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973"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62BA3042">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1911年武昌起义后</w:t>
            </w:r>
          </w:p>
        </w:tc>
        <w:tc>
          <w:tcPr>
            <w:tcW w:w="5595"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5FFCFC9E">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被推举为中华民国临时大总统。</w:t>
            </w:r>
          </w:p>
        </w:tc>
      </w:tr>
      <w:tr w14:paraId="3985B91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973"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342F7451">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1912年1月1日</w:t>
            </w:r>
          </w:p>
        </w:tc>
        <w:tc>
          <w:tcPr>
            <w:tcW w:w="5595"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45413C01">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在南京宣誓就任中华民国临时大总统，建立了中华民国。</w:t>
            </w:r>
          </w:p>
        </w:tc>
      </w:tr>
      <w:tr w14:paraId="329C1A9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973"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08725FA0">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1912年2月</w:t>
            </w:r>
          </w:p>
        </w:tc>
        <w:tc>
          <w:tcPr>
            <w:tcW w:w="5595"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308EDF15">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为了防止袁世凯专权，制订并颁布《中华民国临时约法》。</w:t>
            </w:r>
          </w:p>
        </w:tc>
      </w:tr>
      <w:tr w14:paraId="04B561A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973"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027D70CD">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1913年以后</w:t>
            </w:r>
          </w:p>
        </w:tc>
        <w:tc>
          <w:tcPr>
            <w:tcW w:w="5595"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26E0DF63">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领导了二次革命、护国运动、护法运动等革命斗争。</w:t>
            </w:r>
          </w:p>
        </w:tc>
      </w:tr>
      <w:tr w14:paraId="064A258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c>
          <w:tcPr>
            <w:tcW w:w="1973"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7FD5121A">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1924年1月</w:t>
            </w:r>
          </w:p>
        </w:tc>
        <w:tc>
          <w:tcPr>
            <w:tcW w:w="5595"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3CBFFE84">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在广州召开国民党一大，实现国共第一次合作。</w:t>
            </w:r>
          </w:p>
        </w:tc>
      </w:tr>
      <w:tr w14:paraId="53F68B4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1973"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6CCD9AEE">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1925年3月12日</w:t>
            </w:r>
          </w:p>
        </w:tc>
        <w:tc>
          <w:tcPr>
            <w:tcW w:w="5595"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09AB0C29">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在北京逝世。</w:t>
            </w:r>
          </w:p>
        </w:tc>
      </w:tr>
    </w:tbl>
    <w:p w14:paraId="5F7E7F99">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材料二：陈旭麓先生在《近代中国社会的新陈代谢》一书中写道：“任凭你像尧舜那么贤达，像秦始皇明太祖那么强暴，像曹操司马懿那么狡猾，再想做中国皇帝，乃永远没有人答应”。</w:t>
      </w:r>
    </w:p>
    <w:p w14:paraId="18585407">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材料三：中民国临时政府奖励发展实业，激发了民族资产阶级投资近代企业的热情。各种实业团体如雨后春笋，纷纷涌现。</w:t>
      </w:r>
      <w:r>
        <w:rPr>
          <w:rFonts w:hint="default" w:ascii="Times New Roman" w:hAnsi="Times New Roman" w:eastAsia="宋体" w:cs="Times New Roman"/>
          <w:b w:val="0"/>
          <w:bCs w:val="0"/>
          <w:kern w:val="2"/>
          <w:sz w:val="24"/>
          <w:szCs w:val="22"/>
        </w:rPr>
        <w:t xml:space="preserve">    </w:t>
      </w:r>
    </w:p>
    <w:p w14:paraId="5F7B87C4">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请回答：</w:t>
      </w:r>
    </w:p>
    <w:p w14:paraId="0FB7FB44">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（1）根据材料一，写出1892年至1894年间孙中山的思想发生的变化。根据材料概括孙中山在1894年﹣1912年期间的具体革命活动。</w:t>
      </w:r>
    </w:p>
    <w:p w14:paraId="61DA07FD">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（2）根据材料二、三，归纳辛亥革命的影响。</w:t>
      </w:r>
    </w:p>
    <w:p w14:paraId="1E062955">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（3）回顾伟人的一生，写出你能感受到的孙中山先生的精神品质。</w:t>
      </w:r>
    </w:p>
    <w:p w14:paraId="68F01E28">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【答案】（1）变化：由最初的行医救人到主张改良，然后再到革命救国。活动：建立兴中会；创建同盟会；领导辛亥革命；建立中华民国。</w:t>
      </w:r>
    </w:p>
    <w:p w14:paraId="3E2940FE">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（2）影响：推翻了清王朝，终结了帝制，使民主共和深入人心；促进了民族资本主义的发展。</w:t>
      </w:r>
    </w:p>
    <w:p w14:paraId="2C247EF2">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（3）精神品质：敢于反抗封建陋习的独立人格和坚决和封建势力做斗争的革命精神，为国为民鞠躬尽瘁等。</w:t>
      </w:r>
    </w:p>
    <w:p w14:paraId="7C39479E">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小题1】变化：依据材料一中的“1892年，毕业于香港西医学院，后在澳门、广州一带行医”“1894年6月，上书李鸿章，提出改良主张，未被采纳”“1894年11月，在檀香山组织兴中会，立志推翻清朝统治”，可以得出1892年至1894年间孙中山的思想发生的变化是由最初的行医救人到主张改良，然后再到革命救国。</w:t>
      </w:r>
    </w:p>
    <w:p w14:paraId="0C82E390">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活动：依据材料一“1894年11月，在檀香山组织兴中会，立志推翻清朝统治”“1905年8月，在日本东京创立中国同盟会，提出“三民主义”学说”“1911年武昌起义后，被推举为中华民国临时大总统”“1912年1月1日，在南京宣誓就任中华民国临时大总统，建立了中华民国”可以概括出孙中山在1894年﹣1912年期间的具体革命活动有建立兴中会；创建同盟会；领导辛亥革命；建立中华民国。</w:t>
      </w:r>
    </w:p>
    <w:p w14:paraId="4D132E98">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小题2】影响：依据材料二中的“任凭你像尧舜那么贤达，像秦始皇明太祖那么强暴，像曹操司马懿那么狡猾，再想做中国皇帝，乃永远没有人答应”，结合所学可知，可以归纳出辛亥革命的影响是推翻了清王朝，终结了帝制，使民主共和深入人心。依据材料三中的“中民国临时政府奖励发展实业，激发了民族资产阶级投资近代企业的热情。各种实业团体如雨后春笋，纷纷涌现”可以归纳出辛亥革命的影响是促进了民族资本主义的发展。</w:t>
      </w:r>
      <w:r>
        <w:rPr>
          <w:rFonts w:hint="default" w:ascii="Times New Roman" w:hAnsi="Times New Roman" w:eastAsia="宋体" w:cs="Times New Roman"/>
          <w:b w:val="0"/>
          <w:bCs w:val="0"/>
          <w:kern w:val="2"/>
          <w:sz w:val="24"/>
          <w:szCs w:val="22"/>
          <w:shd w:val="clear" w:fill="F2F2F2"/>
        </w:rPr>
        <w:t xml:space="preserve">    </w:t>
      </w:r>
    </w:p>
    <w:p w14:paraId="42C43AD7">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【小题3】精神品质：根据材料一、材料二、材料三可以感受到的孙中山先生的精神品质是敢于反抗封建陋习的独立人格和坚决和封建势力做斗争的革命精神，为国为民鞠躬尽瘁等。</w:t>
      </w:r>
    </w:p>
    <w:p w14:paraId="19A5E7B6">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34．武昌城头一声枪响，拉开了中国近代民族民主革命的序幕。阅读材料，回答问题。</w:t>
      </w:r>
    </w:p>
    <w:p w14:paraId="730FB94F">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1894年11月，孙中山在檀香山联合华侨，建立中国第一个资产阶级民主革命团体兴中会。 1905年8月，孙中山联合兴中会、华兴会、光复会等革命团体人员，在日本东京成立了统一的革命组织。</w:t>
      </w:r>
    </w:p>
    <w:p w14:paraId="1DF0F60A">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——摘自部编版八年级《中国历史》</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（上册）</w:t>
      </w:r>
    </w:p>
    <w:p w14:paraId="3769D4E1">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w:t>
      </w:r>
    </w:p>
    <w:tbl>
      <w:tblPr>
        <w:tblW w:w="5000" w:type="pct"/>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5468"/>
        <w:gridCol w:w="2966"/>
      </w:tblGrid>
      <w:tr w14:paraId="5FDD29F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c>
          <w:tcPr>
            <w:tcW w:w="420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601EA72C">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3390900" cy="2333625"/>
                  <wp:effectExtent l="0" t="0" r="0" b="9525"/>
                  <wp:docPr id="13"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7" descr="IMG_282"/>
                          <pic:cNvPicPr>
                            <a:picLocks noChangeAspect="1"/>
                          </pic:cNvPicPr>
                        </pic:nvPicPr>
                        <pic:blipFill>
                          <a:blip r:embed="rId30"/>
                          <a:stretch>
                            <a:fillRect/>
                          </a:stretch>
                        </pic:blipFill>
                        <pic:spPr>
                          <a:xfrm>
                            <a:off x="0" y="0"/>
                            <a:ext cx="3390900" cy="2333625"/>
                          </a:xfrm>
                          <a:prstGeom prst="rect">
                            <a:avLst/>
                          </a:prstGeom>
                          <a:noFill/>
                          <a:ln w="9525">
                            <a:noFill/>
                          </a:ln>
                        </pic:spPr>
                      </pic:pic>
                    </a:graphicData>
                  </a:graphic>
                </wp:inline>
              </w:drawing>
            </w:r>
          </w:p>
        </w:tc>
        <w:tc>
          <w:tcPr>
            <w:tcW w:w="4773"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49DFA3FE">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ab/>
              <w:t>建设之首要在民生。故对于全国人民之食、衣、住、行四大需要，政府当与人民协力，共谋农业发展，以足民食；共谋制造之发展，以裕民衣；建筑大计划之各式屋舍；修治道路、运河，以利民行。</w:t>
            </w:r>
          </w:p>
          <w:p w14:paraId="39A41D46">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                    </w:t>
            </w:r>
          </w:p>
          <w:p w14:paraId="062B1BDD">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——1924年孙中山《建国纲要》</w:t>
            </w:r>
          </w:p>
        </w:tc>
      </w:tr>
      <w:tr w14:paraId="5B3B62E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c>
          <w:tcPr>
            <w:tcW w:w="420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73153586">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图一</w:t>
            </w:r>
          </w:p>
        </w:tc>
        <w:tc>
          <w:tcPr>
            <w:tcW w:w="4773"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325CC0E3">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图二</w:t>
            </w:r>
          </w:p>
        </w:tc>
      </w:tr>
    </w:tbl>
    <w:p w14:paraId="08546082">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材料三</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孙中山领导的辛亥革命作为中国近代史上的伟大事件，无疑是中国近代史上的一次飞跃，它推翻了中国最后一个封建王朝，结束了在中国绵延几千年并被奉若神明的君主专制制度，破天荒地宣布了主权“属于国民全体”，从而扫清了中国社会前进的巨大障碍，使民主共和的思想深入人心，其政治意义是决不能低估的。</w:t>
      </w:r>
    </w:p>
    <w:p w14:paraId="6D3D51C0">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——摘自陈其泰《近代史上有关重大是非的两个问题的评价》</w:t>
      </w:r>
      <w:r>
        <w:rPr>
          <w:rFonts w:hint="default" w:ascii="Times New Roman" w:hAnsi="Times New Roman" w:eastAsia="宋体" w:cs="Times New Roman"/>
          <w:b w:val="0"/>
          <w:bCs w:val="0"/>
          <w:kern w:val="2"/>
          <w:sz w:val="24"/>
          <w:szCs w:val="22"/>
        </w:rPr>
        <w:t xml:space="preserve">    </w:t>
      </w:r>
    </w:p>
    <w:p w14:paraId="4E90310D">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（1）写出材料一中“统一的革命组织”的全称。结合所学知识，指出该“革命组织”的性质。</w:t>
      </w:r>
      <w:r>
        <w:rPr>
          <w:rFonts w:hint="default" w:ascii="Times New Roman" w:hAnsi="Times New Roman" w:eastAsia="Times New Roman" w:cs="Times New Roman"/>
          <w:b w:val="0"/>
          <w:bCs w:val="0"/>
          <w:caps w:val="0"/>
          <w:kern w:val="0"/>
          <w:sz w:val="24"/>
          <w:szCs w:val="24"/>
        </w:rPr>
        <w:t>  </w:t>
      </w:r>
    </w:p>
    <w:p w14:paraId="2CADBCE6">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（2）材料二图一的政治纲领中，体现三民主义中“民生”思想的内容是什么? 根据图二，概况出孙中山对民生问题提出了怎样的主张?</w:t>
      </w:r>
    </w:p>
    <w:p w14:paraId="7489295B">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（3）根据材料三指出辛亥革命的历史功绩。综上所述，你认为孙中山有哪些优秀的精神品质值得我们中学生学习?</w:t>
      </w:r>
    </w:p>
    <w:p w14:paraId="480FB4EE">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【答案】（1）中国同盟会；性质：第一个全国规模的、统一的资产阶级革命政党。（答出资产阶级革命政党也可）</w:t>
      </w:r>
    </w:p>
    <w:p w14:paraId="48DAAC69">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（2）内容：平均地权；主张：满足全国人民衣、食、住、行的需要。或对于全国人民之食、衣、住、行四大需要，政府当与人民协力</w:t>
      </w:r>
    </w:p>
    <w:p w14:paraId="7CADB256">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（3）辛亥革命的历史功绩包括：推翻了清王朝的反动统治，结束了中国两千多年封建君主专制使民主共和的思想深入人心或推动了中华民族的思想解放；品质：天下为公，一心为民；不屈不挠，勇于探索。</w:t>
      </w:r>
    </w:p>
    <w:p w14:paraId="119293DC">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【解析】（1）名称：由材料“1905年8月，兴中会、华兴会、光复会骨干聚集日本东京，成立了统一的革命组织”及所学知识可知，“统一的革命组织”的名称是中国同盟会。</w:t>
      </w:r>
    </w:p>
    <w:p w14:paraId="1308BE9B">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性质：由所学知识可知，中国同盟会是第一个全国规模的、统一的资产阶级革命政党。</w:t>
      </w:r>
    </w:p>
    <w:p w14:paraId="1AF3493D">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（2）内容：由材料二图1中同盟会的政治纲领及所学知识可知，体现三民主义中“民生”思想的内容是平均地权；</w:t>
      </w:r>
    </w:p>
    <w:p w14:paraId="1A7E3981">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主张：由图2内容“建设之首要在民生。故对于全国人民之食、衣、住、行四大需要，政府当与人民协力，共谋农业发展，以足民食；共谋制造之发展，以裕民衣；建筑大计划之各式屋舍；修治道路、运河，以利民行”可以看出，孙中山对民生问题提出的主张是满足全国人民衣、食、住、行的需要。</w:t>
      </w:r>
    </w:p>
    <w:p w14:paraId="44E8BB2A">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（3）历史功绩：根据材料信息“</w:t>
      </w:r>
      <w:r>
        <w:rPr>
          <w:rFonts w:hint="eastAsia" w:ascii="Times New Roman" w:hAnsi="宋体" w:eastAsia="宋体" w:cs="宋体"/>
          <w:b w:val="0"/>
          <w:bCs w:val="0"/>
          <w:caps w:val="0"/>
          <w:color w:val="FF0000"/>
          <w:kern w:val="2"/>
          <w:sz w:val="24"/>
          <w:szCs w:val="22"/>
          <w:shd w:val="clear" w:fill="F2F2F2"/>
        </w:rPr>
        <w:tab/>
        <w:t>推翻了中国最后一个封建王朝，结束了在中国绵延几千年并被奉若神明的君主专制制度，破天荒地宣布了主权“属于国民全体”，从而扫清了中国社会前进的巨大障碍，使民主共和的思想深入人心，其政治意义是决不能低估的”结合所学知识可知，辛亥革命的功绩在于推翻了中国最后一个封建王朝，结束了专制制度在中国的统治，使得中国两千多年封建君主专制就此覆灭，推动民主共和的思想深入人心。</w:t>
      </w:r>
      <w:r>
        <w:rPr>
          <w:rFonts w:hint="default" w:ascii="Times New Roman" w:hAnsi="Times New Roman" w:eastAsia="宋体" w:cs="Times New Roman"/>
          <w:b w:val="0"/>
          <w:bCs w:val="0"/>
          <w:kern w:val="2"/>
          <w:sz w:val="24"/>
          <w:szCs w:val="22"/>
          <w:shd w:val="clear" w:fill="F2F2F2"/>
        </w:rPr>
        <w:t xml:space="preserve">    </w:t>
      </w:r>
    </w:p>
    <w:p w14:paraId="745BE004">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color w:val="FF0000"/>
          <w:kern w:val="2"/>
          <w:sz w:val="24"/>
          <w:szCs w:val="22"/>
          <w:shd w:val="clear" w:fill="F2F2F2"/>
        </w:rPr>
        <w:t xml:space="preserve"> 品质：本题是开放型题目，只要符合题意，言之有理即可；综合上述知识可知，孙中山值得我们中学生学习的优秀精神品质有：天下为公，一心为民；不屈不挠，勇于探索。</w:t>
      </w:r>
    </w:p>
    <w:p w14:paraId="24A0319F">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35．小梦同学学完“辛亥革命与中华民国的建立”这一单元，想写一部以孙中山先生为主角的课本剧，下面是她的剧本大纲。</w:t>
      </w:r>
    </w:p>
    <w:p w14:paraId="34737532">
      <w:pPr>
        <w:pStyle w:val="4"/>
        <w:keepNext w:val="0"/>
        <w:keepLines w:val="0"/>
        <w:widowControl w:val="0"/>
        <w:suppressLineNumbers w:val="0"/>
        <w:spacing w:before="0" w:beforeAutospacing="0" w:after="0" w:afterAutospacing="0" w:line="360" w:lineRule="auto"/>
        <w:ind w:left="42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5695950" cy="1181100"/>
            <wp:effectExtent l="0" t="0" r="0" b="0"/>
            <wp:docPr id="22"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8" descr="IMG_283"/>
                    <pic:cNvPicPr>
                      <a:picLocks noChangeAspect="1"/>
                    </pic:cNvPicPr>
                  </pic:nvPicPr>
                  <pic:blipFill>
                    <a:blip r:embed="rId31"/>
                    <a:stretch>
                      <a:fillRect/>
                    </a:stretch>
                  </pic:blipFill>
                  <pic:spPr>
                    <a:xfrm>
                      <a:off x="0" y="0"/>
                      <a:ext cx="5695950" cy="1181100"/>
                    </a:xfrm>
                    <a:prstGeom prst="rect">
                      <a:avLst/>
                    </a:prstGeom>
                    <a:noFill/>
                    <a:ln w="9525">
                      <a:noFill/>
                    </a:ln>
                  </pic:spPr>
                </pic:pic>
              </a:graphicData>
            </a:graphic>
          </wp:inline>
        </w:drawing>
      </w:r>
    </w:p>
    <w:p w14:paraId="7D791E0C">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（1）写出第一幕中“第一个资产阶级革命政党”的名称。第二幕中孙中山先生“推翻帝制”的事件。第三幕中孙中山先生颁布宪法在中国历史上的地位。</w:t>
      </w:r>
    </w:p>
    <w:p w14:paraId="145DBE6A">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（2）请你为这部剧本起一个剧名，并为该课本剧写简介。要求：标题要体现孙中山先生的地位或功绩剧本简介至少要围绕标题进行论述，体现大纲中两个内容。</w:t>
      </w:r>
    </w:p>
    <w:p w14:paraId="55C775F4">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【答案】（1）政党：中国同盟会。</w:t>
      </w:r>
    </w:p>
    <w:p w14:paraId="2E6E25BF">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事件：辛亥革命。</w:t>
      </w:r>
    </w:p>
    <w:p w14:paraId="4F633742">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地位：中国历史上第一部资产阶级共和国宪法性质的重要文件。</w:t>
      </w:r>
    </w:p>
    <w:p w14:paraId="199BFCE1">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剧名：孙中山是我国近代民主革命的先行者。简介：孙中山先生是伟大的爱国主义者、中国民主革命的先行者、中国同盟会，领导辛亥革命推翻了两千多年的封建帝制，颁布《中华民国临时约法》。总之，中国历史才能实现20世纪以来的第一次历史性巨变。</w:t>
      </w:r>
    </w:p>
    <w:p w14:paraId="3685DA60">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名称：根据第一幕，结合所学知识可知，1905年8月，孙中山等在日本东京成立中国同盟会，确立了“驱除鞑虏，恢复中华，创立民国，平均地权”的政治纲领，选举孙中山为同盟会总理，创办《民报》作为机关报。中国同盟会是第一个全国规模的、统一的资产阶级革命政党。可知“第一个资产阶级革命政党”的名称是中国同盟会。</w:t>
      </w:r>
      <w:r>
        <w:rPr>
          <w:rFonts w:hint="default" w:ascii="Times New Roman" w:hAnsi="Times New Roman" w:eastAsia="宋体" w:cs="Times New Roman"/>
          <w:b w:val="0"/>
          <w:bCs w:val="0"/>
          <w:kern w:val="2"/>
          <w:sz w:val="24"/>
          <w:szCs w:val="22"/>
          <w:shd w:val="clear" w:fill="F2F2F2"/>
        </w:rPr>
        <w:t xml:space="preserve">    </w:t>
      </w:r>
    </w:p>
    <w:p w14:paraId="705030C9">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事件：根据第二幕，结合所学知识可知，辛亥革命推翻了清王朝的反动统治，宣告了中国两千多年君主专制制度的终结。它拉开了完全意义上的近代民族民主革命的序幕，极大地推动了中华民族的思想解放，打开了中国进步潮流的闸门。可知孙中山先生“推翻帝制”的事件是辛亥革命。</w:t>
      </w:r>
    </w:p>
    <w:p w14:paraId="7CCB0966">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地位：根据第三幕，结合所学知识可知，1912年3月11日，孙中山颁布了由参议院制定的《中华民国临时约法》，是中国历史上第一部资产阶级共和国宪法性质的重要文件。可知孙中山先生颁布宪法在中国历史上的地位，是中国历史上第一部资产阶级共和国宪法性质的重要文件。</w:t>
      </w:r>
    </w:p>
    <w:p w14:paraId="7C110AA4">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剧名、简介：结合所学知识可知，孙中山先生是中国近代民主革命的先行者。为推翻清政府的腐朽统治，他从甲午中日战争时期就开始从事武装反清斗争，屡败屡起，百折不挠。他先后建立了兴中会和中国同盟会，并提出三民主义，使民族民主革命成为波涛汹涌的时代潮流。可知为这部剧本起一个剧名是孙中山是我国近代民主革命的先行者。因此该课本剧可作简介，如孙中山先生是伟大的爱国主义者、中国民主革命的先行者、中国同盟会，领导辛亥革命推翻了两千多年的封建帝制，颁布《中华民国临时约法》。总之，中国历史才能实现20世纪以来的第一次历史性巨变。</w:t>
      </w:r>
    </w:p>
    <w:p w14:paraId="18AA550F">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36．辛亥革命是中国步入20世纪后发生的第一次历史性巨变。阅读材料并回答问题</w:t>
      </w:r>
    </w:p>
    <w:p w14:paraId="1E0B9991">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武汉地处长江中游、内陆腹地，这里不仅经济发达，且革命力量基础雄厚。革命党人在没有统一指挥的情况下，仍决定按原计划于10日起义。经过一夜激战，起义部队完全占领武昌。紧接着，全国各省纷纷响应，不足两个月时间，内地18个行省中，就有14个省宣布独立光复，革命烈火迅速烧遍全国。</w:t>
      </w:r>
      <w:r>
        <w:rPr>
          <w:rFonts w:hint="default" w:ascii="Times New Roman" w:hAnsi="Times New Roman" w:eastAsia="宋体" w:cs="Times New Roman"/>
          <w:b w:val="0"/>
          <w:bCs w:val="0"/>
          <w:kern w:val="2"/>
          <w:sz w:val="24"/>
          <w:szCs w:val="22"/>
        </w:rPr>
        <w:t xml:space="preserve">    </w:t>
      </w:r>
    </w:p>
    <w:p w14:paraId="30943151">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——据张宪文《中华民国史》</w:t>
      </w:r>
    </w:p>
    <w:p w14:paraId="5146A3F5">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w:t>
      </w:r>
    </w:p>
    <w:p w14:paraId="53D712AF">
      <w:pPr>
        <w:pStyle w:val="4"/>
        <w:keepNext w:val="0"/>
        <w:keepLines w:val="0"/>
        <w:widowControl w:val="0"/>
        <w:suppressLineNumbers w:val="0"/>
        <w:spacing w:before="0" w:beforeAutospacing="0" w:after="0" w:afterAutospacing="0" w:line="360" w:lineRule="auto"/>
        <w:ind w:left="42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10287000" cy="3257550"/>
            <wp:effectExtent l="0" t="0" r="0" b="0"/>
            <wp:docPr id="17"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9" descr="IMG_284"/>
                    <pic:cNvPicPr>
                      <a:picLocks noChangeAspect="1"/>
                    </pic:cNvPicPr>
                  </pic:nvPicPr>
                  <pic:blipFill>
                    <a:blip r:embed="rId32"/>
                    <a:stretch>
                      <a:fillRect/>
                    </a:stretch>
                  </pic:blipFill>
                  <pic:spPr>
                    <a:xfrm>
                      <a:off x="0" y="0"/>
                      <a:ext cx="10287000" cy="3257550"/>
                    </a:xfrm>
                    <a:prstGeom prst="rect">
                      <a:avLst/>
                    </a:prstGeom>
                    <a:noFill/>
                    <a:ln w="9525">
                      <a:noFill/>
                    </a:ln>
                  </pic:spPr>
                </pic:pic>
              </a:graphicData>
            </a:graphic>
          </wp:inline>
        </w:drawing>
      </w:r>
    </w:p>
    <w:p w14:paraId="24379D2E">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材料三</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中华民国的主权属于全体国民；国民不分种族、阶级、宗教信仰，一律平等；国民有人身、居住、言论、出版、集会、结社、宗教信仰及请愿、考试、选举、参政等自由和权利；参议院行使立法权，国务员辅佐临时大总统行使行政权并负其责任，司法独立等。</w:t>
      </w:r>
    </w:p>
    <w:p w14:paraId="17CDA8EB">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材料四</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革命把自古以来神圣不可侵犯的天子打倒了，人们之间不再称“老爷”“大人”，而是改称“先生”“同志”；男子剪掉辫子；女子不再缠足：从前颓废的青年向亲人表示：“中国革命成功了，我要做一个新中国的新人。”</w:t>
      </w:r>
    </w:p>
    <w:p w14:paraId="48941571">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——改编自《中国历史》八年级上册</w:t>
      </w:r>
    </w:p>
    <w:p w14:paraId="7E8111C8">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材料五 万户涕泪，一人冠冕，其心尚有“共和”二字存耶？既忘共和，即称民贼。……誓死戮此民贼，以拯吾民。</w:t>
      </w:r>
    </w:p>
    <w:p w14:paraId="12DD46C2">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——孙中山《讨袁檄文》</w:t>
      </w:r>
    </w:p>
    <w:p w14:paraId="1D23D0D8">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（1）据材料一概括，武昌起义取得胜利的有利条件。</w:t>
      </w:r>
    </w:p>
    <w:p w14:paraId="36C21A3F">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（2）据材料二、三并结合所学知识，概括辛亥革命的历史功绩。从材料三中可以看出，该文献体现了哪些原则？</w:t>
      </w:r>
    </w:p>
    <w:p w14:paraId="2DC77287">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（3）依据材料四并结合所学知识阐述青年说“中国革命成功了”的依据有哪些？</w:t>
      </w:r>
    </w:p>
    <w:p w14:paraId="4C2F2CD3">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（4）材料五中孙中山为什么称袁世凯为“民贼”？他是如何“戮此民贼”的？</w:t>
      </w:r>
    </w:p>
    <w:p w14:paraId="315FD3CF">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【答案】（1）有利条件：武汉经济发达，为革命胜利提供物质基础；革命力量基础雄厚。</w:t>
      </w:r>
    </w:p>
    <w:p w14:paraId="5647E889">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（2）历史功绩：建立中华民国（成立南京临时政府）；颁布《中华民国临时约法》；</w:t>
      </w:r>
    </w:p>
    <w:p w14:paraId="122EC976">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原则：主权在民、自由、平等、民主、法治、分权等。</w:t>
      </w:r>
    </w:p>
    <w:p w14:paraId="29E58B58">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（3）①推翻了清王朝的反动统治，宣告了中国两千多年君主专制制度的终结（必答此句）；②打开了中国进步潮流的闸门，促进社会生活的移风易俗；使民主共和观念深入人心。</w:t>
      </w:r>
      <w:r>
        <w:rPr>
          <w:rFonts w:hint="default" w:ascii="Times New Roman" w:hAnsi="Times New Roman" w:eastAsia="宋体" w:cs="Times New Roman"/>
          <w:b w:val="0"/>
          <w:bCs w:val="0"/>
          <w:kern w:val="2"/>
          <w:sz w:val="24"/>
          <w:szCs w:val="22"/>
          <w:shd w:val="clear" w:fill="F2F2F2"/>
        </w:rPr>
        <w:t xml:space="preserve">    </w:t>
      </w:r>
    </w:p>
    <w:p w14:paraId="1D822A91">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（4）袁世凯复辟帝制 （既忘共和）。发起护国战争</w:t>
      </w:r>
    </w:p>
    <w:p w14:paraId="4C8DCB13">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根据所学知识，依据材料一信息“武汉地处长江中游、内陆腹地，这里不仅经济发达，且革命力量基础雄厚。革命党人在没有统一指挥的情况下，仍决定按原计划于10日起义”可知武汉地处长江中游、内陆腹地，不仅经济发达，且革命力量基础雄厚；由此可知有利条件包括：经济发达，为革命胜利提供物质基础；革命力量基础雄厚。</w:t>
      </w:r>
    </w:p>
    <w:p w14:paraId="47766B2E">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历史功绩：结合材料二信息，这反映出辛亥革命推动了清帝退位，推翻了封建专制统治，建立中华民国（成立南京临时政府）；材料三信息反映了中华民国的国民主权等信息，体现了辛亥革命的功绩是颁布《中华民国临时约法》。</w:t>
      </w:r>
    </w:p>
    <w:p w14:paraId="35535B4E">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原则：根据所学知识，辛亥革命在政治和社会层面的深远影响，革命推翻了封建帝制，颁布的《中华民国临时约法》体现了主权在民、自由、平等、民主、法治、分权等原则。</w:t>
      </w:r>
    </w:p>
    <w:p w14:paraId="5302EBC9">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根据材料信息“革命把自古以来神圣不可侵犯的天子打倒了，人们之间不再称“老爷”“大人”，而是改称“先生”“同志””可知，这体现辛亥革命对社会发展的影响，辛亥革命推翻了清王朝的反动统治，宣告了中国两千多年君主专制制度的终结；结合材料信息“女子不再缠足”可知，这体现辛亥革命在移风易俗方面的影响，辛亥革命打开了中国进步潮流的闸门，促进社会生活的移风易俗；使民主共和观念深入人心。</w:t>
      </w:r>
    </w:p>
    <w:p w14:paraId="04CE6603">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（4）根据材料五“孙中山《讨袁檄文》”并结合所学知识，孙中山因为袁世凯背弃共和，称其为“民贼”；在袁世凯复辟帝制后，孙中山发起护国战争等方式来推翻袁世凯的统治，维护共和制度。</w:t>
      </w:r>
    </w:p>
    <w:p w14:paraId="2F76E976">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37．综合探究题：近代化历程中民主成为不可阻挡的历史潮流。结合材料，完成探究。</w:t>
      </w:r>
    </w:p>
    <w:p w14:paraId="1BB5AA8A">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【理论探究】</w:t>
      </w:r>
    </w:p>
    <w:p w14:paraId="6F3E03E3">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我们革命的目的，是为中国谋幸福，因不愿少数满洲人专制，故要民族革命；不愿君主一人专制，故要政治革命；不愿少数富人专制，故要社会革命。</w:t>
      </w:r>
      <w:r>
        <w:rPr>
          <w:rFonts w:hint="default" w:ascii="Times New Roman" w:hAnsi="Times New Roman" w:eastAsia="宋体" w:cs="Times New Roman"/>
          <w:b w:val="0"/>
          <w:bCs w:val="0"/>
          <w:kern w:val="2"/>
          <w:sz w:val="24"/>
          <w:szCs w:val="22"/>
        </w:rPr>
        <w:t xml:space="preserve">    </w:t>
      </w:r>
    </w:p>
    <w:p w14:paraId="430C0650">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——孙中山</w:t>
      </w:r>
    </w:p>
    <w:p w14:paraId="610C7FDF">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（1）结合材料一、概括“民族革命”、“政治革命”、“社会革命”的含义。</w:t>
      </w:r>
    </w:p>
    <w:p w14:paraId="482B169F">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【实践摸索】</w:t>
      </w:r>
    </w:p>
    <w:p w14:paraId="5BB76F73">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w:t>
      </w:r>
      <w:r>
        <w:rPr>
          <w:rFonts w:hint="default" w:ascii="Times New Roman" w:hAnsi="Times New Roman" w:eastAsia="Times New Roman" w:cs="Times New Roman"/>
          <w:b w:val="0"/>
          <w:bCs w:val="0"/>
          <w:caps w:val="0"/>
          <w:kern w:val="0"/>
          <w:sz w:val="24"/>
          <w:szCs w:val="24"/>
        </w:rPr>
        <w:t>  </w:t>
      </w:r>
    </w:p>
    <w:p w14:paraId="32B1D023">
      <w:pPr>
        <w:pStyle w:val="4"/>
        <w:keepNext w:val="0"/>
        <w:keepLines w:val="0"/>
        <w:widowControl w:val="0"/>
        <w:suppressLineNumbers w:val="0"/>
        <w:spacing w:before="0" w:beforeAutospacing="0" w:after="0" w:afterAutospacing="0" w:line="360" w:lineRule="auto"/>
        <w:ind w:left="42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7381875" cy="1343025"/>
            <wp:effectExtent l="0" t="0" r="9525" b="9525"/>
            <wp:docPr id="11"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0" descr="IMG_285"/>
                    <pic:cNvPicPr>
                      <a:picLocks noChangeAspect="1"/>
                    </pic:cNvPicPr>
                  </pic:nvPicPr>
                  <pic:blipFill>
                    <a:blip r:embed="rId33"/>
                    <a:stretch>
                      <a:fillRect/>
                    </a:stretch>
                  </pic:blipFill>
                  <pic:spPr>
                    <a:xfrm>
                      <a:off x="0" y="0"/>
                      <a:ext cx="7381875" cy="1343025"/>
                    </a:xfrm>
                    <a:prstGeom prst="rect">
                      <a:avLst/>
                    </a:prstGeom>
                    <a:noFill/>
                    <a:ln w="9525">
                      <a:noFill/>
                    </a:ln>
                  </pic:spPr>
                </pic:pic>
              </a:graphicData>
            </a:graphic>
          </wp:inline>
        </w:drawing>
      </w:r>
    </w:p>
    <w:p w14:paraId="078C99F0">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（2）结合材料二、填写①③对应的历史事件，并分析①②③三个历史事件的联系。</w:t>
      </w:r>
    </w:p>
    <w:p w14:paraId="22FDD2EC">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【革命探索】</w:t>
      </w:r>
    </w:p>
    <w:p w14:paraId="083F3D55">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材料三</w:t>
      </w:r>
    </w:p>
    <w:tbl>
      <w:tblPr>
        <w:tblW w:w="5000" w:type="pct"/>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1222"/>
        <w:gridCol w:w="7212"/>
      </w:tblGrid>
      <w:tr w14:paraId="3262E5C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c>
          <w:tcPr>
            <w:tcW w:w="5333"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72873644">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这场革命是中国历史上一个具有划时代意义的事件，因为它结束了长达二千余年的王朝时代。中国不再属于任何天子、或任何王朝，而归属于全体民众…但是革命并不彻底，而且产生了许多不幸的后果…很少有人关注民主重建和解决民生这些更重要的任务…他们并未意识到在民国建立后，必须继续进行反对帝国主义的抗争。”——徐中约《中国近代史》</w:t>
            </w:r>
          </w:p>
        </w:tc>
        <w:tc>
          <w:tcPr>
            <w:tcW w:w="364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2322EDB3">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4933950" cy="3800475"/>
                  <wp:effectExtent l="0" t="0" r="0" b="9525"/>
                  <wp:docPr id="10"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descr="IMG_286"/>
                          <pic:cNvPicPr>
                            <a:picLocks noChangeAspect="1"/>
                          </pic:cNvPicPr>
                        </pic:nvPicPr>
                        <pic:blipFill>
                          <a:blip r:embed="rId34"/>
                          <a:stretch>
                            <a:fillRect/>
                          </a:stretch>
                        </pic:blipFill>
                        <pic:spPr>
                          <a:xfrm>
                            <a:off x="0" y="0"/>
                            <a:ext cx="4933950" cy="3800475"/>
                          </a:xfrm>
                          <a:prstGeom prst="rect">
                            <a:avLst/>
                          </a:prstGeom>
                          <a:noFill/>
                          <a:ln w="9525">
                            <a:noFill/>
                          </a:ln>
                        </pic:spPr>
                      </pic:pic>
                    </a:graphicData>
                  </a:graphic>
                </wp:inline>
              </w:drawing>
            </w:r>
          </w:p>
        </w:tc>
      </w:tr>
    </w:tbl>
    <w:p w14:paraId="4C899179">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（3）概括材料三的观点，并用史实进行说明。</w:t>
      </w:r>
    </w:p>
    <w:p w14:paraId="08768324">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【答案】（1）含义：“民族革命”是指推翻清王朝的统治；“政治革命”是指建立资产阶级民主共和国；“社会革命”是指平均地权。</w:t>
      </w:r>
    </w:p>
    <w:p w14:paraId="2347CAE7">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（2）历史事件：①：武昌起义。③：袁世凯复辟帝制。</w:t>
      </w:r>
    </w:p>
    <w:p w14:paraId="0E209FA4">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联系：①武昌起义是②辛亥革命的首义，袁世凯窃取革命成果后，③开始了复辟帝制的活动。</w:t>
      </w:r>
    </w:p>
    <w:p w14:paraId="2FFA80C5">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（3）观点：辛亥革命既有其历史功绩，也有其历史局限性。</w:t>
      </w:r>
    </w:p>
    <w:p w14:paraId="49C93C49">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说明：辛亥革命推翻了清王朝的反动统治，宣告了中国两千多年君主专制制度的终结。但是辛亥革命也有历史局限性，并没有完成反帝反封建的革命任务，没有改变中国半殖民地半封建社会的性质。</w:t>
      </w:r>
      <w:r>
        <w:rPr>
          <w:rFonts w:hint="default" w:ascii="Times New Roman" w:hAnsi="Times New Roman" w:eastAsia="宋体" w:cs="Times New Roman"/>
          <w:b w:val="0"/>
          <w:bCs w:val="0"/>
          <w:kern w:val="2"/>
          <w:sz w:val="24"/>
          <w:szCs w:val="22"/>
          <w:shd w:val="clear" w:fill="F2F2F2"/>
        </w:rPr>
        <w:t xml:space="preserve">    </w:t>
      </w:r>
    </w:p>
    <w:p w14:paraId="1A6B0E2E">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含义：根据材料一“我们革命的目的，是为中国谋幸福，因不愿少数满洲人专制，故要民族革命”可得出，“民族革命”是指推翻清王朝的统治；根据材料一“不愿君主一人专制，故要政治革命”可得出，“政治革命”是指建立资产阶级民主共和国；根据材料一“不愿少数富人专制，故要社会革命”可得出，“社会革命”是指平均地权。</w:t>
      </w:r>
    </w:p>
    <w:p w14:paraId="729E6DB6">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（2）①：根据材料二“①振奋人心”可知，反映的是武昌起义，是辛亥革命的首义。</w:t>
      </w:r>
    </w:p>
    <w:p w14:paraId="56188032">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③：根据材料二③处位于“袁世凯窃取成果、护国战争之间”可知，与此相关的是袁世凯复辟帝制。</w:t>
      </w:r>
    </w:p>
    <w:p w14:paraId="5778CA9E">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联系：结合所学辛亥革命和袁世凯窃取革命成果的知识可知，①武昌起义是②辛亥革命的首义，袁世凯窃取革命成果后，③开始了复辟帝制的活动。</w:t>
      </w:r>
    </w:p>
    <w:p w14:paraId="4EF149E0">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观点和说明：根据材料三“因为它结束了长达二千余年的王朝时代。中国不再属于任何天子、或任何王朝，而归属于全体民众…但是革命并不彻底，而且产生了许多不幸的后果……很少有人关注民主重建和解决民生这些更重要的任务……他们并未意识到在民国建立后，必须继续进行反对帝国主义的抗争”可得出，观点是辛亥革命既有其历史功绩，也有其历史局限性。辛亥革命推翻了清王朝的反动统治，宣告了中国两千多年君主专制制度的终结。但是辛亥革命也有历史局限性，并没有完成反帝反封建的革命任务，没有改变中国半殖民地半封建社会的性质。</w:t>
      </w:r>
    </w:p>
    <w:p w14:paraId="5F4145ED">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38．中国近代史是中国追随世界历史潮流，走向近代化的历史。阅读材料，完成相关问题。</w:t>
      </w:r>
    </w:p>
    <w:p w14:paraId="18A848AA">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材料一：在民族危难之时，无数的仁人志士积极地探索救国救民的道路。</w:t>
      </w:r>
    </w:p>
    <w:tbl>
      <w:tblPr>
        <w:tblW w:w="5000" w:type="pct"/>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1030"/>
        <w:gridCol w:w="2721"/>
        <w:gridCol w:w="579"/>
        <w:gridCol w:w="353"/>
        <w:gridCol w:w="2721"/>
        <w:gridCol w:w="1030"/>
      </w:tblGrid>
      <w:tr w14:paraId="66817F9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c>
          <w:tcPr>
            <w:tcW w:w="586"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06053DBE">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事件</w:t>
            </w:r>
          </w:p>
        </w:tc>
        <w:tc>
          <w:tcPr>
            <w:tcW w:w="144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46DB21F3">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人物</w:t>
            </w:r>
          </w:p>
        </w:tc>
        <w:tc>
          <w:tcPr>
            <w:tcW w:w="1977"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3FF80459">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主要贡献</w:t>
            </w:r>
          </w:p>
        </w:tc>
        <w:tc>
          <w:tcPr>
            <w:tcW w:w="632"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46679ABE">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事件</w:t>
            </w:r>
          </w:p>
        </w:tc>
        <w:tc>
          <w:tcPr>
            <w:tcW w:w="144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3AB94CF0">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人物</w:t>
            </w:r>
          </w:p>
        </w:tc>
        <w:tc>
          <w:tcPr>
            <w:tcW w:w="2898"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77BC6A20">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主要贡献</w:t>
            </w:r>
          </w:p>
        </w:tc>
      </w:tr>
      <w:tr w14:paraId="05BECA2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c>
          <w:tcPr>
            <w:tcW w:w="586"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1825813D">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①</w:t>
            </w:r>
            <w:r>
              <w:rPr>
                <w:rFonts w:hint="default" w:ascii="Times New Roman" w:hAnsi="Times New Roman" w:eastAsia="宋体" w:cs="Times New Roman"/>
                <w:b w:val="0"/>
                <w:bCs w:val="0"/>
                <w:kern w:val="2"/>
                <w:sz w:val="24"/>
                <w:szCs w:val="22"/>
              </w:rPr>
              <w:t xml:space="preserve">        </w:t>
            </w:r>
          </w:p>
        </w:tc>
        <w:tc>
          <w:tcPr>
            <w:tcW w:w="144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0BEF73BF">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1743075" cy="2295525"/>
                  <wp:effectExtent l="0" t="0" r="9525" b="9525"/>
                  <wp:docPr id="5"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2" descr="IMG_287"/>
                          <pic:cNvPicPr>
                            <a:picLocks noChangeAspect="1"/>
                          </pic:cNvPicPr>
                        </pic:nvPicPr>
                        <pic:blipFill>
                          <a:blip r:embed="rId35"/>
                          <a:stretch>
                            <a:fillRect/>
                          </a:stretch>
                        </pic:blipFill>
                        <pic:spPr>
                          <a:xfrm>
                            <a:off x="0" y="0"/>
                            <a:ext cx="1743075" cy="2295525"/>
                          </a:xfrm>
                          <a:prstGeom prst="rect">
                            <a:avLst/>
                          </a:prstGeom>
                          <a:noFill/>
                          <a:ln w="9525">
                            <a:noFill/>
                          </a:ln>
                        </pic:spPr>
                      </pic:pic>
                    </a:graphicData>
                  </a:graphic>
                </wp:inline>
              </w:drawing>
            </w:r>
          </w:p>
        </w:tc>
        <w:tc>
          <w:tcPr>
            <w:tcW w:w="1977"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4F5BE7A3">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A</w:t>
            </w:r>
            <w:r>
              <w:rPr>
                <w:rFonts w:hint="eastAsia" w:ascii="楷体" w:hAnsi="楷体" w:eastAsia="楷体" w:cs="楷体"/>
                <w:b w:val="0"/>
                <w:bCs w:val="0"/>
                <w:caps w:val="0"/>
                <w:kern w:val="2"/>
                <w:sz w:val="24"/>
                <w:szCs w:val="22"/>
              </w:rPr>
              <w:t>主张利用西方先进技术，强兵富国。创办了江南制造总局等企业。</w:t>
            </w:r>
          </w:p>
        </w:tc>
        <w:tc>
          <w:tcPr>
            <w:tcW w:w="632"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280F39CF">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戊戌变法</w:t>
            </w:r>
          </w:p>
        </w:tc>
        <w:tc>
          <w:tcPr>
            <w:tcW w:w="144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6C3C68A6">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1714500" cy="1914525"/>
                  <wp:effectExtent l="0" t="0" r="0" b="9525"/>
                  <wp:docPr id="23"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3" descr="IMG_288"/>
                          <pic:cNvPicPr>
                            <a:picLocks noChangeAspect="1"/>
                          </pic:cNvPicPr>
                        </pic:nvPicPr>
                        <pic:blipFill>
                          <a:blip r:embed="rId36"/>
                          <a:stretch>
                            <a:fillRect/>
                          </a:stretch>
                        </pic:blipFill>
                        <pic:spPr>
                          <a:xfrm>
                            <a:off x="0" y="0"/>
                            <a:ext cx="1714500" cy="1914525"/>
                          </a:xfrm>
                          <a:prstGeom prst="rect">
                            <a:avLst/>
                          </a:prstGeom>
                          <a:noFill/>
                          <a:ln w="9525">
                            <a:noFill/>
                          </a:ln>
                        </pic:spPr>
                      </pic:pic>
                    </a:graphicData>
                  </a:graphic>
                </wp:inline>
              </w:drawing>
            </w:r>
          </w:p>
        </w:tc>
        <w:tc>
          <w:tcPr>
            <w:tcW w:w="2898"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37A8E1FF">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B</w:t>
            </w:r>
            <w:r>
              <w:rPr>
                <w:rFonts w:hint="eastAsia" w:ascii="楷体" w:hAnsi="楷体" w:eastAsia="楷体" w:cs="楷体"/>
                <w:b w:val="0"/>
                <w:bCs w:val="0"/>
                <w:caps w:val="0"/>
                <w:kern w:val="2"/>
                <w:sz w:val="24"/>
                <w:szCs w:val="22"/>
              </w:rPr>
              <w:t>宣传变法思想，培养维新人才。</w:t>
            </w:r>
            <w:r>
              <w:rPr>
                <w:rFonts w:hint="default" w:ascii="Times New Roman" w:hAnsi="Times New Roman" w:eastAsia="宋体" w:cs="Times New Roman"/>
                <w:b w:val="0"/>
                <w:bCs w:val="0"/>
                <w:caps w:val="0"/>
                <w:kern w:val="2"/>
                <w:sz w:val="24"/>
                <w:szCs w:val="22"/>
              </w:rPr>
              <w:t>1895</w:t>
            </w:r>
            <w:r>
              <w:rPr>
                <w:rFonts w:hint="eastAsia" w:ascii="楷体" w:hAnsi="楷体" w:eastAsia="楷体" w:cs="楷体"/>
                <w:b w:val="0"/>
                <w:bCs w:val="0"/>
                <w:caps w:val="0"/>
                <w:kern w:val="2"/>
                <w:sz w:val="24"/>
                <w:szCs w:val="22"/>
              </w:rPr>
              <w:t>年发起②事件，拉开了变法维新运动的序幕</w:t>
            </w:r>
          </w:p>
        </w:tc>
      </w:tr>
      <w:tr w14:paraId="36186D7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586"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4EC002E6">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辛亥革命</w:t>
            </w:r>
          </w:p>
        </w:tc>
        <w:tc>
          <w:tcPr>
            <w:tcW w:w="144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4D968D85">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1743075" cy="2143125"/>
                  <wp:effectExtent l="0" t="0" r="9525" b="9525"/>
                  <wp:docPr id="19"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4" descr="IMG_289"/>
                          <pic:cNvPicPr>
                            <a:picLocks noChangeAspect="1"/>
                          </pic:cNvPicPr>
                        </pic:nvPicPr>
                        <pic:blipFill>
                          <a:blip r:embed="rId37"/>
                          <a:stretch>
                            <a:fillRect/>
                          </a:stretch>
                        </pic:blipFill>
                        <pic:spPr>
                          <a:xfrm>
                            <a:off x="0" y="0"/>
                            <a:ext cx="1743075" cy="2143125"/>
                          </a:xfrm>
                          <a:prstGeom prst="rect">
                            <a:avLst/>
                          </a:prstGeom>
                          <a:noFill/>
                          <a:ln w="9525">
                            <a:noFill/>
                          </a:ln>
                        </pic:spPr>
                      </pic:pic>
                    </a:graphicData>
                  </a:graphic>
                </wp:inline>
              </w:drawing>
            </w:r>
          </w:p>
        </w:tc>
        <w:tc>
          <w:tcPr>
            <w:tcW w:w="1977"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740E2F08">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C</w:t>
            </w:r>
            <w:r>
              <w:rPr>
                <w:rFonts w:hint="eastAsia" w:ascii="楷体" w:hAnsi="楷体" w:eastAsia="楷体" w:cs="楷体"/>
                <w:b w:val="0"/>
                <w:bCs w:val="0"/>
                <w:caps w:val="0"/>
                <w:kern w:val="2"/>
                <w:sz w:val="24"/>
                <w:szCs w:val="22"/>
              </w:rPr>
              <w:t>为推翻清政府的腐朽统百折不挠。③成为资产阶级革命的指导思想。</w:t>
            </w:r>
          </w:p>
        </w:tc>
        <w:tc>
          <w:tcPr>
            <w:tcW w:w="632"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1517F3FE">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新文化运动</w:t>
            </w:r>
          </w:p>
        </w:tc>
        <w:tc>
          <w:tcPr>
            <w:tcW w:w="144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64DCA0CD">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1743075" cy="2333625"/>
                  <wp:effectExtent l="0" t="0" r="9525" b="9525"/>
                  <wp:docPr id="12"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5" descr="IMG_290"/>
                          <pic:cNvPicPr>
                            <a:picLocks noChangeAspect="1"/>
                          </pic:cNvPicPr>
                        </pic:nvPicPr>
                        <pic:blipFill>
                          <a:blip r:embed="rId38"/>
                          <a:stretch>
                            <a:fillRect/>
                          </a:stretch>
                        </pic:blipFill>
                        <pic:spPr>
                          <a:xfrm>
                            <a:off x="0" y="0"/>
                            <a:ext cx="1743075" cy="2333625"/>
                          </a:xfrm>
                          <a:prstGeom prst="rect">
                            <a:avLst/>
                          </a:prstGeom>
                          <a:noFill/>
                          <a:ln w="9525">
                            <a:noFill/>
                          </a:ln>
                        </pic:spPr>
                      </pic:pic>
                    </a:graphicData>
                  </a:graphic>
                </wp:inline>
              </w:drawing>
            </w:r>
          </w:p>
        </w:tc>
        <w:tc>
          <w:tcPr>
            <w:tcW w:w="2898"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1EF5D00A">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D</w:t>
            </w:r>
            <w:r>
              <w:rPr>
                <w:rFonts w:hint="eastAsia" w:ascii="楷体" w:hAnsi="楷体" w:eastAsia="楷体" w:cs="楷体"/>
                <w:b w:val="0"/>
                <w:bCs w:val="0"/>
                <w:caps w:val="0"/>
                <w:kern w:val="2"/>
                <w:sz w:val="24"/>
                <w:szCs w:val="22"/>
              </w:rPr>
              <w:t>倡导进行思想文化领域的革新运动，</w:t>
            </w:r>
            <w:r>
              <w:rPr>
                <w:rFonts w:hint="default" w:ascii="Times New Roman" w:hAnsi="Times New Roman" w:eastAsia="宋体" w:cs="Times New Roman"/>
                <w:b w:val="0"/>
                <w:bCs w:val="0"/>
                <w:caps w:val="0"/>
                <w:kern w:val="2"/>
                <w:sz w:val="24"/>
                <w:szCs w:val="22"/>
              </w:rPr>
              <w:t>1915</w:t>
            </w:r>
            <w:r>
              <w:rPr>
                <w:rFonts w:hint="eastAsia" w:ascii="楷体" w:hAnsi="楷体" w:eastAsia="楷体" w:cs="楷体"/>
                <w:b w:val="0"/>
                <w:bCs w:val="0"/>
                <w:caps w:val="0"/>
                <w:kern w:val="2"/>
                <w:sz w:val="24"/>
                <w:szCs w:val="22"/>
              </w:rPr>
              <w:t>年治，他在上海创办《④》，吹响新文化运动的号角他领导。</w:t>
            </w:r>
          </w:p>
        </w:tc>
      </w:tr>
    </w:tbl>
    <w:p w14:paraId="503B3DB3">
      <w:pPr>
        <w:pStyle w:val="4"/>
        <w:keepNext w:val="0"/>
        <w:keepLines w:val="0"/>
        <w:widowControl w:val="0"/>
        <w:suppressLineNumbers w:val="0"/>
        <w:spacing w:before="0" w:beforeAutospacing="0" w:after="0" w:afterAutospacing="0" w:line="36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材料二、在中国近代史上，面对西方列强的侵略，先进的中国人进行了一系列的探索，由浅入深，由表及里，寻求变革，推动了社会的进步。</w:t>
      </w:r>
    </w:p>
    <w:p w14:paraId="00903084">
      <w:pPr>
        <w:pStyle w:val="4"/>
        <w:keepNext w:val="0"/>
        <w:keepLines w:val="0"/>
        <w:widowControl w:val="0"/>
        <w:suppressLineNumbers w:val="0"/>
        <w:spacing w:before="0" w:beforeAutospacing="0" w:after="0" w:afterAutospacing="0" w:line="360" w:lineRule="auto"/>
        <w:ind w:left="42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8277225" cy="5295900"/>
            <wp:effectExtent l="0" t="0" r="9525" b="0"/>
            <wp:docPr id="6"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6" descr="IMG_291"/>
                    <pic:cNvPicPr>
                      <a:picLocks noChangeAspect="1"/>
                    </pic:cNvPicPr>
                  </pic:nvPicPr>
                  <pic:blipFill>
                    <a:blip r:embed="rId39"/>
                    <a:stretch>
                      <a:fillRect/>
                    </a:stretch>
                  </pic:blipFill>
                  <pic:spPr>
                    <a:xfrm>
                      <a:off x="0" y="0"/>
                      <a:ext cx="8277225" cy="5295900"/>
                    </a:xfrm>
                    <a:prstGeom prst="rect">
                      <a:avLst/>
                    </a:prstGeom>
                    <a:noFill/>
                    <a:ln w="9525">
                      <a:noFill/>
                    </a:ln>
                  </pic:spPr>
                </pic:pic>
              </a:graphicData>
            </a:graphic>
          </wp:inline>
        </w:drawing>
      </w:r>
    </w:p>
    <w:p w14:paraId="310ED641">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（1）依据材料写出图片人物名称。</w:t>
      </w:r>
    </w:p>
    <w:p w14:paraId="44B9BED7">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（2）将材料一中①—④的内容填写完整。</w:t>
      </w:r>
    </w:p>
    <w:p w14:paraId="61281109">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（3）根据材料一并结合所学知识。将思维导图中历史事件填充完整。</w:t>
      </w:r>
    </w:p>
    <w:p w14:paraId="6C83E733">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【答案】（1）A李鸿章； B康有为； C孙中山； D陈独秀。</w:t>
      </w:r>
    </w:p>
    <w:p w14:paraId="7CD3758B">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（2）①洋务运动；②公车上书；③三民主义；④《青年杂志》。</w:t>
      </w:r>
    </w:p>
    <w:p w14:paraId="2CDBC9BD">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（3）①洋务运动；②戊戌变法；③辛亥革命；④新文化运动。</w:t>
      </w:r>
    </w:p>
    <w:p w14:paraId="49116D44">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人物：依据材料一结合所学知识可知，地主阶级洋务派代表人物李鸿章主张利用西方先进技术，强兵富国。兴办了江南制造总局等企业。资产阶级维新派代表人物康有为宣传变法思想，培养维新人才。资产阶级革命派代表人物孙中山为推翻清政府的腐朽统治，百折不挠。陈独秀倡导进行思想文化领域的革新运动，是新文化运动的发起者。</w:t>
      </w:r>
      <w:r>
        <w:rPr>
          <w:rFonts w:hint="default" w:ascii="Times New Roman" w:hAnsi="Times New Roman" w:eastAsia="宋体" w:cs="Times New Roman"/>
          <w:b w:val="0"/>
          <w:bCs w:val="0"/>
          <w:kern w:val="2"/>
          <w:sz w:val="24"/>
          <w:szCs w:val="22"/>
          <w:shd w:val="clear" w:fill="F2F2F2"/>
        </w:rPr>
        <w:t xml:space="preserve">    </w:t>
      </w:r>
    </w:p>
    <w:p w14:paraId="53971B97">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内容：根据材料二图示结合所学可知，地主阶级洋务派进行的近代化探索是洋务运动，主要是实现“师夷长技以自强”。1895年，康有为、梁启超发起“公车上书”事件，拉开了变法维新运动的序幕；三民主义成为孙中山领导资产阶级革命的指导思想。1915年陈独秀在上海创办 《青年杂志》，吹响了新文化运动的号角。故①为洋务运动；②为公车上书；③为三民主义；④为《青年杂志》。</w:t>
      </w:r>
    </w:p>
    <w:p w14:paraId="70BA750F">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事件：根据图示“中国近代化在探索中前行”结合所学知识可知，面对西方列强的侵略，为了救亡图存，以李鸿章、左宗棠等人为代表的洋务派掀起了洋务运动学习西方的先进技术；以康有为、梁启超、谭嗣同等人为代表的资产阶级维新派掀起了戊戌变法学习西方的政治制度；以孙中山为代表的资产阶级革命派发动了辛亥革命，通过革命手段推翻清政府的腐朽统治，学习西方政治制度；以陈独秀、李大钊等人为代表的先进知识分子发起了新文化运动，学习西方的思想，宣传民主与科学，解放人们的思想。</w:t>
      </w:r>
    </w:p>
    <w:p w14:paraId="1B8473F6">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39．当西方走向近代化的时候，中国也开始了艰苦的探索历程。根据所学知识，完成下列要求。</w:t>
      </w:r>
    </w:p>
    <w:p w14:paraId="3FB83281">
      <w:pPr>
        <w:pStyle w:val="4"/>
        <w:keepNext w:val="0"/>
        <w:keepLines w:val="0"/>
        <w:widowControl w:val="0"/>
        <w:suppressLineNumbers w:val="0"/>
        <w:spacing w:before="0" w:beforeAutospacing="0" w:after="0" w:afterAutospacing="0" w:line="360" w:lineRule="auto"/>
        <w:ind w:left="42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4591050" cy="2486025"/>
            <wp:effectExtent l="0" t="0" r="0" b="9525"/>
            <wp:docPr id="7"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7" descr="IMG_292"/>
                    <pic:cNvPicPr>
                      <a:picLocks noChangeAspect="1"/>
                    </pic:cNvPicPr>
                  </pic:nvPicPr>
                  <pic:blipFill>
                    <a:blip r:embed="rId40"/>
                    <a:stretch>
                      <a:fillRect/>
                    </a:stretch>
                  </pic:blipFill>
                  <pic:spPr>
                    <a:xfrm>
                      <a:off x="0" y="0"/>
                      <a:ext cx="4591050" cy="2486025"/>
                    </a:xfrm>
                    <a:prstGeom prst="rect">
                      <a:avLst/>
                    </a:prstGeom>
                    <a:noFill/>
                    <a:ln w="9525">
                      <a:noFill/>
                    </a:ln>
                  </pic:spPr>
                </pic:pic>
              </a:graphicData>
            </a:graphic>
          </wp:inline>
        </w:drawing>
      </w:r>
    </w:p>
    <w:p w14:paraId="0C2A5FE0">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（1）中国各个阶层在不同领域为推动近代化采取了不同的措施。根据提示请分别写出①②③④处探索中国近代化的重要事件。</w:t>
      </w:r>
    </w:p>
    <w:p w14:paraId="3D632D94">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（2）有人认为：“经济近代化是中国近代化的基础。”①处探索中国近代化的事件主要侧重学习西方的什么？</w:t>
      </w:r>
      <w:r>
        <w:rPr>
          <w:rFonts w:hint="default" w:ascii="Times New Roman" w:hAnsi="Times New Roman" w:eastAsia="宋体" w:cs="Times New Roman"/>
          <w:b w:val="0"/>
          <w:bCs w:val="0"/>
          <w:kern w:val="2"/>
          <w:sz w:val="24"/>
          <w:szCs w:val="22"/>
        </w:rPr>
        <w:t xml:space="preserve">    </w:t>
      </w:r>
    </w:p>
    <w:p w14:paraId="7581BF76">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（3）有人认为③处事件使中国近代史发生了第一次巨变，这一事件的历史意义是什么？</w:t>
      </w:r>
    </w:p>
    <w:p w14:paraId="799CD16C">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（4）有人认为：“解放思想、更新观念是推动近代化的首要条件。”请问④处探索中国近代的事件对中国近代社会的发展起了什么作用？</w:t>
      </w:r>
    </w:p>
    <w:p w14:paraId="5CFC0193">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（5）综上所述，由此可以看出中国近代化的探索历程具有什么特点？</w:t>
      </w:r>
    </w:p>
    <w:p w14:paraId="25C40AA2">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【答案】（1）①洋务运动；②戊戌变法；③辛亥革命；④新文化运动。</w:t>
      </w:r>
    </w:p>
    <w:p w14:paraId="70E889EA">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（2）学习西方先进生产技术和练兵方法（先进的军事技术）。</w:t>
      </w:r>
    </w:p>
    <w:p w14:paraId="120295A1">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（3）因为辛亥革命推翻了中国两千多年的封建帝制，开创了完全意义上的近代民族民主革命。</w:t>
      </w:r>
    </w:p>
    <w:p w14:paraId="60A9887F">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（4）促使人们冲破封建思想的罗网，动摇了封建思想的统治地位，掀起了思想解放的风暴。</w:t>
      </w:r>
    </w:p>
    <w:p w14:paraId="410DEE8C">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（5）层层递进、由表及里。（或由学习器物到学习制度。即洋务运动学习西方的军事器物、辛亥革命学习西方的政治制度。</w:t>
      </w:r>
    </w:p>
    <w:p w14:paraId="10808147">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根据中国近代化探索历程的图示和结合所学知识可知，从19世纪60年代到90年代中期，洋务派掀起了一场旨在“自强”“求富”的洋务运动。洋务运动是中国历史上第一次近代化运动，在客观上促进了中国民族资本主义的产生；以康、梁为代表的维新派，主张维新变法，实行君主立宪，1898年戊戌变法就是制度改革的一次尝试；1911年的辛亥革命，终于推翻了清朝的统治，结束了在中国延续两千多年的君主专制制度，建立了中华民国；1915年新文化运动爆发，新文化运动是一场空前的思想大解放运动，故①是洋务运动、②是戊戌变法、③辛亥革命、④新文化运动。</w:t>
      </w:r>
    </w:p>
    <w:p w14:paraId="65767A01">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（2）内容：根据所学洋务运动的知识可知，洋务运动主张学习西方先进生产技术和练兵方法（先进的军事技术）。</w:t>
      </w:r>
    </w:p>
    <w:p w14:paraId="68DA8C21">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历史意义：根据所学辛亥革命的知识可知，辛亥革命推翻了清王朝的反动统治，宣告了中国两千多年君主专制制度的终结。它拉开了中国完全意义上的近代民族民主革命的序幕，极大推动了中华民族的思想解放，打开了中国进步潮流的闸门。</w:t>
      </w:r>
      <w:r>
        <w:rPr>
          <w:rFonts w:hint="default" w:ascii="Times New Roman" w:hAnsi="Times New Roman" w:eastAsia="宋体" w:cs="Times New Roman"/>
          <w:b w:val="0"/>
          <w:bCs w:val="0"/>
          <w:kern w:val="2"/>
          <w:sz w:val="24"/>
          <w:szCs w:val="22"/>
          <w:shd w:val="clear" w:fill="F2F2F2"/>
        </w:rPr>
        <w:t xml:space="preserve">    </w:t>
      </w:r>
    </w:p>
    <w:p w14:paraId="01798113">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作用：根据所学新文化运动的知识可知，新文化运动促使人们冲破封建思想的罗网，动摇了封建思想的统治地位，为随后爆发的五四运动起了思想宣传和铺垫的作用，打开了遏制新思想涌流的闸门，掀起了一股思想解放的潮流。</w:t>
      </w:r>
    </w:p>
    <w:p w14:paraId="7E252984">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（5）特点：根据上述材料和结合所学知识可知，可以从层层递进、由表及里；由学习器物到学习制度等角度作答。</w:t>
      </w:r>
    </w:p>
    <w:p w14:paraId="74F35A39">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40．阅读材料，回答问题。</w:t>
      </w:r>
    </w:p>
    <w:p w14:paraId="40FA0254">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习近平在参观《复兴之路》展览时指出：“实现中华民族伟大复兴，就是中华民族近代以来最伟大的梦想。”为实现这个目标，先进的中国人前赴后继地进行了艰辛的探索。</w:t>
      </w:r>
    </w:p>
    <w:p w14:paraId="1EDB848C">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尽管师夷长技的主张遭到强烈反对，但统治者面对着接踵而来、一次比一次严重的内忧外患，为生存计还是不得不实践这一主张。首先从军事利器的引进仿制逐渐推广深入到全面学习西方机器大工业所需的科学技术学理的层次和阶段。</w:t>
      </w:r>
    </w:p>
    <w:p w14:paraId="0B2350EF">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——雷颐《取静集》</w:t>
      </w:r>
    </w:p>
    <w:p w14:paraId="1F9F2051">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中国的失败使国人痛心疾首、深受震撼，一些有识之士如康有为、梁启超等痛定思痛，开始探索新的救国之道。</w:t>
      </w:r>
    </w:p>
    <w:p w14:paraId="72A867B4">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——雷颐《走向革命：细说晚清七十年》</w:t>
      </w:r>
    </w:p>
    <w:p w14:paraId="395547E7">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材料三</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革命把自古以来神圣不可侵犯的天子打倒了，人们的思想也发生了很大变化。……有的从前颓废的青年向亲人表示：“中国革命成功了，我要做一个新中国的新人”。</w:t>
      </w:r>
    </w:p>
    <w:p w14:paraId="12A4AE9B">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——《历史（选修4）》</w:t>
      </w:r>
    </w:p>
    <w:p w14:paraId="212C74B1">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材料四</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“要拥护那德先生，便不得不反对孔教，礼法，贞节，旧伦理，旧政治；要拥护那赛先生，便不得不反对旧艺术，旧宗教；要拥护德先生又要拥护赛先生，便不得不反对国粹和旧文学。</w:t>
      </w:r>
    </w:p>
    <w:p w14:paraId="14654D45">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——陈独秀</w:t>
      </w:r>
    </w:p>
    <w:p w14:paraId="2FAF931D">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（1）结合所学知识回答，材料一中“师夷长技的主张”得以实施是在什么运动中？根据材料一、结合所学概括这场运动发生的背景。</w:t>
      </w:r>
    </w:p>
    <w:p w14:paraId="3EC46CF4">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（2）结合所学知识回答，材料二中“中国的失败”指的是什么事件？康有为、梁启超“新的救国之道”是在什么运动中实践的？</w:t>
      </w:r>
      <w:r>
        <w:rPr>
          <w:rFonts w:hint="default" w:ascii="Times New Roman" w:hAnsi="Times New Roman" w:eastAsia="宋体" w:cs="Times New Roman"/>
          <w:b w:val="0"/>
          <w:bCs w:val="0"/>
          <w:kern w:val="2"/>
          <w:sz w:val="24"/>
          <w:szCs w:val="22"/>
        </w:rPr>
        <w:t xml:space="preserve">    </w:t>
      </w:r>
    </w:p>
    <w:p w14:paraId="764B1C51">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（3）材料三中的革命指什么？你认为材料三中“中国革命成功了”的观点对吗？请说明理由。</w:t>
      </w:r>
    </w:p>
    <w:p w14:paraId="210ABDA0">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（4）材料四中的“德先生”和“赛先生”指什么？</w:t>
      </w:r>
    </w:p>
    <w:p w14:paraId="6793CE3E">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（5）综上所述，概述近代先进的中国人在向西方学习的过程中经历了哪些变化？</w:t>
      </w:r>
    </w:p>
    <w:p w14:paraId="62CA551C">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【答案】（1）运动：洋务运动；</w:t>
      </w:r>
    </w:p>
    <w:p w14:paraId="2C56A29D">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背景：内忧外患（民族危机加深）；</w:t>
      </w:r>
    </w:p>
    <w:p w14:paraId="7A64B1E9">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（2）事件：甲午中日战争的失败（《马关条约》的签订）</w:t>
      </w:r>
      <w:r>
        <w:rPr>
          <w:rFonts w:hint="default" w:ascii="Times New Roman" w:hAnsi="Times New Roman" w:eastAsia="Times New Roman" w:cs="Times New Roman"/>
          <w:b w:val="0"/>
          <w:bCs w:val="0"/>
          <w:caps w:val="0"/>
          <w:color w:val="FF0000"/>
          <w:kern w:val="0"/>
          <w:sz w:val="24"/>
          <w:szCs w:val="24"/>
          <w:shd w:val="clear" w:fill="F2F2F2"/>
        </w:rPr>
        <w:t>  </w:t>
      </w:r>
      <w:r>
        <w:rPr>
          <w:rFonts w:hint="eastAsia" w:ascii="Times New Roman" w:hAnsi="宋体" w:eastAsia="宋体" w:cs="宋体"/>
          <w:b w:val="0"/>
          <w:bCs w:val="0"/>
          <w:caps w:val="0"/>
          <w:color w:val="FF0000"/>
          <w:kern w:val="2"/>
          <w:sz w:val="24"/>
          <w:szCs w:val="22"/>
          <w:shd w:val="clear" w:fill="F2F2F2"/>
        </w:rPr>
        <w:t>；</w:t>
      </w:r>
    </w:p>
    <w:p w14:paraId="43D24C80">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运动：戊戌变法（百日维新）</w:t>
      </w:r>
    </w:p>
    <w:p w14:paraId="6097992D">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（3）革命：辛亥革命；</w:t>
      </w:r>
    </w:p>
    <w:p w14:paraId="715EC71F">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观点及理由：成功了，理由：辛亥革命推翻了清朝的统治，结束了两千多年的封建帝制，建立了中华民国等；没有成功，理由：辛亥革命没有完成反帝反封的革命任务或者没有改变中国的社会性质。</w:t>
      </w:r>
    </w:p>
    <w:p w14:paraId="1A75A0B7">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（4）民主、科学。</w:t>
      </w:r>
    </w:p>
    <w:p w14:paraId="6AD72DAD">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（5）由学习西方技术到制度，再到思想文化，由表及里，层层深入。</w:t>
      </w:r>
    </w:p>
    <w:p w14:paraId="6258D70A">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【解析】（1）运动：结合所学可知，“师夷长技以自强”是洋务运动的主张，“师夷长技的主张”得以实施是在洋务运动中。</w:t>
      </w:r>
    </w:p>
    <w:p w14:paraId="0EBD7C5B">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背景：结合所学可知，洋务运动兴起的背景内部是太平天国运动威胁清政府的统治；外部是第二次鸦片战争清政府战败。因此归纳为内忧外患；（内忧：太平天国起义；外患：民族危机加深；）</w:t>
      </w:r>
    </w:p>
    <w:p w14:paraId="2E4618A7">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（2）事件：根据材料“中国的失败使国人痛心疾首、深受震撼”并结合所学知识，1895年甲午中日战争的失败（《马关条约》的签订） 的消息传到北京后，康有为、梁启超等联合科考人员公车上书，揭开了维新变法的序幕。</w:t>
      </w:r>
    </w:p>
    <w:p w14:paraId="599196DD">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运动：结合所学可知，甲午战败后，康有为、梁启超等资产阶级维新派主张变法救国，发起了戊戌变法（也叫百日维新）。</w:t>
      </w:r>
      <w:r>
        <w:rPr>
          <w:rFonts w:hint="default" w:ascii="Times New Roman" w:hAnsi="Times New Roman" w:eastAsia="宋体" w:cs="Times New Roman"/>
          <w:b w:val="0"/>
          <w:bCs w:val="0"/>
          <w:kern w:val="2"/>
          <w:sz w:val="24"/>
          <w:szCs w:val="22"/>
          <w:shd w:val="clear" w:fill="F2F2F2"/>
        </w:rPr>
        <w:t xml:space="preserve">    </w:t>
      </w:r>
    </w:p>
    <w:p w14:paraId="7A701931">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（3）革命：根据材料“革命把自古以来神圣不可侵犯的天子打倒了”并结合所学可知，辛亥革命推翻了中国存在两千多年的封建帝制，与材料中的“天子打到了”相符。</w:t>
      </w:r>
    </w:p>
    <w:p w14:paraId="2CEF6598">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观点及理由：根据题目要求，首先表明观点，如成功了，理由：结合辛亥革命的积极影响可知辛亥革命推翻了清朝的统治，结束了两千多年的封建帝制，建立了中华民国等；也可以表明观点为没有成功，理由：结合辛亥革命后中国社会性质可知辛亥革命没有完成反帝反封的革命任务或者没有改变中国的社会性质。</w:t>
      </w:r>
    </w:p>
    <w:p w14:paraId="05A7A94B">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（4）“德先生”和“赛先生”：根据材料“ 要拥护德先生又要拥护赛先生，便不得不反对国粹和旧文学”结合所学可知，材料反映的是新文化运动；结合所学可知，“德先生”与“赛先生”指的是民主与科学。</w:t>
      </w:r>
    </w:p>
    <w:p w14:paraId="6599D71F">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（5）变化：根据材料中洋务运动学习西方技术，戊戌变法、辛亥革命学习西方政治制度，新文化运动学习思想文化，可知由学习西方技术到制度，再到思想文化，由表及里，层层深入。</w:t>
      </w:r>
    </w:p>
    <w:p w14:paraId="23E7FA63">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41．鸦片战争后80年，是中国半殖民地社会逐渐形成的历史，也是中华民族反抗外国侵略、反对封建专制统治的历史。同时，中国人民在艰苦的环境中，不断进行着经济、政治和思想文化的变革。阅读下列年代示意图，结合所学知识回答问题。</w:t>
      </w:r>
    </w:p>
    <w:p w14:paraId="3A5D13B7">
      <w:pPr>
        <w:pStyle w:val="4"/>
        <w:keepNext w:val="0"/>
        <w:keepLines w:val="0"/>
        <w:widowControl w:val="0"/>
        <w:suppressLineNumbers w:val="0"/>
        <w:spacing w:before="0" w:beforeAutospacing="0" w:after="0" w:afterAutospacing="0" w:line="360" w:lineRule="auto"/>
        <w:ind w:left="42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9525000" cy="3752850"/>
            <wp:effectExtent l="0" t="0" r="0" b="0"/>
            <wp:docPr id="24"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8" descr="IMG_293"/>
                    <pic:cNvPicPr>
                      <a:picLocks noChangeAspect="1"/>
                    </pic:cNvPicPr>
                  </pic:nvPicPr>
                  <pic:blipFill>
                    <a:blip r:embed="rId41"/>
                    <a:stretch>
                      <a:fillRect/>
                    </a:stretch>
                  </pic:blipFill>
                  <pic:spPr>
                    <a:xfrm>
                      <a:off x="0" y="0"/>
                      <a:ext cx="9525000" cy="3752850"/>
                    </a:xfrm>
                    <a:prstGeom prst="rect">
                      <a:avLst/>
                    </a:prstGeom>
                    <a:noFill/>
                    <a:ln w="9525">
                      <a:noFill/>
                    </a:ln>
                  </pic:spPr>
                </pic:pic>
              </a:graphicData>
            </a:graphic>
          </wp:inline>
        </w:drawing>
      </w:r>
    </w:p>
    <w:p w14:paraId="1B992957">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（1）史论结合是学习历史的重要方法，结合年代示意图，请你用史实说明近代中国半殖民地半封建社会的形成过程。</w:t>
      </w:r>
      <w:r>
        <w:rPr>
          <w:rFonts w:hint="default" w:ascii="Times New Roman" w:hAnsi="Times New Roman" w:eastAsia="宋体" w:cs="Times New Roman"/>
          <w:b w:val="0"/>
          <w:bCs w:val="0"/>
          <w:kern w:val="2"/>
          <w:sz w:val="24"/>
          <w:szCs w:val="22"/>
        </w:rPr>
        <w:t xml:space="preserve">    </w:t>
      </w:r>
    </w:p>
    <w:p w14:paraId="7DC5F651">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（2）根据所学知识，请分别写出图片A、B、C、D所反映的重大历史事件名称。并写出这四件事所反映的时代主题。</w:t>
      </w:r>
    </w:p>
    <w:p w14:paraId="24F27D47">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（3）历史事件之间都会存在联系性，请你从上述示意图的事件中，找出有直接联系的两个事件，并说明它们之间的联系。（选对事件，准确叙述二者之间的联系）</w:t>
      </w:r>
    </w:p>
    <w:p w14:paraId="2EC79E45">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例：鸦片战争与第二次鸦片战争，鸦片战争让西方列强打开了中国市场，获得了侵华权益。为了进一步打开中国市场，获得更多的侵华权益，英法挑起了第二次鸦片战争。所以，第二次鸦片战争是鸦片战争的继续与扩大。）</w:t>
      </w:r>
    </w:p>
    <w:p w14:paraId="070524F7">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形成过程：鸦片战争后，英国等西方列强强迫清政府签订《南京条约》等第一批不平等条约，中国从独立自主的封建社会逐渐变为半殖民地半封建社会。第二次鸦片战争后，清政府被迫签订《天津条约》《北京条》，俄国侵占中国150多万平方千米的领土，中国半殖民地半封建化程度进一步加深。甲午中日战争后，日本强迫清政府签订（马关条约》，列强对中国的经济侵略由以商品输出为主发展到以资本输出为主的阶段，帝国主义掀起瓜分中国的狂潮，中国半殖民地半封建化的程度大大加深。八国联军侵华战争后，列强强迫清政府签订《辛丑条约》，标志着中国完全陷入了半殖民地半封建社会的深渊。</w:t>
      </w:r>
    </w:p>
    <w:p w14:paraId="7AC163D9">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（2）A：洋务运动；B：戊戌变法；C：辛亥革命；D：新文化运动。</w:t>
      </w:r>
    </w:p>
    <w:p w14:paraId="4090CF8B">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时代主题：中国近代化的探索。</w:t>
      </w:r>
    </w:p>
    <w:p w14:paraId="064B8ACE">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（3）事件及联系1：第二次鸦片战争与洋务运动。第二次鸦片战争后，清政府面临内忧外患的困境，为了挽救统治危机，清政府内部的洋务派掀起洋务运动。所以，洋务运动是对列强侵华做出的应对和反映。</w:t>
      </w:r>
    </w:p>
    <w:p w14:paraId="230A819C">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事件及联系2：甲午中日战争和戊戌变法。1895年春，《马关条约》签订的消息传到北京后，群情激愤。正在京师参加会试的康有为、梁启超等，联合各省1300多名参加会试的举人，上书光绪帝，请求拒和、迁都、变法，开展了“公车上书”，揭开了戊戌变法的序幕。公车上书失败后，资产阶级维新派通过组织学会、创办报刊等方式宣传变法的思想，推动维新变法思想的广泛传播。所以，戊戌变法是在甲午中日战争导致的民族危机下出现的爱国政治运动。</w:t>
      </w:r>
      <w:r>
        <w:rPr>
          <w:rFonts w:hint="default" w:ascii="Times New Roman" w:hAnsi="Times New Roman" w:eastAsia="宋体" w:cs="Times New Roman"/>
          <w:b w:val="0"/>
          <w:bCs w:val="0"/>
          <w:kern w:val="2"/>
          <w:sz w:val="24"/>
          <w:szCs w:val="22"/>
          <w:shd w:val="clear" w:fill="F2F2F2"/>
        </w:rPr>
        <w:t xml:space="preserve">    </w:t>
      </w:r>
    </w:p>
    <w:p w14:paraId="79E1D98B">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形成过程：结合年代示意图及所学知识，鸦片战争后，英国等西方列强强迫清政府签订《南京条约》等第一批不平等条约，中国从独立自主的封建社会逐渐变为半殖民地半封建社会。第二次鸦片战争后，清政府被迫签订《天津条约》《北京条约》，俄国侵占中国150多万平方千米的领土，中国半殖民地半封建化程度进一步加深。甲午中日战争后，日本强迫清政府签订（马关条约》，列强对中国的经济侵略由以商品输出为主发展到以资本输出为主的阶段，帝国主义掀起瓜分中国的狂潮，中国半殖民地半封建化的程度大大加深。八国联军侵华战争后，列强强迫清政府签订《辛丑条约》，标志着中国完全陷入了半殖民地半封建社会的深渊。</w:t>
      </w:r>
    </w:p>
    <w:p w14:paraId="51F7A571">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（2）A：根据材料“江南制造局”和结合所学知识可知，江南制造局是洋务运动时期创办的近代军事工业。因此，所反映的重大历史事件是洋务运动。</w:t>
      </w:r>
    </w:p>
    <w:p w14:paraId="2CE1785C">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color w:val="FF0000"/>
          <w:kern w:val="2"/>
          <w:sz w:val="24"/>
          <w:szCs w:val="22"/>
          <w:shd w:val="clear" w:fill="F2F2F2"/>
        </w:rPr>
        <w:t>B：根据材料“谭嗣同就义”和结合所学知识可知，谭嗣同四是戊戌变法的代表人物，谭嗣同则决心用自己的生命来做最后的顽抗。谭嗣同的英勇就义不仅展现了他的爱国精神和牺牲精神，也唤醒了许多中国人的觉醒。他的诗句“我自横刀向天笑，去留肝胆两昆仑”成为了激励后人的佳话。因此，所反映的重大历史事件是戊戌变法。</w:t>
      </w:r>
    </w:p>
    <w:p w14:paraId="511A27A6">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color w:val="FF0000"/>
          <w:kern w:val="2"/>
          <w:sz w:val="24"/>
          <w:szCs w:val="22"/>
          <w:shd w:val="clear" w:fill="F2F2F2"/>
        </w:rPr>
        <w:t>C：根据材料“孙中山走出总统府”和结合所学知识可知，孙中山领导辛亥革命取得胜利，但辛亥革命的果实被袁世凯窃取。因此，所反映的重大历史事件是辛亥革命。</w:t>
      </w:r>
    </w:p>
    <w:p w14:paraId="10507ECB">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color w:val="FF0000"/>
          <w:kern w:val="2"/>
          <w:sz w:val="24"/>
          <w:szCs w:val="22"/>
          <w:shd w:val="clear" w:fill="F2F2F2"/>
        </w:rPr>
        <w:t>D：根据材料“《新青年》杂志”和结合所学知识可知，《新青年》杂志是新文化运动的的主阵地。因此，所反映的重大历史事件是新文化运动。</w:t>
      </w:r>
    </w:p>
    <w:p w14:paraId="20C00F71">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时代主题：结合所学知识，从洋务运动、戊戌变法、辛亥革命到新文化运动，反映了随着民族危机的加深，中国向西方学习不断深入，由学习技术到学习制度再到学习思想文化，因此体现的主题是中国近代化的探索。</w:t>
      </w:r>
      <w:r>
        <w:rPr>
          <w:rFonts w:hint="default" w:ascii="Times New Roman" w:hAnsi="Times New Roman" w:eastAsia="宋体" w:cs="Times New Roman"/>
          <w:b w:val="0"/>
          <w:bCs w:val="0"/>
          <w:kern w:val="2"/>
          <w:sz w:val="24"/>
          <w:szCs w:val="22"/>
          <w:shd w:val="clear" w:fill="F2F2F2"/>
        </w:rPr>
        <w:t xml:space="preserve">    </w:t>
      </w:r>
    </w:p>
    <w:p w14:paraId="5FFD9DCB">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事件及联系1：结合史实进行论述，注意史论结合，论从史出，逻辑严密。结合示意图及所学知识可知，第二次鸦片战争与洋务运动之间有直接联系。第二次鸦片战争后，清政府面临内忧外患的困境，为了挽救统治危机，清政府内部的洋务派掀起洋务运动。所以，洋务运动是对列强侵华做出的应对和反映。</w:t>
      </w:r>
    </w:p>
    <w:p w14:paraId="2C73AC4B">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事件及联系2：结合史实进行论述，注意史论结合，论从史出，逻辑严密。结合示意图及所学知识可知，甲午中日战争和戊戌变法有直接联系。1895年春，《马关条约》签订的消息传到北京后，群情激愤。正在京师参加会试的康有为、梁启超等，联合各省1300多名参加会试的举人，上书光绪帝，请求拒和、迁都、变法，开展了“公车上书”。公车上书失败后，资产阶级维新派通过组织学会、创办报刊等方式宣传变法的思想，推动维新变法思想的广泛传播。所以，戊戌变法是在甲午中日战争导致的民族危机下出现的爱国政治运动。</w:t>
      </w:r>
    </w:p>
    <w:p w14:paraId="1D2C63B0">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42．【近代中国的再造】</w:t>
      </w:r>
    </w:p>
    <w:p w14:paraId="21F0B4CB">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和中国古代那种静态的有很大凝固性的社会不同，中国近代是一个动态的、新陈代谢迅速的社会；和西方从中世纪到近代是通过自我更新的机制来实现社会变革也不一样，中国近代的新陈代谢在很大程度上是由于接踵而来的外力冲击，又通过独特的社会机制由外来变为内在，推动民族冲突和阶级对抗，表现为一个又一个变革的浪头，迂回曲折的推陈出新（即推封建主义之陈而出民主主义之新）。</w:t>
      </w:r>
    </w:p>
    <w:p w14:paraId="5F91FE66">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——冯契《近代中国社会的新陈代谢序》</w:t>
      </w:r>
    </w:p>
    <w:p w14:paraId="5BE5D4A6">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材料二：从</w:t>
      </w:r>
      <w:r>
        <w:rPr>
          <w:rFonts w:hint="default" w:ascii="Times New Roman" w:hAnsi="Times New Roman" w:eastAsia="宋体" w:cs="Times New Roman"/>
          <w:b w:val="0"/>
          <w:bCs w:val="0"/>
          <w:caps w:val="0"/>
          <w:kern w:val="2"/>
          <w:sz w:val="24"/>
          <w:szCs w:val="22"/>
        </w:rPr>
        <w:t>1842</w:t>
      </w:r>
      <w:r>
        <w:rPr>
          <w:rFonts w:hint="eastAsia" w:ascii="楷体" w:hAnsi="楷体" w:eastAsia="楷体" w:cs="楷体"/>
          <w:b w:val="0"/>
          <w:bCs w:val="0"/>
          <w:caps w:val="0"/>
          <w:kern w:val="2"/>
          <w:sz w:val="24"/>
          <w:szCs w:val="22"/>
        </w:rPr>
        <w:t>年《南京条约》至</w:t>
      </w:r>
      <w:r>
        <w:rPr>
          <w:rFonts w:hint="default" w:ascii="Times New Roman" w:hAnsi="Times New Roman" w:eastAsia="宋体" w:cs="Times New Roman"/>
          <w:b w:val="0"/>
          <w:bCs w:val="0"/>
          <w:caps w:val="0"/>
          <w:kern w:val="2"/>
          <w:sz w:val="24"/>
          <w:szCs w:val="22"/>
        </w:rPr>
        <w:t>1901</w:t>
      </w:r>
      <w:r>
        <w:rPr>
          <w:rFonts w:hint="eastAsia" w:ascii="楷体" w:hAnsi="楷体" w:eastAsia="楷体" w:cs="楷体"/>
          <w:b w:val="0"/>
          <w:bCs w:val="0"/>
          <w:caps w:val="0"/>
          <w:kern w:val="2"/>
          <w:sz w:val="24"/>
          <w:szCs w:val="22"/>
        </w:rPr>
        <w:t>年《辛丑条约》的一长串不平等条约；</w:t>
      </w:r>
      <w:r>
        <w:rPr>
          <w:rFonts w:hint="default" w:ascii="Times New Roman" w:hAnsi="Times New Roman" w:eastAsia="宋体" w:cs="Times New Roman"/>
          <w:b w:val="0"/>
          <w:bCs w:val="0"/>
          <w:caps w:val="0"/>
          <w:kern w:val="2"/>
          <w:sz w:val="24"/>
          <w:szCs w:val="22"/>
        </w:rPr>
        <w:t>19</w:t>
      </w:r>
      <w:r>
        <w:rPr>
          <w:rFonts w:hint="eastAsia" w:ascii="楷体" w:hAnsi="楷体" w:eastAsia="楷体" w:cs="楷体"/>
          <w:b w:val="0"/>
          <w:bCs w:val="0"/>
          <w:caps w:val="0"/>
          <w:kern w:val="2"/>
          <w:sz w:val="24"/>
          <w:szCs w:val="22"/>
        </w:rPr>
        <w:t>世纪八九十年代朝贡国的丧失，以及清政府的内政欠缺生机，都证实它完全无能力在现代世界中保护中国的荣耀。在清朝二百六十八年的统治中，各种由明朝遗民发动的运动、三藩之乱、天地会的活动、白莲教叛乱，以及太平天国运动，都表现了无休止的反抗趋势，孙中山领导的革命正深深地植根于这一传统。近代西方的伟大革命为中国变革提供了道路选择。此时，民族主义、民主、共和思想成为了中国革命性变革的推动力。</w:t>
      </w:r>
      <w:r>
        <w:rPr>
          <w:rFonts w:hint="default" w:ascii="Times New Roman" w:hAnsi="Times New Roman" w:eastAsia="宋体" w:cs="Times New Roman"/>
          <w:b w:val="0"/>
          <w:bCs w:val="0"/>
          <w:kern w:val="2"/>
          <w:sz w:val="24"/>
          <w:szCs w:val="22"/>
        </w:rPr>
        <w:t xml:space="preserve">    </w:t>
      </w:r>
    </w:p>
    <w:p w14:paraId="4CCA3303">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——摘编自徐中约《中国近代史》</w:t>
      </w:r>
    </w:p>
    <w:p w14:paraId="1EB11F8A">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三：旧式社会结构的崩溃迫使学生阶层以领导者和救世主的形象站到社会生活的前列。他们继承了知识阶层以国家为己任的传统，认为读书的目的就是强国、救国。通过对外国的接触，他们不断产生各种新的想法和动力……此前，已经有蔡元培等人在法国发起了中国留学生勤工俭学活动。所有这些活动开始打破长期以来知识阶层和劳工之间的界限。</w:t>
      </w:r>
    </w:p>
    <w:p w14:paraId="4885DA1A">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——费正清《中国：传统与变迁》</w:t>
      </w:r>
    </w:p>
    <w:p w14:paraId="0814904B">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（1）根据材料一，概括中国近代社会转型的特征。并结合所学知识，举例说明十九世纪中后期“外力冲击”推动的中国近代社会变革。</w:t>
      </w:r>
    </w:p>
    <w:p w14:paraId="6B0DC5C5">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（2）根据材料二，概括辛亥革命爆发的背景。</w:t>
      </w:r>
    </w:p>
    <w:p w14:paraId="563EC855">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（3）根据材料三，以五四运动为例说明其如何“打破长期以来知识阶层和劳工之间的界限”。</w:t>
      </w:r>
    </w:p>
    <w:p w14:paraId="1D8DA3EE">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【答案】（1）特征：动态变化、不断地新陈代谢，受到外来的冲击而发生变化，层层变化，由外到内。</w:t>
      </w:r>
    </w:p>
    <w:p w14:paraId="23A71777">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事件：洋务运动等。</w:t>
      </w:r>
    </w:p>
    <w:p w14:paraId="17AFE982">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（2）背景：清朝的衰败；人民反抗的传统；西方思想的影响。</w:t>
      </w:r>
    </w:p>
    <w:p w14:paraId="7B5C70BD">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面对北洋军阀的黑暗统治和帝国主义列强的侵略行径，先进青年知识分子起着先锋作用，掀起五四运动；北京学生的爱国斗争得到社会各阶层人士的广泛拥护工人阶级逐渐成为五四运动的主力军，开始登上政治舞台，展现了伟大的力量；五四运动的胜利发展使先进知识分子认识到工人阶级的伟大力量，他们向工人宣传马克思主义，使得马克思主义与工人运动结合起来。</w:t>
      </w:r>
    </w:p>
    <w:p w14:paraId="74EF9ABF">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特征：根据材料一“中国近代是一个动态的、新陈代谢迅速的社会；和西方从中世纪到近代是通过自我更新的机制来实现社会变革也不一样，中国近代的新陈代谢在很大程度上是由于接踵而来的外力冲击，又通过独特的社会机制由外来变为内在，推动民族冲突和阶级对抗”和所学可知，中国近代社会转型的特征是动态变化、不断地新陈代谢，受到外来的冲击而发生变化，层层变化，由外到内。变革：根据“十九世纪中后期‘外力冲击’推动的中国近代社会变革”和所学可知，从19世纪60年代到90年代中期，洋务派掀起了一场旨在“自强”“求富”的洋务运动。</w:t>
      </w:r>
      <w:r>
        <w:rPr>
          <w:rFonts w:hint="default" w:ascii="Times New Roman" w:hAnsi="Times New Roman" w:eastAsia="宋体" w:cs="Times New Roman"/>
          <w:b w:val="0"/>
          <w:bCs w:val="0"/>
          <w:kern w:val="2"/>
          <w:sz w:val="24"/>
          <w:szCs w:val="22"/>
          <w:shd w:val="clear" w:fill="F2F2F2"/>
        </w:rPr>
        <w:t xml:space="preserve">    </w:t>
      </w:r>
    </w:p>
    <w:p w14:paraId="7E07C1B0">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背景：根据材料二“19世纪八九十年代朝贡国的丧失，以及清政府的内政欠缺生机，都证实它完全无能力在现代世界中保护中国的荣耀。”和所学可知，辛亥革命爆发的背景是清朝的衰败；根据材料二“在清朝二百六十八年的统治中，各种由明朝遗民发动的运动、三藩之乱、天地会的活动、白莲教叛乱，以及太平天国运动，都表现了无休止的反抗趋势，孙中山领导的革命正深深地植根于这一传统。”和所学可知，辛亥革命爆发的背景是人民反抗的传统；根据材料二“近代西方的伟大革命为中国变革提供了道路选择。”和所学可知，辛亥革命爆发的背景是西方思想的影响。</w:t>
      </w:r>
    </w:p>
    <w:p w14:paraId="59408362">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说明：根据材料三“旧式社会结构的崩溃迫使学生阶层以领导者和救世主的形象站到社会生活的前列。”和所学可知，面对北洋军阀的黑暗统治和帝国主义列强的侵略行径，先进青年知识分子起着先锋作用，掀起五四运动；北京学生的爱国斗争得到社会各阶层人士的广泛拥护，工人阶级逐渐成为五四运动的主力军，开始登上政治舞台，展现了伟大的力量；根据材料三“通过对外国的接触，他们不断产生各种新的想法和动力……此前，已经有蔡元培等人在法国发起了中国留学生勤工俭学活动。”和所学可知，五四运动的胜利发展使先进知识分子认识到工人阶级的伟大力量，他们向工人宣传马克思主义，使得马克思主义与工人运动结合起来。</w:t>
      </w:r>
    </w:p>
    <w:p w14:paraId="61891D1B">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43．近代历史在前进中曲折发展。阅读下列材料，回答相关问题。</w:t>
      </w:r>
    </w:p>
    <w:p w14:paraId="4CFD97F8">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材料一：《资政新篇》一本，贼族洪仁玕所作以上洪逆者，文理较明白。其中所言，颇有见识。”</w:t>
      </w:r>
    </w:p>
    <w:p w14:paraId="3AC6708A">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——曾国藩幕僚赵烈文日记</w:t>
      </w:r>
    </w:p>
    <w:p w14:paraId="4B5F5777">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梁启超在维新变法时期的重要文章《变法通议》等均发表于《时务报》。梁启超为《时务报》撰写的政论，痛陈爱国救亡，呼吁变法维新，言论新颖，在爱国知识分子和一部分开明官僚中引起强烈反响。其他维新人士也纷纷撰稿，揭示日益深重的民族危机，倡言变法，抨击顽固守旧势力，因此《时务报》颇受读者欢迎，数月间行销万余份，“为中国有报以来所未有”。</w:t>
      </w:r>
      <w:r>
        <w:rPr>
          <w:rFonts w:hint="default" w:ascii="Times New Roman" w:hAnsi="Times New Roman" w:eastAsia="宋体" w:cs="Times New Roman"/>
          <w:b w:val="0"/>
          <w:bCs w:val="0"/>
          <w:kern w:val="2"/>
          <w:sz w:val="24"/>
          <w:szCs w:val="22"/>
        </w:rPr>
        <w:t xml:space="preserve">    </w:t>
      </w:r>
    </w:p>
    <w:p w14:paraId="4B0BB2D2">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——摘编自陈国庆、聂苏秦著《中国近代思想史纲》</w:t>
      </w:r>
    </w:p>
    <w:p w14:paraId="0063F7C2">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材料三：我们的外交大失败了！山东大势一去，就是破坏中国的领土！中国的领土破坏，中国就亡了！……务望全国工商各界，一律起来设法开国民大会，外争国权，内除国贼，中国存亡，就在此一举了！</w:t>
      </w:r>
    </w:p>
    <w:p w14:paraId="1EC02765">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——摘自《北京学界全体宣言》（1919年5月）</w:t>
      </w:r>
    </w:p>
    <w:p w14:paraId="4D0AF153">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（1）根据材料一并结合所学知识，分析赵烈文认为《资政新篇》“颇有见识”的原因。</w:t>
      </w:r>
    </w:p>
    <w:p w14:paraId="320E9108">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（2）依据材料二，概括《时务报》对戊戌变法所起的作用。指出《时务报》能够“数月间行销万余份”的原因。</w:t>
      </w:r>
    </w:p>
    <w:p w14:paraId="0177687B">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（3）材料三中的宣言是在怎样的背景下发表的？反映了学生的哪些诉求？</w:t>
      </w:r>
    </w:p>
    <w:p w14:paraId="40D23750">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（4）综上所述，从近代中国人艰难探索的历程中能得到哪些启示？</w:t>
      </w:r>
    </w:p>
    <w:p w14:paraId="7B7C39DB">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【答案】（1）原因：《资政新篇》提出向西方学习，发展资本主义，改革内政。</w:t>
      </w:r>
    </w:p>
    <w:p w14:paraId="510D393F">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（2）作用：《时务报》对戊戌变法的开展起到了舆论宣传的作用。</w:t>
      </w:r>
    </w:p>
    <w:p w14:paraId="0D322226">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原因：《马关条约》的签订，大大加深了中国的半殖民地化程度，刺激了列强瓜分中国的野心，中国的民族危机空前严重，也唤醒了中国人民救亡图存的民族意识。</w:t>
      </w:r>
    </w:p>
    <w:p w14:paraId="18AC5C6A">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（3）背景：巴黎和会上中国外交失败；诉求：开国民大会；外争国权；内除国贼。</w:t>
      </w:r>
    </w:p>
    <w:p w14:paraId="7B4957E7">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（4）认识：农民阶级进行的革命活动无法拯救中国；资产阶级改良道路在中国行不通弱国无外交；中国近代革命道路的前途是光明的，道路是曲折的。</w:t>
      </w:r>
    </w:p>
    <w:p w14:paraId="35398774">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【解析】（1）原因：据所学知识可知，《资政新篇》具有鲜明的资本主义色彩，是近代中国的先进人士最早提出的发展</w:t>
      </w:r>
      <w:r>
        <w:rPr>
          <w:rFonts w:hint="eastAsia" w:ascii="Times New Roman" w:hAnsi="宋体" w:eastAsia="宋体" w:cs="宋体"/>
          <w:b w:val="0"/>
          <w:bCs w:val="0"/>
          <w:caps w:val="0"/>
          <w:color w:val="FF0000"/>
          <w:kern w:val="2"/>
          <w:sz w:val="24"/>
          <w:szCs w:val="22"/>
          <w:shd w:val="clear" w:fill="F2F2F2"/>
        </w:rPr>
        <w:tab/>
        <w:t>资本主义的近代化纲领，集中反映了当时先进的中国人向西方寻找真理和探索救国救民道路的迫切愿望，所以《资政新篇》“颇有见识”的原因是提出向西方学习，发展资本主义，改革内政。</w:t>
      </w:r>
    </w:p>
    <w:p w14:paraId="2140987B">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作用：根据材料“梁启超在戊戌变法时期的重要文章《变法通议》等均发表于《时务报》。梁启超为《时务报》撰写的政论，痛陈爱国救亡、呼吁变法维新，言论新颖，在爱国知识分子和一部分开明官僚中引起强烈反响……其他维新人士也纷纷撰稿，揭示日益深重的民族危机，倡言变法，抨击顽固守旧势力”可知，《时务报》上刊登维新派的思想主张进行宣传，对戊戌变法所起的作用是对戊戌变法的开展起到了舆论宣传的作用。</w:t>
      </w:r>
      <w:r>
        <w:rPr>
          <w:rFonts w:hint="default" w:ascii="Times New Roman" w:hAnsi="Times New Roman" w:eastAsia="宋体" w:cs="Times New Roman"/>
          <w:b w:val="0"/>
          <w:bCs w:val="0"/>
          <w:kern w:val="2"/>
          <w:sz w:val="24"/>
          <w:szCs w:val="22"/>
          <w:shd w:val="clear" w:fill="F2F2F2"/>
        </w:rPr>
        <w:t xml:space="preserve">    </w:t>
      </w:r>
    </w:p>
    <w:p w14:paraId="715FEA7F">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原因：据所学知识可知，《时务报》能够“数月间行销万余份”的原因是《马关条约》的签订，大大加深了中国的半殖民地化程度，刺激了列强瓜分中国的野心，民族危机空前严重，也唤醒了救亡图存的民族意识。</w:t>
      </w:r>
    </w:p>
    <w:p w14:paraId="2DAEFAB0">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（3）背景：据材料“我们的外交大失败了！山东大势一去，就是破坏中国的领土！”可知，1919年巴黎和会上中国外交失败，中国山东在德国的权益转交给日本。</w:t>
      </w:r>
    </w:p>
    <w:p w14:paraId="4A7D780A">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诉求：据材料“务望全国工商各界，一律起来设法开国民大会，外争国权，内除国贼，中国存亡，就在此一举了”可知，学生举行游行活动，主张开国民大会；外争国权；内除国贼。</w:t>
      </w:r>
    </w:p>
    <w:p w14:paraId="3965610F">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启示：开放性题目，言之有理即可，农民阶级领导的太平天国运动最终失败，说明其革命活动无法拯救中国；资产阶级领导的戊戌变法最终失败，证明资产阶级改良道路在中国行不通；五四运动的背景是巴黎和会上中国外交的失败，说明弱国无外交；中国近代革命道路的前途是光明的，道路是曲折的。</w:t>
      </w:r>
    </w:p>
    <w:p w14:paraId="299B22B2">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44．阅读下列材料，回答问题。</w:t>
      </w:r>
    </w:p>
    <w:p w14:paraId="018A7872">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材料一：北京大学发行杂志多种，专以提倡过激派伪说。平时教授学生也本此旨。此次罢学风潮，近因虽由政治问题发生，而其远因，未始不由此种学说有以致之……审察学生举动几类俄国过激派之所为。</w:t>
      </w:r>
    </w:p>
    <w:p w14:paraId="33F29D99">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——摘自1919年北京政府教育部主事的条陈</w:t>
      </w:r>
    </w:p>
    <w:p w14:paraId="5D81A7CA">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现在日本在万国和会要求并吞青岛，管理山东一切权利，就要成功了……我们的外交大失败了！山东大势一去，就是破坏中国的领土！中国的领土破坏，中国就亡了！所以我们学界今天排队到各公使馆去，要求各国出来维持公理，务望全国工商各界，一律起来设法开国民大会，外争主权，内除国贼。中国存亡，就在此一举了！”</w:t>
      </w:r>
    </w:p>
    <w:p w14:paraId="2352149E">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——《北京学界全体宣言》</w:t>
      </w:r>
    </w:p>
    <w:p w14:paraId="63DC3FBF">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三：北京学生的爱国斗争得到社会各阶层人士的广泛拥护。……这种挑衅行为激起了中国人民的反日怒潮，全国200多个城市的学生一致罢课，支持北京学生的反帝爱国斗争。……6月5日，上海工人罢工，商人罢市。……工人阶级成为五四运动的主力，运动的中心也由北京转移到上海。</w:t>
      </w:r>
      <w:r>
        <w:rPr>
          <w:rFonts w:hint="default" w:ascii="Times New Roman" w:hAnsi="Times New Roman" w:eastAsia="宋体" w:cs="Times New Roman"/>
          <w:b w:val="0"/>
          <w:bCs w:val="0"/>
          <w:kern w:val="2"/>
          <w:sz w:val="24"/>
          <w:szCs w:val="22"/>
        </w:rPr>
        <w:t xml:space="preserve">    </w:t>
      </w:r>
    </w:p>
    <w:p w14:paraId="0FF21C58">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——摘编自统编教材《中国历史》八年级上册</w:t>
      </w:r>
    </w:p>
    <w:p w14:paraId="2D6756E4">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材料四：五四运动是“中国人的国家情感存在与力量的突出证明。如果还有什么地方的人对中国人爱国主义的力量和普及程度抱怀疑态度，那么这种证明就是深切而且令人信服的教训”。</w:t>
      </w:r>
    </w:p>
    <w:p w14:paraId="5F7B994B">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——杜威《中国人的国家情感》</w:t>
      </w:r>
    </w:p>
    <w:p w14:paraId="443DA8A9">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（1）材料一中的“罢学风潮”、“近因”各指什么？</w:t>
      </w:r>
    </w:p>
    <w:p w14:paraId="276C4D45">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（2）材料二反映了五四运动怎样的性质？它取得了哪些重要成果？</w:t>
      </w:r>
    </w:p>
    <w:p w14:paraId="17FAA732">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（3）据材料三，你认为推动五四运动扩展到全国的决定因素是什么？</w:t>
      </w:r>
    </w:p>
    <w:p w14:paraId="55F9CEDD">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（4）材料四所说的“中国人的国家情感”具体指的是什么？</w:t>
      </w:r>
    </w:p>
    <w:p w14:paraId="03EBC28A">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【答案】（1）罢学风潮：五四运动；近因：巴黎和会上中国外交的失败。</w:t>
      </w:r>
    </w:p>
    <w:p w14:paraId="04A2658D">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（2）性质：一场彻底的反帝反封建的爱国革命运动。</w:t>
      </w:r>
    </w:p>
    <w:p w14:paraId="252F00D7">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成果：北洋政府罢免曹、陆、章三人职务；拒绝在“巴黎和会”上签字；释放被捕学生。</w:t>
      </w:r>
    </w:p>
    <w:p w14:paraId="013EB028">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（3）决定因素：由于工人阶级加入战争行列，推动了斗争的深入发展。</w:t>
      </w:r>
    </w:p>
    <w:p w14:paraId="77C1168F">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（4）“国家情感”：爱国主义情感。</w:t>
      </w:r>
    </w:p>
    <w:p w14:paraId="43014EB0">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罢学风潮：根据材料一“此次罢学风潮，近因虽由政治问题发生，而其远因，未始不由此种学说有以致之……审察学生举动几类俄国过激派之所为。”结合所学可知，1919年5月4日，北京3000多名学生汇集在天安门前，发表宣言，揭露帝国主义的侵略行径，并举行示威游行。这就是五四运动。故材料一中的“罢学风潮”是指五四运动。</w:t>
      </w:r>
    </w:p>
    <w:p w14:paraId="6816B6C4">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color w:val="FF0000"/>
          <w:kern w:val="2"/>
          <w:sz w:val="24"/>
          <w:szCs w:val="22"/>
          <w:shd w:val="clear" w:fill="F2F2F2"/>
        </w:rPr>
        <w:t>“近因”：结合所学可知，1919年，巴黎和会上中国外交的失败，引发了五四运动。故“近因”指巴黎和会上中国外交的失败。</w:t>
      </w:r>
    </w:p>
    <w:p w14:paraId="609A9EF0">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（2）性质：根据材料二“外争主权，内除国贼”分析得出，五四运动的性质是：是一场彻底反帝反封建的爱国革命运动。</w:t>
      </w:r>
      <w:r>
        <w:rPr>
          <w:rFonts w:hint="default" w:ascii="Times New Roman" w:hAnsi="Times New Roman" w:eastAsia="宋体" w:cs="Times New Roman"/>
          <w:b w:val="0"/>
          <w:bCs w:val="0"/>
          <w:kern w:val="2"/>
          <w:sz w:val="24"/>
          <w:szCs w:val="22"/>
          <w:shd w:val="clear" w:fill="F2F2F2"/>
        </w:rPr>
        <w:t xml:space="preserve">    </w:t>
      </w:r>
    </w:p>
    <w:p w14:paraId="4E91C8BF">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成果：根据所学可知，在举国上下汹涌澎湃的反帝浪潮下，五四运动取得初步胜利，表现在：北洋政府罢免曹、陆、章三人职务，拒签在“巴黎和约”上签字，释放被捕学生。</w:t>
      </w:r>
    </w:p>
    <w:p w14:paraId="17C748B5">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决定因素：根据材料三“……6月5日，上海工人罢工，商人罢市。……工人阶级成为五四运动的主力，运动的中心也由北京转移到上海”分析得出，推动五四运动扩展到全国的决定因素是：由于工人阶级加入斗争行列，推动了斗争的深入发展。</w:t>
      </w:r>
    </w:p>
    <w:p w14:paraId="0D120A19">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国家情感”：根据材料四“五四运动是中国人的国家情感存在与力量的突出证明。如果还有什么地方的人对中国人爱国主义的力量和普及程度抱怀疑态度，”结合所学可知，五四运动中，中国民众为了维护国家主权而坚决斗争，这体现的是爱国主义情感。</w:t>
      </w:r>
    </w:p>
    <w:p w14:paraId="05A796CD">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45．阅读材料，完成下列要求。</w:t>
      </w:r>
    </w:p>
    <w:p w14:paraId="15A7E38B">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w:t>
      </w:r>
    </w:p>
    <w:p w14:paraId="2A87C2CB">
      <w:pPr>
        <w:pStyle w:val="4"/>
        <w:keepNext w:val="0"/>
        <w:keepLines w:val="0"/>
        <w:widowControl w:val="0"/>
        <w:suppressLineNumbers w:val="0"/>
        <w:spacing w:before="0" w:beforeAutospacing="0" w:after="0" w:afterAutospacing="0" w:line="360" w:lineRule="auto"/>
        <w:ind w:left="42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10287000" cy="3305175"/>
            <wp:effectExtent l="0" t="0" r="0" b="9525"/>
            <wp:docPr id="14"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9" descr="IMG_294"/>
                    <pic:cNvPicPr>
                      <a:picLocks noChangeAspect="1"/>
                    </pic:cNvPicPr>
                  </pic:nvPicPr>
                  <pic:blipFill>
                    <a:blip r:embed="rId42"/>
                    <a:stretch>
                      <a:fillRect/>
                    </a:stretch>
                  </pic:blipFill>
                  <pic:spPr>
                    <a:xfrm>
                      <a:off x="0" y="0"/>
                      <a:ext cx="10287000" cy="3305175"/>
                    </a:xfrm>
                    <a:prstGeom prst="rect">
                      <a:avLst/>
                    </a:prstGeom>
                    <a:noFill/>
                    <a:ln w="9525">
                      <a:noFill/>
                    </a:ln>
                  </pic:spPr>
                </pic:pic>
              </a:graphicData>
            </a:graphic>
          </wp:inline>
        </w:drawing>
      </w:r>
    </w:p>
    <w:p w14:paraId="1E37FEA0">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这样惊人大风暴的袭来，又使大批爱国志士短时间内在思想上发生了剧烈的变动。出现了毛泽东、蔡和森等的新民学会，周恩来，提出要把“小我”融于国家民族的“大我”之中，投身到实际的革命生活中去</w:t>
      </w:r>
    </w:p>
    <w:p w14:paraId="67D97424">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——摘编自金冲及《五四运动百年祭》</w:t>
      </w:r>
    </w:p>
    <w:p w14:paraId="00D48343">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材料三：五四运动是“中国人的国家情感存在与力量的突出证明。如果还有什么地方的人对中国人爱国主义的力量和普及程度抱怀疑态度，那么这种证明就是深切而且令人信服的教训”。</w:t>
      </w:r>
    </w:p>
    <w:p w14:paraId="39B2AD97">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——摘编自杜威《中国人的国家情感》</w:t>
      </w:r>
    </w:p>
    <w:p w14:paraId="1BF287EB">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（1）根据图1指出引发该历史事件爆发的导火线。结合所学知识阐述图1、2、2三幅图片的因果关系。</w:t>
      </w:r>
    </w:p>
    <w:p w14:paraId="3B40E09A">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（2）根据材料二，概括大批爱国志士短时间内在思想上发生的变动。</w:t>
      </w:r>
      <w:r>
        <w:rPr>
          <w:rFonts w:hint="default" w:ascii="Times New Roman" w:hAnsi="Times New Roman" w:eastAsia="宋体" w:cs="Times New Roman"/>
          <w:b w:val="0"/>
          <w:bCs w:val="0"/>
          <w:kern w:val="2"/>
          <w:sz w:val="24"/>
          <w:szCs w:val="22"/>
        </w:rPr>
        <w:t xml:space="preserve">    </w:t>
      </w:r>
    </w:p>
    <w:p w14:paraId="2C9876BC">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（3）根据材料三，阐述“中国人的国家情感”的主要内容。作为新时代的中学生，我们可以为践行此情感做何具体努力。</w:t>
      </w:r>
    </w:p>
    <w:p w14:paraId="785D9D37">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（4）综合上述材料，归纳五四运动的性质。</w:t>
      </w:r>
    </w:p>
    <w:p w14:paraId="497574AC">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【答案】（1）导火线：巴黎和会上中国外交失败。</w:t>
      </w:r>
    </w:p>
    <w:p w14:paraId="3B9D5292">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关系：1919年5月4日，五四运动爆发，“誓死力争，还我青岛”等口号，商人罢市支持学生的爱国斗争，五四运动的直接目标得到了实现。</w:t>
      </w:r>
    </w:p>
    <w:p w14:paraId="1301B030">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（2）变动：爱国志士主张学习马克思主义，谋求国家民族的复兴。</w:t>
      </w:r>
    </w:p>
    <w:p w14:paraId="7FFA3F36">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（3）主要内容：爱国主义情感。具体努力：好好学习；爱护环境；乐于助人。</w:t>
      </w:r>
    </w:p>
    <w:p w14:paraId="16FBFAF5">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（4）性质：五四运动是一场彻底的反帝反封建的伟大爱国革命运动；是一场伟大社会革命运动。</w:t>
      </w:r>
    </w:p>
    <w:p w14:paraId="6E69A2CC">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【解析】（1）导火线：根据材料一图1运动口号“誓死力争，还我青岛”可知是五四运动，1919年巴黎和会中国外交的失败引发了五四运动。</w:t>
      </w:r>
    </w:p>
    <w:p w14:paraId="48BD0750">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因果关系：根据所学知识可知，图一代表了五四运动，1919年5月4日，五四运动爆发，提出了“誓死力争，还我青岛”等口号，北京学生的爱国斗争得到社会各阶层人士的广泛拥护。6月5口，上海工人罢工、商人罢市。罢市风潮随即席卷全国十几个商业中心城市，在举国上下泗涌澎湃的反帝浪潮之下，北洋政府不得不释放被捕的学生，罢免曹汝霖等人的职务，中国代表也没有在“巴黎和约”上签字。五四运动的直接目标得到了实现，这是中国人民反帝斗争的一次重大胜利，由此说明图1、2、3三幅图片的因果关系。</w:t>
      </w:r>
    </w:p>
    <w:p w14:paraId="73471FE8">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变动：根据材料二“这样惊人大风暴的袭来，又使大批爱国志士短时间内在思想上发生了剧烈的变动、蔡和森等的新民学会，邓颖超等的觉悟社，提出要把‘小我”融于国家民族的‘大我’之中”可知爱国志士主张学习马克思主义，谋求国家民族的复兴。</w:t>
      </w:r>
    </w:p>
    <w:p w14:paraId="136AF5A2">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（3）主要内容：根据材料三“中国人的国家情感存在与力量的突出证明。如果还有什么地方的人对中国人爱国主义的力量和普及程度抱怀疑态度，“中国人的国家情感”的主要内容是爱国主义情感。</w:t>
      </w:r>
      <w:r>
        <w:rPr>
          <w:rFonts w:hint="default" w:ascii="Times New Roman" w:hAnsi="Times New Roman" w:eastAsia="宋体" w:cs="Times New Roman"/>
          <w:b w:val="0"/>
          <w:bCs w:val="0"/>
          <w:kern w:val="2"/>
          <w:sz w:val="24"/>
          <w:szCs w:val="22"/>
          <w:shd w:val="clear" w:fill="F2F2F2"/>
        </w:rPr>
        <w:t xml:space="preserve">    </w:t>
      </w:r>
    </w:p>
    <w:p w14:paraId="3C825BF9">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努力：作为新时代的中学生，为践行爱国主义情感，我们要做到好好学习；爱护环境；乐于助人。</w:t>
      </w:r>
    </w:p>
    <w:p w14:paraId="1E6BA7D6">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（4）性质：根据材料一、材料二、材料三可知五四运动是一场彻底的反帝反封建的伟大爱国革命运动；是一场伟大社会革命运动。</w:t>
      </w:r>
    </w:p>
    <w:p w14:paraId="03EA7291">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46．阅读材料，回答问题。</w:t>
      </w:r>
    </w:p>
    <w:p w14:paraId="0D374B73">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本志同人本来无罪，只因为拥护那德莫克拉西（Democracy）和赛因斯（Science）两位先生，才犯了这几条滔天的大罪。要拥护那德先生，便不得不反对孔教、礼法、贞节、旧伦理、旧政治。要拥护那赛先生，便不得不反对旧艺术、旧宗教。要拥护德先生，又要拥护赛先生，便不得不反对国粹和旧文学。</w:t>
      </w:r>
    </w:p>
    <w:p w14:paraId="2307CF97">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——摘编自陈独秀《本志罪案之答辩书》</w:t>
      </w:r>
    </w:p>
    <w:p w14:paraId="0C3CBE07">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1919年5月4日，狭义上的五四运动，即外争国权、内除国贼的学生爱国运动，由于“巴黎和会”上中国山东权益的丧失而爆发，延至1919年6月28日结束。它的爱国性质是十分明显的。</w:t>
      </w:r>
    </w:p>
    <w:p w14:paraId="3D8CC09B">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——摘编自李少兵《爱国、启蒙和文艺复兴：五四运动的定性及其历史解读》</w:t>
      </w:r>
    </w:p>
    <w:p w14:paraId="461D1541">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材料三</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大会通过了中国共产党第一个纲领，写明：一、本党定名为“中国共产党”。二、本党纲领如下：（1）革命军队必须与无产阶级一起推翻资本家阶级的政权，必须支援工人阶级，直到社会的阶级区分消除为止；（2）承认无产阶级专政，直到阶级斗争结束，即直到消灭社会的阶级区分；（3）消灭资本家私有制，……归社会公有……</w:t>
      </w:r>
    </w:p>
    <w:p w14:paraId="3621EF97">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——摘编自中央档案馆《中共中央文件选集》（1921—1925）</w:t>
      </w:r>
    </w:p>
    <w:p w14:paraId="0C84A811">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（1）依据材料一，结合所学知识，概括新文化运动的主要内容。</w:t>
      </w:r>
    </w:p>
    <w:p w14:paraId="7BB70547">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（2）依据材料二，概括五四运动爆发的背景。</w:t>
      </w:r>
    </w:p>
    <w:p w14:paraId="53B8E87D">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（3）据材料三，结合所学知识，指出中国共产党的奋斗目标。简述中国共产党成立的历史意义。</w:t>
      </w:r>
    </w:p>
    <w:p w14:paraId="5DEBB809">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【答案】（1）主要内容：抨击旧道德和旧文化；提倡民主与科学；倡导文学革命；后期宣传马克思主义。</w:t>
      </w:r>
      <w:r>
        <w:rPr>
          <w:rFonts w:hint="default" w:ascii="Times New Roman" w:hAnsi="Times New Roman" w:eastAsia="宋体" w:cs="Times New Roman"/>
          <w:b w:val="0"/>
          <w:bCs w:val="0"/>
          <w:kern w:val="2"/>
          <w:sz w:val="24"/>
          <w:szCs w:val="22"/>
          <w:shd w:val="clear" w:fill="F2F2F2"/>
        </w:rPr>
        <w:t xml:space="preserve">    </w:t>
      </w:r>
    </w:p>
    <w:p w14:paraId="7524EAA2">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（2）背景：巴黎和会上中国外交失败。</w:t>
      </w:r>
    </w:p>
    <w:p w14:paraId="31765145">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（3）奋斗目标：推翻资产阶级政权，建立无产阶级专政，实现共产主义。历史意义：自从有了中国共产党，中国革命的面貌就焕然一新了。</w:t>
      </w:r>
    </w:p>
    <w:p w14:paraId="400D1860">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内容：根据材料“要拥护那德先生，便不得不反对孔教、礼法、贞节、旧伦理、旧政治”可知，提倡民主与科学；根据“要拥护那赛先生，便不得不反对旧艺术、旧宗教”可知，抨击旧道德和旧文化；根据“不得不反对国粹和旧文学”可知，提倡文学革命；结合所学可知，10月革命的一声炮响给中国送来了马克思主义，到了新文化运动后期，宣传马克思主义。</w:t>
      </w:r>
    </w:p>
    <w:p w14:paraId="78B6E9EE">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（2）背景：根据材料“由于“巴黎和会”上中国山东权益的丧失而爆发”和结合所学可知，巴黎和会上中国外交的失败，将德国在中国山东的权益转交给日本，引发了伟大的五四爱国运动。</w:t>
      </w:r>
    </w:p>
    <w:p w14:paraId="0506A267">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 奋斗目标：根据材料“革命军队必须与无产阶级一起推翻资本家阶级的政权，必须支援工人阶级，直到社会的阶级区分消除为止”和结合所学可知，中国共产党的奋斗目标是推翻资产阶级政权，建立无产阶级专政，最终实现共产主义。</w:t>
      </w:r>
    </w:p>
    <w:p w14:paraId="0B856FE6">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历史意义：根据所学可知，1921年中共一大的召开标志着中国共产党的成立，是中国历史上开天辟地的大事变，自从有了中国共产党，中国革命的面貌就焕然一新了。</w:t>
      </w:r>
    </w:p>
    <w:p w14:paraId="6CF29805">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47．先进的知识分子在革命中探索中华民族的发展之路，逐渐走向成熟。某校八年级（1）班以“中国共产党的诞生”为主题设计了下列学习任务单</w:t>
      </w:r>
    </w:p>
    <w:p w14:paraId="1B687B70">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任务一：【中共成立的条件】</w:t>
      </w:r>
    </w:p>
    <w:p w14:paraId="048251EE">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（1）根据图示，指出中国共产党成立的历史条件。</w:t>
      </w:r>
      <w:r>
        <w:rPr>
          <w:rFonts w:hint="default" w:ascii="Times New Roman" w:hAnsi="Times New Roman" w:eastAsia="宋体" w:cs="Times New Roman"/>
          <w:b w:val="0"/>
          <w:bCs w:val="0"/>
          <w:kern w:val="2"/>
          <w:sz w:val="24"/>
          <w:szCs w:val="22"/>
        </w:rPr>
        <w:t xml:space="preserve">    </w:t>
      </w:r>
    </w:p>
    <w:p w14:paraId="6D5383A1">
      <w:pPr>
        <w:pStyle w:val="4"/>
        <w:keepNext w:val="0"/>
        <w:keepLines w:val="0"/>
        <w:widowControl w:val="0"/>
        <w:suppressLineNumbers w:val="0"/>
        <w:spacing w:before="0" w:beforeAutospacing="0" w:after="0" w:afterAutospacing="0" w:line="360" w:lineRule="auto"/>
        <w:ind w:left="42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4229100" cy="3562350"/>
            <wp:effectExtent l="0" t="0" r="0" b="0"/>
            <wp:docPr id="25"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0" descr="IMG_295"/>
                    <pic:cNvPicPr>
                      <a:picLocks noChangeAspect="1"/>
                    </pic:cNvPicPr>
                  </pic:nvPicPr>
                  <pic:blipFill>
                    <a:blip r:embed="rId43"/>
                    <a:stretch>
                      <a:fillRect/>
                    </a:stretch>
                  </pic:blipFill>
                  <pic:spPr>
                    <a:xfrm>
                      <a:off x="0" y="0"/>
                      <a:ext cx="4229100" cy="3562350"/>
                    </a:xfrm>
                    <a:prstGeom prst="rect">
                      <a:avLst/>
                    </a:prstGeom>
                    <a:noFill/>
                    <a:ln w="9525">
                      <a:noFill/>
                    </a:ln>
                  </pic:spPr>
                </pic:pic>
              </a:graphicData>
            </a:graphic>
          </wp:inline>
        </w:drawing>
      </w:r>
    </w:p>
    <w:p w14:paraId="4DAD5256">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任务二：【中共成立的原因】</w:t>
      </w:r>
    </w:p>
    <w:p w14:paraId="757FE9DE">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（2）结合下面的情境，说说“中国共产党之所以能够在几百个政党中脱颖而出”的原因。</w:t>
      </w:r>
    </w:p>
    <w:p w14:paraId="1BDD5BB9">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中国向何处去？危难之际，中国共产党登上历史舞台，成为实现“中国梦”的核心领导力量。这样的领导地位，而是在大浪淘沙的历史选择中逐步确立的、回顾历史，中国共产党之所以能够在几百个政党中脱颖而出，并紧紧与最广大人民群众站在一起，拥有了推动历史前进的根本依靠力量。</w:t>
      </w:r>
    </w:p>
    <w:p w14:paraId="64F32F9D">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任务三：【中共成立的意义】</w:t>
      </w:r>
    </w:p>
    <w:p w14:paraId="494085E5">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中国共产党最初是依照苏联共产党的榜样建立和发展起来的一个党，但自从有了中国共产党，中国革命的面貌就焕然一新了。</w:t>
      </w:r>
    </w:p>
    <w:p w14:paraId="7F6A6DE7">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（3）阅读材料，你认为“自从有了中国共产党，中国革命的面貌就焕然一新了”中的“新”表现在哪些方面？根据提示写出答案。</w:t>
      </w:r>
    </w:p>
    <w:p w14:paraId="2DBEA316">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①新的领导核心——</w:t>
      </w:r>
      <w:r>
        <w:rPr>
          <w:rFonts w:hint="default" w:ascii="Times New Roman" w:hAnsi="Times New Roman" w:eastAsia="Times New Roman" w:cs="Times New Roman"/>
          <w:b w:val="0"/>
          <w:bCs w:val="0"/>
          <w:caps w:val="0"/>
          <w:kern w:val="2"/>
          <w:sz w:val="24"/>
          <w:szCs w:val="22"/>
          <w:u w:val="single"/>
        </w:rPr>
        <w:t xml:space="preserve">      </w:t>
      </w:r>
      <w:r>
        <w:rPr>
          <w:rFonts w:hint="eastAsia" w:ascii="Times New Roman" w:hAnsi="宋体" w:eastAsia="宋体" w:cs="宋体"/>
          <w:b w:val="0"/>
          <w:bCs w:val="0"/>
          <w:caps w:val="0"/>
          <w:kern w:val="2"/>
          <w:sz w:val="24"/>
          <w:szCs w:val="22"/>
        </w:rPr>
        <w:t>；</w:t>
      </w:r>
    </w:p>
    <w:p w14:paraId="05083C2A">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②新的指导思想——马克思主义；</w:t>
      </w:r>
    </w:p>
    <w:p w14:paraId="06164130">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③新的奋斗目标——推翻资产阶级政权，建立无产阶级专政，实现共产主义；</w:t>
      </w:r>
    </w:p>
    <w:p w14:paraId="7A5A9356">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④新的中心工作——</w:t>
      </w:r>
      <w:r>
        <w:rPr>
          <w:rFonts w:hint="default" w:ascii="Times New Roman" w:hAnsi="Times New Roman" w:eastAsia="Times New Roman" w:cs="Times New Roman"/>
          <w:b w:val="0"/>
          <w:bCs w:val="0"/>
          <w:caps w:val="0"/>
          <w:kern w:val="2"/>
          <w:sz w:val="24"/>
          <w:szCs w:val="22"/>
          <w:u w:val="single"/>
        </w:rPr>
        <w:t xml:space="preserve">       </w:t>
      </w:r>
      <w:r>
        <w:rPr>
          <w:rFonts w:hint="eastAsia" w:ascii="Times New Roman" w:hAnsi="宋体" w:eastAsia="宋体" w:cs="宋体"/>
          <w:b w:val="0"/>
          <w:bCs w:val="0"/>
          <w:caps w:val="0"/>
          <w:kern w:val="2"/>
          <w:sz w:val="24"/>
          <w:szCs w:val="22"/>
        </w:rPr>
        <w:t>。</w:t>
      </w:r>
    </w:p>
    <w:p w14:paraId="34083789">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任务四：【唯物史观】</w:t>
      </w:r>
      <w:r>
        <w:rPr>
          <w:rFonts w:hint="default" w:ascii="Times New Roman" w:hAnsi="Times New Roman" w:eastAsia="宋体" w:cs="Times New Roman"/>
          <w:b w:val="0"/>
          <w:bCs w:val="0"/>
          <w:kern w:val="2"/>
          <w:sz w:val="24"/>
          <w:szCs w:val="22"/>
        </w:rPr>
        <w:t xml:space="preserve">    </w:t>
      </w:r>
    </w:p>
    <w:p w14:paraId="1F7F3C84">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（4）根据下列三幅图片，并结合所学知识，以“中国共产党的诞生”为题，语句通顺，表述完整。</w:t>
      </w:r>
    </w:p>
    <w:p w14:paraId="6319EB89">
      <w:pPr>
        <w:pStyle w:val="4"/>
        <w:keepNext w:val="0"/>
        <w:keepLines w:val="0"/>
        <w:widowControl w:val="0"/>
        <w:suppressLineNumbers w:val="0"/>
        <w:spacing w:before="0" w:beforeAutospacing="0" w:after="0" w:afterAutospacing="0" w:line="360" w:lineRule="auto"/>
        <w:ind w:left="42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10287000" cy="3390900"/>
            <wp:effectExtent l="0" t="0" r="0" b="0"/>
            <wp:docPr id="8"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1" descr="IMG_296"/>
                    <pic:cNvPicPr>
                      <a:picLocks noChangeAspect="1"/>
                    </pic:cNvPicPr>
                  </pic:nvPicPr>
                  <pic:blipFill>
                    <a:blip r:embed="rId44"/>
                    <a:stretch>
                      <a:fillRect/>
                    </a:stretch>
                  </pic:blipFill>
                  <pic:spPr>
                    <a:xfrm>
                      <a:off x="0" y="0"/>
                      <a:ext cx="10287000" cy="3390900"/>
                    </a:xfrm>
                    <a:prstGeom prst="rect">
                      <a:avLst/>
                    </a:prstGeom>
                    <a:noFill/>
                    <a:ln w="9525">
                      <a:noFill/>
                    </a:ln>
                  </pic:spPr>
                </pic:pic>
              </a:graphicData>
            </a:graphic>
          </wp:inline>
        </w:drawing>
      </w:r>
    </w:p>
    <w:p w14:paraId="57DB9637">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【答案】（1）历史条件：马克思主义在中国的广泛传播；中国工人运动的蓬勃兴起；各地共产党早期组织的成立。</w:t>
      </w:r>
    </w:p>
    <w:p w14:paraId="08C5063D">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（2）原因：中国共产党以马克思主义为指导思想；坚持群众路线等；有正确的发展方向。（任答两点）</w:t>
      </w:r>
    </w:p>
    <w:p w14:paraId="0CC4CB5A">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     中国共产党     领导和组织工人运动</w:t>
      </w:r>
    </w:p>
    <w:p w14:paraId="667EB7B0">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（4）示例：中国共产党的诞生。</w:t>
      </w:r>
    </w:p>
    <w:p w14:paraId="18F0F1E4">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color w:val="FF0000"/>
          <w:kern w:val="2"/>
          <w:sz w:val="24"/>
          <w:szCs w:val="22"/>
          <w:shd w:val="clear" w:fill="F2F2F2"/>
        </w:rPr>
        <w:t>1921年7月，中共一大在上海开幕，标志着中国共产党的诞生。1915年一场新文化运动在中华大地上应运而生，为随后爆发的五四运动起了思想宣传和铺垫的作用。1919年的五四运动，促进了马克思主义在中国的传播，也促进了马克思主义同中国工人运动的结合，为中国共产党成立做了思想上、干部上的准备。中国共产党的诞生，是中国历史上开天辟地的大事变。自从有了中国共产党，中国革命的面貌就焕然一新了。中国共产党的诞生不是偶然的，是适应近代以来中国社会进步和革命发展的客观需要，是近代历史选择的必然结果。</w:t>
      </w:r>
    </w:p>
    <w:p w14:paraId="4A451ECF">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【解析】（1）历史条件：根据材料一示意图和所学知识可知，从思想基础上看，马克思主义在中国的广泛传播；从阶级基础上看，中国工人运动的蓬勃兴起；从组织基础上看，各地共产党早期组织的成立。</w:t>
      </w:r>
    </w:p>
    <w:p w14:paraId="2F06681C">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原因：根据材料二中“中国共产党之所以能够在几百个政党中脱颖而出，并紧紧与最广大人民群众站在一起，拥有了推动历史前进的根本依靠力量”可知，坚持群众路线；根据所学知识可知，从指导思想和发展方向上看，中国共产党以马克思主义为指导思想；有正确的发展方向。</w:t>
      </w:r>
      <w:r>
        <w:rPr>
          <w:rFonts w:hint="default" w:ascii="Times New Roman" w:hAnsi="Times New Roman" w:eastAsia="宋体" w:cs="Times New Roman"/>
          <w:b w:val="0"/>
          <w:bCs w:val="0"/>
          <w:kern w:val="2"/>
          <w:sz w:val="24"/>
          <w:szCs w:val="22"/>
          <w:shd w:val="clear" w:fill="F2F2F2"/>
        </w:rPr>
        <w:t xml:space="preserve">    </w:t>
      </w:r>
    </w:p>
    <w:p w14:paraId="227F45F0">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填写：根据所学知识可知，中国共产党最初是依照苏联共产党的榜样建立和发展起来的一个党，中国革命的面貌就焕然一新了，新的领导核心——中国共产党；根据所学知识可知，中国共产党新的中心工作——领导和组织工人运动。</w:t>
      </w:r>
    </w:p>
    <w:p w14:paraId="504EAB05">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短文：首先，根据设问要求，以“中国共产党的诞生”为标题。其次，根据材料中《新青年》和五四运动的图片可写出时代背景，如1915年一场新文化运动在中华大地上应运而生。1919年的五四运动，也促进了马克思主义同中国工人运动的结合。最后，叙述中国共产党诞生的经过和意义，如1921年中共一大召开，中共诞生。这是中国历史上开天辟地的大事变，中国革命的面貌就焕然一新了，是适应近代以来中国社会进步和革命发展的客观需要。</w:t>
      </w:r>
    </w:p>
    <w:p w14:paraId="41FDBC81">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48．人类历史的发展进程常常伴随着各种危机，应对和解决危机是世界性的课题。李老师以“危机与应对”为主题设计了下面的学习任务单，请你一起参与完成相关的学习任务。</w:t>
      </w:r>
    </w:p>
    <w:p w14:paraId="3A2B59F5">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【任务一人物扫描——探索崛起之路】</w:t>
      </w:r>
    </w:p>
    <w:tbl>
      <w:tblPr>
        <w:tblW w:w="5000" w:type="pct"/>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autofit"/>
        <w:tblCellMar>
          <w:top w:w="0" w:type="dxa"/>
          <w:left w:w="0" w:type="dxa"/>
          <w:bottom w:w="0" w:type="dxa"/>
          <w:right w:w="0" w:type="dxa"/>
        </w:tblCellMar>
      </w:tblPr>
      <w:tblGrid>
        <w:gridCol w:w="2007"/>
        <w:gridCol w:w="2205"/>
        <w:gridCol w:w="2054"/>
        <w:gridCol w:w="2056"/>
      </w:tblGrid>
      <w:tr w14:paraId="520BC68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c>
          <w:tcPr>
            <w:tcW w:w="2160" w:type="dxa"/>
            <w:tcBorders>
              <w:top w:val="single" w:color="000000" w:sz="6" w:space="0"/>
              <w:left w:val="single" w:color="000000" w:sz="6" w:space="0"/>
              <w:bottom w:val="single" w:color="000000" w:sz="6" w:space="0"/>
              <w:right w:val="single" w:color="000000" w:sz="6" w:space="0"/>
            </w:tcBorders>
            <w:shd w:val="clear"/>
            <w:tcMar>
              <w:top w:w="75" w:type="dxa"/>
              <w:bottom w:w="75" w:type="dxa"/>
            </w:tcMar>
            <w:vAlign w:val="center"/>
          </w:tcPr>
          <w:p w14:paraId="460737F4">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1114425" cy="1343025"/>
                  <wp:effectExtent l="0" t="0" r="9525" b="9525"/>
                  <wp:docPr id="15"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2" descr="IMG_297"/>
                          <pic:cNvPicPr>
                            <a:picLocks noChangeAspect="1"/>
                          </pic:cNvPicPr>
                        </pic:nvPicPr>
                        <pic:blipFill>
                          <a:blip r:embed="rId45"/>
                          <a:stretch>
                            <a:fillRect/>
                          </a:stretch>
                        </pic:blipFill>
                        <pic:spPr>
                          <a:xfrm>
                            <a:off x="0" y="0"/>
                            <a:ext cx="1114425" cy="1343025"/>
                          </a:xfrm>
                          <a:prstGeom prst="rect">
                            <a:avLst/>
                          </a:prstGeom>
                          <a:noFill/>
                          <a:ln w="9525">
                            <a:noFill/>
                          </a:ln>
                        </pic:spPr>
                      </pic:pic>
                    </a:graphicData>
                  </a:graphic>
                </wp:inline>
              </w:drawing>
            </w:r>
            <w:r>
              <w:rPr>
                <w:rFonts w:hint="eastAsia" w:ascii="Times New Roman" w:hAnsi="宋体" w:eastAsia="宋体" w:cs="宋体"/>
                <w:b w:val="0"/>
                <w:bCs w:val="0"/>
                <w:caps w:val="0"/>
                <w:kern w:val="2"/>
                <w:sz w:val="24"/>
                <w:szCs w:val="22"/>
              </w:rPr>
              <w:t>李鸿章</w:t>
            </w:r>
          </w:p>
        </w:tc>
        <w:tc>
          <w:tcPr>
            <w:tcW w:w="2371" w:type="dxa"/>
            <w:tcBorders>
              <w:top w:val="single" w:color="000000" w:sz="6" w:space="0"/>
              <w:left w:val="single" w:color="000000" w:sz="6" w:space="0"/>
              <w:bottom w:val="single" w:color="000000" w:sz="6" w:space="0"/>
              <w:right w:val="single" w:color="000000" w:sz="6" w:space="0"/>
            </w:tcBorders>
            <w:shd w:val="clear"/>
            <w:tcMar>
              <w:top w:w="75" w:type="dxa"/>
              <w:bottom w:w="75" w:type="dxa"/>
            </w:tcMar>
            <w:vAlign w:val="center"/>
          </w:tcPr>
          <w:p w14:paraId="696C32C7">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1228725" cy="1609725"/>
                  <wp:effectExtent l="0" t="0" r="9525" b="9525"/>
                  <wp:docPr id="26"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3" descr="IMG_298"/>
                          <pic:cNvPicPr>
                            <a:picLocks noChangeAspect="1"/>
                          </pic:cNvPicPr>
                        </pic:nvPicPr>
                        <pic:blipFill>
                          <a:blip r:embed="rId46"/>
                          <a:stretch>
                            <a:fillRect/>
                          </a:stretch>
                        </pic:blipFill>
                        <pic:spPr>
                          <a:xfrm>
                            <a:off x="0" y="0"/>
                            <a:ext cx="1228725" cy="1609725"/>
                          </a:xfrm>
                          <a:prstGeom prst="rect">
                            <a:avLst/>
                          </a:prstGeom>
                          <a:noFill/>
                          <a:ln w="9525">
                            <a:noFill/>
                          </a:ln>
                        </pic:spPr>
                      </pic:pic>
                    </a:graphicData>
                  </a:graphic>
                </wp:inline>
              </w:drawing>
            </w:r>
          </w:p>
        </w:tc>
        <w:tc>
          <w:tcPr>
            <w:tcW w:w="2220" w:type="dxa"/>
            <w:tcBorders>
              <w:top w:val="single" w:color="000000" w:sz="6" w:space="0"/>
              <w:left w:val="single" w:color="000000" w:sz="6" w:space="0"/>
              <w:bottom w:val="single" w:color="000000" w:sz="6" w:space="0"/>
              <w:right w:val="single" w:color="000000" w:sz="6" w:space="0"/>
            </w:tcBorders>
            <w:shd w:val="clear"/>
            <w:tcMar>
              <w:top w:w="75" w:type="dxa"/>
              <w:bottom w:w="75" w:type="dxa"/>
            </w:tcMar>
            <w:vAlign w:val="center"/>
          </w:tcPr>
          <w:p w14:paraId="51B494D0">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1133475" cy="1514475"/>
                  <wp:effectExtent l="0" t="0" r="9525" b="9525"/>
                  <wp:docPr id="18"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4" descr="IMG_299"/>
                          <pic:cNvPicPr>
                            <a:picLocks noChangeAspect="1"/>
                          </pic:cNvPicPr>
                        </pic:nvPicPr>
                        <pic:blipFill>
                          <a:blip r:embed="rId47"/>
                          <a:stretch>
                            <a:fillRect/>
                          </a:stretch>
                        </pic:blipFill>
                        <pic:spPr>
                          <a:xfrm>
                            <a:off x="0" y="0"/>
                            <a:ext cx="1133475" cy="1514475"/>
                          </a:xfrm>
                          <a:prstGeom prst="rect">
                            <a:avLst/>
                          </a:prstGeom>
                          <a:noFill/>
                          <a:ln w="9525">
                            <a:noFill/>
                          </a:ln>
                        </pic:spPr>
                      </pic:pic>
                    </a:graphicData>
                  </a:graphic>
                </wp:inline>
              </w:drawing>
            </w:r>
            <w:r>
              <w:rPr>
                <w:rFonts w:hint="eastAsia" w:ascii="Times New Roman" w:hAnsi="宋体" w:eastAsia="宋体" w:cs="宋体"/>
                <w:b w:val="0"/>
                <w:bCs w:val="0"/>
                <w:caps w:val="0"/>
                <w:kern w:val="2"/>
                <w:sz w:val="24"/>
                <w:szCs w:val="22"/>
              </w:rPr>
              <w:t>孙中山</w:t>
            </w:r>
          </w:p>
        </w:tc>
        <w:tc>
          <w:tcPr>
            <w:tcW w:w="2222" w:type="dxa"/>
            <w:tcBorders>
              <w:top w:val="single" w:color="000000" w:sz="6" w:space="0"/>
              <w:left w:val="single" w:color="000000" w:sz="6" w:space="0"/>
              <w:bottom w:val="single" w:color="000000" w:sz="6" w:space="0"/>
              <w:right w:val="single" w:color="000000" w:sz="6" w:space="0"/>
            </w:tcBorders>
            <w:shd w:val="clear"/>
            <w:tcMar>
              <w:top w:w="75" w:type="dxa"/>
              <w:bottom w:w="75" w:type="dxa"/>
            </w:tcMar>
            <w:vAlign w:val="center"/>
          </w:tcPr>
          <w:p w14:paraId="011F7A3F">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1133475" cy="1600200"/>
                  <wp:effectExtent l="0" t="0" r="9525" b="0"/>
                  <wp:docPr id="27"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5" descr="IMG_300"/>
                          <pic:cNvPicPr>
                            <a:picLocks noChangeAspect="1"/>
                          </pic:cNvPicPr>
                        </pic:nvPicPr>
                        <pic:blipFill>
                          <a:blip r:embed="rId48"/>
                          <a:stretch>
                            <a:fillRect/>
                          </a:stretch>
                        </pic:blipFill>
                        <pic:spPr>
                          <a:xfrm>
                            <a:off x="0" y="0"/>
                            <a:ext cx="1133475" cy="1600200"/>
                          </a:xfrm>
                          <a:prstGeom prst="rect">
                            <a:avLst/>
                          </a:prstGeom>
                          <a:noFill/>
                          <a:ln w="9525">
                            <a:noFill/>
                          </a:ln>
                        </pic:spPr>
                      </pic:pic>
                    </a:graphicData>
                  </a:graphic>
                </wp:inline>
              </w:drawing>
            </w:r>
            <w:r>
              <w:rPr>
                <w:rFonts w:hint="eastAsia" w:ascii="Times New Roman" w:hAnsi="宋体" w:eastAsia="宋体" w:cs="宋体"/>
                <w:b w:val="0"/>
                <w:bCs w:val="0"/>
                <w:caps w:val="0"/>
                <w:kern w:val="2"/>
                <w:sz w:val="24"/>
                <w:szCs w:val="22"/>
              </w:rPr>
              <w:t>陈独秀</w:t>
            </w:r>
          </w:p>
        </w:tc>
      </w:tr>
      <w:tr w14:paraId="45F78D4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0" w:type="dxa"/>
            <w:left w:w="0" w:type="dxa"/>
            <w:bottom w:w="0" w:type="dxa"/>
            <w:right w:w="0" w:type="dxa"/>
          </w:tblCellMar>
        </w:tblPrEx>
        <w:tc>
          <w:tcPr>
            <w:tcW w:w="216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center"/>
          </w:tcPr>
          <w:p w14:paraId="2D806147">
            <w:pPr>
              <w:pStyle w:val="4"/>
              <w:keepNext w:val="0"/>
              <w:keepLines w:val="0"/>
              <w:widowControl w:val="0"/>
              <w:suppressLineNumbers w:val="0"/>
              <w:spacing w:before="60" w:beforeAutospacing="0" w:after="60" w:afterAutospacing="0" w:line="240" w:lineRule="auto"/>
              <w:ind w:left="0" w:firstLine="0"/>
              <w:jc w:val="center"/>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19世纪60年代到90年代中期，以李鸿章为代表的洋务派掀起了一场旨在“自强”“</w:t>
            </w:r>
            <w:r>
              <w:rPr>
                <w:rFonts w:hint="eastAsia" w:ascii="楷体" w:hAnsi="楷体" w:eastAsia="楷体" w:cs="楷体"/>
                <w:b w:val="0"/>
                <w:bCs w:val="0"/>
                <w:caps w:val="0"/>
                <w:kern w:val="2"/>
                <w:sz w:val="24"/>
                <w:szCs w:val="22"/>
                <w:u w:val="single"/>
              </w:rPr>
              <w:t>①</w:t>
            </w:r>
            <w:r>
              <w:rPr>
                <w:rFonts w:hint="eastAsia" w:ascii="楷体" w:hAnsi="楷体" w:eastAsia="楷体" w:cs="楷体"/>
                <w:b w:val="0"/>
                <w:bCs w:val="0"/>
                <w:caps w:val="0"/>
                <w:kern w:val="2"/>
                <w:sz w:val="24"/>
                <w:szCs w:val="22"/>
              </w:rPr>
              <w:t>”的洋务运动，这场运动是中国历史上第一次近代化运动。</w:t>
            </w:r>
            <w:r>
              <w:rPr>
                <w:rFonts w:hint="default" w:ascii="Times New Roman" w:hAnsi="Times New Roman" w:eastAsia="宋体" w:cs="Times New Roman"/>
                <w:b w:val="0"/>
                <w:bCs w:val="0"/>
                <w:kern w:val="2"/>
                <w:sz w:val="24"/>
                <w:szCs w:val="22"/>
              </w:rPr>
              <w:t xml:space="preserve">        </w:t>
            </w:r>
          </w:p>
        </w:tc>
        <w:tc>
          <w:tcPr>
            <w:tcW w:w="2371"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41A6797F">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该图是维新派的代表人物</w:t>
            </w:r>
            <w:r>
              <w:rPr>
                <w:rFonts w:hint="eastAsia" w:ascii="楷体" w:hAnsi="楷体" w:eastAsia="楷体" w:cs="楷体"/>
                <w:b w:val="0"/>
                <w:bCs w:val="0"/>
                <w:caps w:val="0"/>
                <w:kern w:val="2"/>
                <w:sz w:val="24"/>
                <w:szCs w:val="22"/>
                <w:u w:val="single"/>
              </w:rPr>
              <w:t>②</w:t>
            </w:r>
            <w:r>
              <w:rPr>
                <w:rFonts w:hint="eastAsia" w:ascii="楷体" w:hAnsi="楷体" w:eastAsia="楷体" w:cs="楷体"/>
                <w:b w:val="0"/>
                <w:bCs w:val="0"/>
                <w:caps w:val="0"/>
                <w:kern w:val="2"/>
                <w:sz w:val="24"/>
                <w:szCs w:val="22"/>
              </w:rPr>
              <w:t>，在以他为代表的维新派推动下，1898年光绪帝颁布“明定国是”诏书，宣布实行变法，历史上将这次变法称为“戊戌变法”。</w:t>
            </w:r>
          </w:p>
        </w:tc>
        <w:tc>
          <w:tcPr>
            <w:tcW w:w="2220"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75A0FFCB">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1905年，孙中山联合兴中会、华兴会、光复会等革命团体的成员，在日本东京成立了中国</w:t>
            </w:r>
            <w:r>
              <w:rPr>
                <w:rFonts w:hint="eastAsia" w:ascii="楷体" w:hAnsi="楷体" w:eastAsia="楷体" w:cs="楷体"/>
                <w:b w:val="0"/>
                <w:bCs w:val="0"/>
                <w:caps w:val="0"/>
                <w:kern w:val="2"/>
                <w:sz w:val="24"/>
                <w:szCs w:val="22"/>
                <w:u w:val="single"/>
              </w:rPr>
              <w:t>③</w:t>
            </w:r>
            <w:r>
              <w:rPr>
                <w:rFonts w:hint="eastAsia" w:ascii="楷体" w:hAnsi="楷体" w:eastAsia="楷体" w:cs="楷体"/>
                <w:b w:val="0"/>
                <w:bCs w:val="0"/>
                <w:caps w:val="0"/>
                <w:kern w:val="2"/>
                <w:sz w:val="24"/>
                <w:szCs w:val="22"/>
              </w:rPr>
              <w:t>，这是第一个全国规模的、统一的资产阶级革命政党。</w:t>
            </w:r>
          </w:p>
        </w:tc>
        <w:tc>
          <w:tcPr>
            <w:tcW w:w="2222" w:type="dxa"/>
            <w:tcBorders>
              <w:top w:val="single" w:color="000000" w:sz="6" w:space="0"/>
              <w:left w:val="single" w:color="000000" w:sz="6" w:space="0"/>
              <w:bottom w:val="single" w:color="000000" w:sz="6" w:space="0"/>
              <w:right w:val="single" w:color="000000" w:sz="6" w:space="0"/>
            </w:tcBorders>
            <w:shd w:val="clear"/>
            <w:tcMar>
              <w:top w:w="75" w:type="dxa"/>
              <w:left w:w="120" w:type="dxa"/>
              <w:bottom w:w="75" w:type="dxa"/>
            </w:tcMar>
            <w:vAlign w:val="top"/>
          </w:tcPr>
          <w:p w14:paraId="4CB95F68">
            <w:pPr>
              <w:pStyle w:val="4"/>
              <w:keepNext w:val="0"/>
              <w:keepLines w:val="0"/>
              <w:widowControl w:val="0"/>
              <w:suppressLineNumbers w:val="0"/>
              <w:spacing w:before="60" w:beforeAutospacing="0" w:after="60" w:afterAutospacing="0" w:line="240" w:lineRule="auto"/>
              <w:ind w:left="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1915年，陈独秀在上海创办《青年杂志》，并在创刊号上发表《敬告青年》一文，正式吹响了</w:t>
            </w:r>
            <w:r>
              <w:rPr>
                <w:rFonts w:hint="eastAsia" w:ascii="楷体" w:hAnsi="楷体" w:eastAsia="楷体" w:cs="楷体"/>
                <w:b w:val="0"/>
                <w:bCs w:val="0"/>
                <w:caps w:val="0"/>
                <w:kern w:val="2"/>
                <w:sz w:val="24"/>
                <w:szCs w:val="22"/>
                <w:u w:val="single"/>
              </w:rPr>
              <w:t>④</w:t>
            </w:r>
            <w:r>
              <w:rPr>
                <w:rFonts w:hint="eastAsia" w:ascii="楷体" w:hAnsi="楷体" w:eastAsia="楷体" w:cs="楷体"/>
                <w:b w:val="0"/>
                <w:bCs w:val="0"/>
                <w:caps w:val="0"/>
                <w:kern w:val="2"/>
                <w:sz w:val="24"/>
                <w:szCs w:val="22"/>
              </w:rPr>
              <w:t>运动的号角。这次运动是一次伟大的思想解放运动。</w:t>
            </w:r>
          </w:p>
        </w:tc>
      </w:tr>
    </w:tbl>
    <w:p w14:paraId="260BCD32">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【任务二解读名言——感悟民族精神】</w:t>
      </w:r>
    </w:p>
    <w:p w14:paraId="39654A43">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苟利国家生死以，岂因祸福避趋之！</w:t>
      </w:r>
    </w:p>
    <w:p w14:paraId="614DD4DF">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 xml:space="preserve">——林则徐 </w:t>
      </w:r>
    </w:p>
    <w:p w14:paraId="0CD06BC3">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吾辈从军卫国，早置生死之度外，今日之事，有死而已，我立志杀敌报国，今死于海，义也，何求生为！</w:t>
      </w:r>
    </w:p>
    <w:p w14:paraId="6D70A59A">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——邓世昌</w:t>
      </w:r>
    </w:p>
    <w:p w14:paraId="5F8AAEFB">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材料三：</w:t>
      </w:r>
    </w:p>
    <w:p w14:paraId="49945628">
      <w:pPr>
        <w:pStyle w:val="4"/>
        <w:keepNext w:val="0"/>
        <w:keepLines w:val="0"/>
        <w:widowControl w:val="0"/>
        <w:suppressLineNumbers w:val="0"/>
        <w:spacing w:before="0" w:beforeAutospacing="0" w:after="0" w:afterAutospacing="0" w:line="360" w:lineRule="auto"/>
        <w:ind w:left="42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5029200" cy="1971675"/>
            <wp:effectExtent l="0" t="0" r="0" b="9525"/>
            <wp:docPr id="33"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6" descr="IMG_301"/>
                    <pic:cNvPicPr>
                      <a:picLocks noChangeAspect="1"/>
                    </pic:cNvPicPr>
                  </pic:nvPicPr>
                  <pic:blipFill>
                    <a:blip r:embed="rId49"/>
                    <a:stretch>
                      <a:fillRect/>
                    </a:stretch>
                  </pic:blipFill>
                  <pic:spPr>
                    <a:xfrm>
                      <a:off x="0" y="0"/>
                      <a:ext cx="5029200" cy="1971675"/>
                    </a:xfrm>
                    <a:prstGeom prst="rect">
                      <a:avLst/>
                    </a:prstGeom>
                    <a:noFill/>
                    <a:ln w="9525">
                      <a:noFill/>
                    </a:ln>
                  </pic:spPr>
                </pic:pic>
              </a:graphicData>
            </a:graphic>
          </wp:inline>
        </w:drawing>
      </w:r>
    </w:p>
    <w:p w14:paraId="72DD5D39">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（1）近代以来中华民族遭受的苦难之重，付出的牺牲之大，在世界历史上都是罕见的，这个过程中，重 要的历史人物是推动历史发展的重要因素。根据图片并结合所学知识完成下列填空。</w:t>
      </w:r>
    </w:p>
    <w:p w14:paraId="20DFB3B6">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（2）挽救民族危机，维护国家主权安全的正义之举。从下面诗句中，你能感受到怎样的民族精神？</w:t>
      </w:r>
    </w:p>
    <w:p w14:paraId="12C82745">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（3）历史建筑承载着丰富的历史价值。任选一个简要介绍下面历史建筑承载的历史价值（提示：可以从以下图片所反映的历史事件的史实、意义、地位、价值、影响等方面简述）</w:t>
      </w:r>
    </w:p>
    <w:p w14:paraId="0FAFE9B3">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【答案】（1）求富、康有为、同盟会、新文化。</w:t>
      </w:r>
    </w:p>
    <w:p w14:paraId="4A2EC99A">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（2）反抗外来侵略，捍卫民族尊严，维护祖国领土安全；天下兴亡，匹夫有责的责任担当和献身精神等。</w:t>
      </w:r>
      <w:r>
        <w:rPr>
          <w:rFonts w:hint="default" w:ascii="Times New Roman" w:hAnsi="Times New Roman" w:eastAsia="宋体" w:cs="Times New Roman"/>
          <w:b w:val="0"/>
          <w:bCs w:val="0"/>
          <w:kern w:val="2"/>
          <w:sz w:val="24"/>
          <w:szCs w:val="22"/>
          <w:shd w:val="clear" w:fill="F2F2F2"/>
        </w:rPr>
        <w:t xml:space="preserve">    </w:t>
      </w:r>
    </w:p>
    <w:p w14:paraId="56F667ED">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图一：北大是新文化运动最为重要的阵地之一，是中国近代史上最早传播民主科学进步思想和马克思主义的重要场所；这里汇集了许多新文化运动的代表人物，他们抨击旧道德和旧文化，提倡民主与科学，主张文学革命；动摇了封建道德礼教的统治地位，使中国人民接受了一次民主与科学的洗礼，为随后爆发的五四运动起了思想宣传和铺垫的作用；对于传承红色基因，开展“不忘初心、牢记使命”主题教育具有重要的历史、政治和文化价值。</w:t>
      </w:r>
    </w:p>
    <w:p w14:paraId="5D4A1C76">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或者图二：1921年7月，中国共产党第一次全国代表大会在上海秘密召开，中共一大的召开标志着中国共产党的诞生；中国共产党的诞生是中国历史上开天辟地的大事变，自从有了中国共产党，中国革命的面貌就焕然一新了；中共一大会址见证了中国历史上开天辟地的大事变，成为中国革命源头的象征。</w:t>
      </w:r>
    </w:p>
    <w:p w14:paraId="02EE50A6">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填空：根据材料“19世纪60年代到90年代中期，以李鸿章为代表的洋务派掀起了一场旨在‘自强’‘——’的洋务运动”结合所学知识可得出，19世纪60年代到90年代中期，以李鸿章为代表的洋务派掀起了一场旨在“自强”“求富”的洋务运动，空白处填求富。根据材料“该图是维新派的代表人物——，以他为代表的维新派推动下，1898年光绪帝颁布‘明定国是’诏书，宣布实行变法，历史上将这次变法称为‘戊戌变法’”结合所学知识可得出，在康有为等维新派的推动下，1898 年光绪帝颁布“明定国是”诏书，宣布实行变法，空白处填康有为。根据材料“1905年，孙中山联合兴中会、华兴会、光复会等革命团体的成员，在日本东京成立中国——，这是第一个全国规模的、统一的资产阶级革命政党”结合所学知识可得出，1905年，孙中山联合兴中会、华兴会、光复会等革命团体的成员，在日本东京成立中国同盟会，空白处填同盟会。根据材料“1915年陈独秀在上海创办《青年杂志》，并在创刊上号上发表《敬告青年》一文，正式吹响了——运动的号角”结合所学知识可得出，1915年陈独秀在上海创办《青年杂志》，并在创刊上号上发表《敬告青年》一文，正式吹响了新文化运动的号角，空白处填新文化。</w:t>
      </w:r>
      <w:r>
        <w:rPr>
          <w:rFonts w:hint="default" w:ascii="Times New Roman" w:hAnsi="Times New Roman" w:eastAsia="宋体" w:cs="Times New Roman"/>
          <w:b w:val="0"/>
          <w:bCs w:val="0"/>
          <w:kern w:val="2"/>
          <w:sz w:val="24"/>
          <w:szCs w:val="22"/>
          <w:shd w:val="clear" w:fill="F2F2F2"/>
        </w:rPr>
        <w:t xml:space="preserve">    </w:t>
      </w:r>
    </w:p>
    <w:p w14:paraId="09CF01D6">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民族精神：根据材料“苟利国家生死以，岂因祸福避趋之”、“吾辈从军卫国，早置生死于度外，今日之事，有死而已，我立志杀敌报国，今死于海，义也，何求生为”及所学知识可得出，体现出反抗外来侵略，捍卫民族尊严，维护祖国领土安全；天下兴亡，匹夫有责的责任担当和献身精神等。</w:t>
      </w:r>
    </w:p>
    <w:p w14:paraId="5AE92C07">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图一：开放性回答，言之有理即可，根据“图片一北大红楼”结合所学知识，从图片涉及的历史事件的史实及影响进行简述。如：北大是新文化运动最为重要的阵地之一，是中国近代史上最早传播民主科学进步思想和马克思主义的重要场所；这里汇集了许多新文化运动的代表人物，他们抨击旧道德和旧文化，提倡民主与科学，主张文学革命；动摇了封建道德礼教的统治地位，使中国人民接受了一次民主与科学的洗礼，为随后爆发的五四运动起了思想宣传和铺垫的作用；对于传承红色基因，开展“不忘初心、牢记使命”主题教育具有重要的历史、政治和文化价值。</w:t>
      </w:r>
    </w:p>
    <w:p w14:paraId="6F86DB91">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图二：开放性回答，言之有理即可，根据“图片二中共一大会址”结合所学知识，从图片涉及的历史事件的史实及影响进行简述。如：1921年7月，中国共产党第一次全国代表大会在上海秘密召开，中共一大的召开标志着中国共产党的诞生；中国共产党的诞生是中国历史上开天辟地的大事变，自从有了中国共产党，中国革命的面貌就焕然一新了；中共一大会址见证了中国历史上开天辟地的大事变，成为中国革命源头的象征。</w:t>
      </w:r>
    </w:p>
    <w:p w14:paraId="3F1B0BB2">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49．有青春之我，奋斗之我，就有青春之家，青春之国。 阅读下列材料，回答相关问题。</w:t>
      </w:r>
    </w:p>
    <w:p w14:paraId="28792D40">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w:t>
      </w:r>
      <w:r>
        <w:rPr>
          <w:rFonts w:hint="default" w:ascii="Times New Roman" w:hAnsi="Times New Roman" w:eastAsia="宋体" w:cs="Times New Roman"/>
          <w:b w:val="0"/>
          <w:bCs w:val="0"/>
          <w:kern w:val="2"/>
          <w:sz w:val="24"/>
          <w:szCs w:val="22"/>
        </w:rPr>
        <w:t xml:space="preserve">    </w:t>
      </w:r>
    </w:p>
    <w:p w14:paraId="0A8F92AC">
      <w:pPr>
        <w:pStyle w:val="4"/>
        <w:keepNext w:val="0"/>
        <w:keepLines w:val="0"/>
        <w:widowControl w:val="0"/>
        <w:suppressLineNumbers w:val="0"/>
        <w:spacing w:before="0" w:beforeAutospacing="0" w:after="0" w:afterAutospacing="0" w:line="360" w:lineRule="auto"/>
        <w:ind w:left="420" w:firstLine="0"/>
        <w:jc w:val="center"/>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Times New Roman" w:cs="Times New Roman"/>
          <w:b w:val="0"/>
          <w:bCs w:val="0"/>
          <w:caps w:val="0"/>
          <w:kern w:val="0"/>
          <w:sz w:val="24"/>
          <w:szCs w:val="24"/>
        </w:rPr>
        <w:drawing>
          <wp:inline distT="0" distB="0" distL="114300" distR="114300">
            <wp:extent cx="5019675" cy="2200275"/>
            <wp:effectExtent l="0" t="0" r="9525" b="9525"/>
            <wp:docPr id="48"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descr="IMG_302"/>
                    <pic:cNvPicPr>
                      <a:picLocks noChangeAspect="1"/>
                    </pic:cNvPicPr>
                  </pic:nvPicPr>
                  <pic:blipFill>
                    <a:blip r:embed="rId50"/>
                    <a:stretch>
                      <a:fillRect/>
                    </a:stretch>
                  </pic:blipFill>
                  <pic:spPr>
                    <a:xfrm>
                      <a:off x="0" y="0"/>
                      <a:ext cx="5019675" cy="2200275"/>
                    </a:xfrm>
                    <a:prstGeom prst="rect">
                      <a:avLst/>
                    </a:prstGeom>
                    <a:noFill/>
                    <a:ln w="9525">
                      <a:noFill/>
                    </a:ln>
                  </pic:spPr>
                </pic:pic>
              </a:graphicData>
            </a:graphic>
          </wp:inline>
        </w:drawing>
      </w:r>
    </w:p>
    <w:p w14:paraId="1A4D41BE">
      <w:pPr>
        <w:pStyle w:val="4"/>
        <w:keepNext w:val="0"/>
        <w:keepLines w:val="0"/>
        <w:widowControl w:val="0"/>
        <w:suppressLineNumbers w:val="0"/>
        <w:spacing w:before="0" w:beforeAutospacing="0" w:after="0" w:afterAutospacing="0" w:line="360" w:lineRule="auto"/>
        <w:ind w:left="420" w:firstLine="0"/>
        <w:jc w:val="both"/>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自北京大学发生五四运动以来，一般爱国青年无不革新思想为将来革新事业之预备，于是蓬蓬勃勃，发抒言论，各种新出版物，……社会遂蒙绝大之影响。 虽以顽劣之伪政府，犹且不敢撄其锋。推其原始，不过由于出版界之一二觉悟者从事提倡，遂至舆论大放异彩，学潮弥漫全国，人皆激发天良，誓死为国家爱国之运动。</w:t>
      </w:r>
      <w:r>
        <w:rPr>
          <w:rFonts w:hint="default" w:ascii="Times New Roman" w:hAnsi="Times New Roman" w:eastAsia="Times New Roman" w:cs="Times New Roman"/>
          <w:b w:val="0"/>
          <w:bCs w:val="0"/>
          <w:caps w:val="0"/>
          <w:kern w:val="0"/>
          <w:sz w:val="24"/>
          <w:szCs w:val="24"/>
        </w:rPr>
        <w:drawing>
          <wp:inline distT="0" distB="0" distL="114300" distR="114300">
            <wp:extent cx="771525" cy="142875"/>
            <wp:effectExtent l="0" t="0" r="9525" b="9525"/>
            <wp:docPr id="1"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8" descr="IMG_303"/>
                    <pic:cNvPicPr>
                      <a:picLocks noChangeAspect="1"/>
                    </pic:cNvPicPr>
                  </pic:nvPicPr>
                  <pic:blipFill>
                    <a:blip r:embed="rId51"/>
                    <a:stretch>
                      <a:fillRect/>
                    </a:stretch>
                  </pic:blipFill>
                  <pic:spPr>
                    <a:xfrm>
                      <a:off x="0" y="0"/>
                      <a:ext cx="771525" cy="142875"/>
                    </a:xfrm>
                    <a:prstGeom prst="rect">
                      <a:avLst/>
                    </a:prstGeom>
                    <a:noFill/>
                    <a:ln w="9525">
                      <a:noFill/>
                    </a:ln>
                  </pic:spPr>
                </pic:pic>
              </a:graphicData>
            </a:graphic>
          </wp:inline>
        </w:drawing>
      </w:r>
    </w:p>
    <w:p w14:paraId="158295B4">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——摘自1920年1月孙中山《关于五四运动》</w:t>
      </w:r>
    </w:p>
    <w:p w14:paraId="3BCB6FC5">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材料三</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在二十年前的今天，由学生们参加的历史上叫做五四运动的大事件，在中国发生了，这是一个有重大意义的运动。“五四”以来，中国青年们起了什么作用呢?中国的知识青年们和学生青年们，一定要到工农群众中去，把占全国人口百分之九十的工农大众，动员起来，组织起来。没有工农这个主力军，单靠知识青年和学生青年这支军队，要达到反帝反封建的胜利，是做不到的。</w:t>
      </w:r>
    </w:p>
    <w:p w14:paraId="4682DF2D">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——摘自1939年5月毛泽东《青年运动的方向》</w:t>
      </w:r>
    </w:p>
    <w:p w14:paraId="19D2181D">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（1）根据材料一图A并结合所学知识，概括五四运动爆发的直接原因。图A 所示事件与图B所示会议之间有何关系?</w:t>
      </w:r>
    </w:p>
    <w:p w14:paraId="1494DF47">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（2）对比材料二和材料三，指出毛泽东与孙中山在对五四运动认识上的不同点。</w:t>
      </w:r>
    </w:p>
    <w:p w14:paraId="03E202C5">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（3）结合实际谈一谈，作为新时代中学生，你认为该如何继承和发扬“五四精神”?</w:t>
      </w:r>
    </w:p>
    <w:p w14:paraId="4C31A325">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【答案】（1）直接原因：巴黎和会中国外交的失败。关系：五四运动为中国共产党的成立做了思想上干部上的准备。（或图A 为图B的成立做了思想上干部上的准备）</w:t>
      </w:r>
    </w:p>
    <w:p w14:paraId="7DAD2C3F">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（2）不同点：孙中山没有认识到工农群众的力量；毛泽东认识到工农群众的伟大力量。（或答出关键词认识到工农群众的伟大力量均可）</w:t>
      </w:r>
    </w:p>
    <w:p w14:paraId="78139672">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（3）做法：作为当代的中学生，我应该勇于创新、解放思想、爱国奉献，担当时代重任。继承和发扬五四精神，从自身做起，树立远大理想，努力学习科学文化知识，报效祖国等。</w:t>
      </w:r>
      <w:r>
        <w:rPr>
          <w:rFonts w:hint="default" w:ascii="Times New Roman" w:hAnsi="Times New Roman" w:eastAsia="宋体" w:cs="Times New Roman"/>
          <w:b w:val="0"/>
          <w:bCs w:val="0"/>
          <w:kern w:val="2"/>
          <w:sz w:val="24"/>
          <w:szCs w:val="22"/>
          <w:shd w:val="clear" w:fill="F2F2F2"/>
        </w:rPr>
        <w:t xml:space="preserve">    </w:t>
      </w:r>
    </w:p>
    <w:p w14:paraId="76349707">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解析】（1）直接原因：根据所学知识可知，五四运动爆发的直接原因是巴黎和会上中国外交的失败，列强拒绝归还山东主权，激起了中国人民的强烈不满。关系：根据所学知识可知，图A所示事件是五四运动，图B所示会议是中共一大。五四运动促进了马克思主义在中国的传播，为中国共产党的成立奠定了思想基础，因此五四运动与中共一大之间有着直接的历史联系。</w:t>
      </w:r>
    </w:p>
    <w:p w14:paraId="64462C3C">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不同：根据材料二“推其原始，不过由于出版界之一二觉悟者从事提倡，遂至舆论大放异彩，学潮弥漫全国，人皆激发天良，誓死为国家爱国之运动。”可知，孙中山认为五四运动成功的原因是新闻舆论的推动，没有认识到工农群众的力量；根据材料三“中国的知识青年们和学生青年们，一定要到工农群众中去，把占全国人口百分之九十的工农大众，动员起来，组织起来。没有工农这个主力军，单靠知识青年和学生青年这支军队，要达到反帝反封建的胜利，是做不到的。”可知，毛泽东认识到了工农群众的伟大力量是中国革命胜利的保证（或毛泽东认识到工农群众力量的伟大）。</w:t>
      </w:r>
    </w:p>
    <w:p w14:paraId="33DDBE88">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做法：本题为开放性题目，从中学生角度出发谈做法，价值观正确即可。例如：作为当代的中学生，我应该勇于创新、解放思想、爱国奉献，担当时代重任。继承和发扬五四精神，从自身做起，树立远大理想，努力学习科学文化知识，报效祖国等。</w:t>
      </w:r>
    </w:p>
    <w:p w14:paraId="0BCDA68F">
      <w:pPr>
        <w:pStyle w:val="4"/>
        <w:keepNext w:val="0"/>
        <w:keepLines w:val="0"/>
        <w:widowControl w:val="0"/>
        <w:suppressLineNumbers w:val="0"/>
        <w:spacing w:before="0" w:beforeAutospacing="0" w:after="0" w:afterAutospacing="0" w:line="360" w:lineRule="auto"/>
        <w:ind w:left="420" w:hanging="42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kern w:val="2"/>
          <w:sz w:val="24"/>
          <w:szCs w:val="22"/>
        </w:rPr>
        <w:t>50．某校八年级（1）班同学以“中国近代思想解放史”为主题展开探究活动，请你参与并完成下列问题。</w:t>
      </w:r>
    </w:p>
    <w:p w14:paraId="18662E9B">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材料一</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变法之本，在育人才；人才之兴，在开学校；学校之立，在变科举，而一切要其大成，在变官制。</w:t>
      </w:r>
    </w:p>
    <w:p w14:paraId="6DC4F745">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——梁启超《变法通议》</w:t>
      </w:r>
    </w:p>
    <w:p w14:paraId="389E531A">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材料二</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某事件和学生爱国运动是互为因果的。它使青年们摆脱封建传统思想的束缚，对国家危亡境遇的警觉，更使青年们认真考虑……以什么思想来救中国……通过五四运动，介绍、研究、宣传马克思主义成为不可抗拒的潮流。</w:t>
      </w:r>
    </w:p>
    <w:p w14:paraId="48B7F300">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——《从鸦片战争到五四运动》</w:t>
      </w:r>
      <w:r>
        <w:rPr>
          <w:rFonts w:hint="default" w:ascii="Times New Roman" w:hAnsi="Times New Roman" w:eastAsia="宋体" w:cs="Times New Roman"/>
          <w:b w:val="0"/>
          <w:bCs w:val="0"/>
          <w:kern w:val="2"/>
          <w:sz w:val="24"/>
          <w:szCs w:val="22"/>
        </w:rPr>
        <w:t xml:space="preserve">    </w:t>
      </w:r>
    </w:p>
    <w:p w14:paraId="08F7A240">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材料三</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“当凡尔赛的调停人没有将这个去失的省份还给中国时，在北京的学生和知识分子中间爆发了声势浩大的示成游行，这场运动是中因历史上民族感情最强烈、最普遍的表露，是个新时期的开启。</w:t>
      </w:r>
    </w:p>
    <w:p w14:paraId="080516B8">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——摘编自《全球通史》</w:t>
      </w:r>
    </w:p>
    <w:p w14:paraId="0372D2D2">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材料四</w:t>
      </w:r>
      <w:r>
        <w:rPr>
          <w:rFonts w:hint="default" w:ascii="Times New Roman" w:hAnsi="Times New Roman" w:eastAsia="Times New Roman" w:cs="Times New Roman"/>
          <w:b w:val="0"/>
          <w:bCs w:val="0"/>
          <w:caps w:val="0"/>
          <w:kern w:val="0"/>
          <w:sz w:val="24"/>
          <w:szCs w:val="24"/>
        </w:rPr>
        <w:t>  </w:t>
      </w:r>
      <w:r>
        <w:rPr>
          <w:rFonts w:hint="eastAsia" w:ascii="楷体" w:hAnsi="楷体" w:eastAsia="楷体" w:cs="楷体"/>
          <w:b w:val="0"/>
          <w:bCs w:val="0"/>
          <w:caps w:val="0"/>
          <w:kern w:val="2"/>
          <w:sz w:val="24"/>
          <w:szCs w:val="22"/>
        </w:rPr>
        <w:t>这是一声砸向旧世界的锤头撞击，和着十月革命的惊天霹需。从上海望志路到南湖的红船发力，锻造出一个民族驶向复兴被库的航迹。</w:t>
      </w:r>
    </w:p>
    <w:p w14:paraId="72889B22">
      <w:pPr>
        <w:pStyle w:val="4"/>
        <w:keepNext w:val="0"/>
        <w:keepLines w:val="0"/>
        <w:widowControl w:val="0"/>
        <w:suppressLineNumbers w:val="0"/>
        <w:spacing w:before="0" w:beforeAutospacing="0" w:after="0" w:afterAutospacing="0" w:line="360" w:lineRule="auto"/>
        <w:ind w:left="420" w:firstLine="0"/>
        <w:jc w:val="right"/>
        <w:textAlignment w:val="center"/>
        <w:rPr>
          <w:rFonts w:hint="default" w:ascii="Times New Roman" w:hAnsi="Times New Roman" w:eastAsia="宋体" w:cs="Times New Roman"/>
          <w:b w:val="0"/>
          <w:bCs w:val="0"/>
          <w:kern w:val="2"/>
          <w:sz w:val="24"/>
          <w:szCs w:val="22"/>
        </w:rPr>
      </w:pPr>
      <w:r>
        <w:rPr>
          <w:rFonts w:hint="eastAsia" w:ascii="楷体" w:hAnsi="楷体" w:eastAsia="楷体" w:cs="楷体"/>
          <w:b w:val="0"/>
          <w:bCs w:val="0"/>
          <w:caps w:val="0"/>
          <w:kern w:val="2"/>
          <w:sz w:val="24"/>
          <w:szCs w:val="22"/>
        </w:rPr>
        <w:t>——摘编自《信念永恒》</w:t>
      </w:r>
    </w:p>
    <w:p w14:paraId="1B17EE18">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（1）材料一中梁启超认为变法成败的关键是什么?它体现了哪派的想法?</w:t>
      </w:r>
    </w:p>
    <w:p w14:paraId="65A5C8C2">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（2）根据材料二及所学知识，写出“某事件”与五四运动的关系。</w:t>
      </w:r>
    </w:p>
    <w:p w14:paraId="7408B334">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（3）材料三反映的五四运动的导火线是什么?据此指出五四运动的核心精神是什么?“一个新时期的开启”的含义是什么?</w:t>
      </w:r>
    </w:p>
    <w:p w14:paraId="64F2BC42">
      <w:pPr>
        <w:pStyle w:val="4"/>
        <w:keepNext w:val="0"/>
        <w:keepLines w:val="0"/>
        <w:widowControl w:val="0"/>
        <w:suppressLineNumbers w:val="0"/>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kern w:val="2"/>
          <w:sz w:val="24"/>
          <w:szCs w:val="22"/>
        </w:rPr>
        <w:t>（4）材料四中“从上海望志路到南湖的红船”指的是哪一历史事件?结合所学知识，说明它是如何“锻造出一个民族驶向复兴彼岸的航迹”的?综合上述材料，概括思想解放与社会进步的关系。</w:t>
      </w:r>
    </w:p>
    <w:p w14:paraId="55B7FAE3">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【答案】（1）“变官制”或改变政治制度</w:t>
      </w:r>
      <w:r>
        <w:rPr>
          <w:rFonts w:hint="default" w:ascii="Times New Roman" w:hAnsi="Times New Roman" w:eastAsia="Times New Roman" w:cs="Times New Roman"/>
          <w:b w:val="0"/>
          <w:bCs w:val="0"/>
          <w:caps w:val="0"/>
          <w:color w:val="FF0000"/>
          <w:kern w:val="0"/>
          <w:sz w:val="24"/>
          <w:szCs w:val="24"/>
          <w:shd w:val="clear" w:fill="F2F2F2"/>
        </w:rPr>
        <w:t>    </w:t>
      </w:r>
      <w:r>
        <w:rPr>
          <w:rFonts w:hint="eastAsia" w:ascii="Times New Roman" w:hAnsi="宋体" w:eastAsia="宋体" w:cs="宋体"/>
          <w:b w:val="0"/>
          <w:bCs w:val="0"/>
          <w:caps w:val="0"/>
          <w:color w:val="FF0000"/>
          <w:kern w:val="2"/>
          <w:sz w:val="24"/>
          <w:szCs w:val="22"/>
          <w:shd w:val="clear" w:fill="F2F2F2"/>
        </w:rPr>
        <w:t>资产阶级改良派（或资产阶级维新派）</w:t>
      </w:r>
    </w:p>
    <w:p w14:paraId="0EED68C1">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（2）新文化运动为五四运动起了思想宣传和铺垫的作用。</w:t>
      </w:r>
    </w:p>
    <w:p w14:paraId="0D601BE6">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（3）巴黎和会中国外交失败爱国主义。五四运动是中国旧民主主义革命走向新民主主义革命的转折点（或五四运动是中国新民主主义革命的开端）。</w:t>
      </w:r>
    </w:p>
    <w:p w14:paraId="5682F41A">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（4）历史事件：中共一大（中国共产党第一次全国代表大会）的召开（或中国共产党的诞生）。</w:t>
      </w:r>
    </w:p>
    <w:p w14:paraId="3631764B">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如何锻造：中国共产党的诞生，是中国历史上开天辟地的大事变；自从有了中国共产党，中国革命的面貌就焕然一新了。关系：思想解放推动社会进步，社会进步促进思想解放。（言之有理即可）</w:t>
      </w:r>
    </w:p>
    <w:p w14:paraId="0A25E85B">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 xml:space="preserve">【解析】（1）关键：根据材料“而一切要其大成，在变官制”可得出，梁启超认为变法成败的关键是“变官制”或改变政治制度。 </w:t>
      </w:r>
      <w:r>
        <w:rPr>
          <w:rFonts w:hint="default" w:ascii="Times New Roman" w:hAnsi="Times New Roman" w:eastAsia="宋体" w:cs="Times New Roman"/>
          <w:b w:val="0"/>
          <w:bCs w:val="0"/>
          <w:kern w:val="2"/>
          <w:sz w:val="24"/>
          <w:szCs w:val="22"/>
          <w:shd w:val="clear" w:fill="F2F2F2"/>
        </w:rPr>
        <w:t>   </w:t>
      </w:r>
    </w:p>
    <w:p w14:paraId="1B24B0CA">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派别：根据材料信息“梁启超《变法通议》”结合所学知识可知，康有为、梁启超等资产阶级维新派在19世纪末积极宣传资产阶级变法维新的思想，主张变法图强。体现了资产阶级改良派（或资产阶级维新派）的想法。</w:t>
      </w:r>
    </w:p>
    <w:p w14:paraId="424DC48A">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2）关系：根据材料“某事件和学生爱国运动是互为因果的。它使青年们摆脱封建传统思想的束缚，对国家危亡境遇的警觉，更使青年们认真考虑……”结合所学知识可知，材料中的某事件指的是新文化运动，学生爱国运动指的是五四运动，新文化运动为五四运动起了思想宣传和铺垫的作用。</w:t>
      </w:r>
    </w:p>
    <w:p w14:paraId="61489463">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3）导火线：根据材料“当凡尔赛的调停人没有将这个去失的省份还给中国时，在北京的学生和知识分子中间爆发了声势浩大的示成游行”可知，巴黎和会上中国外交的失败，特别是列强将德国在山东的权益转让给日本，这一决定严重损害了中国的主权和领土完整。消息传回国内后，北京的学生们首先爆发了声势浩大的示威游行。五四运动的导火线是巴黎和会中国外交失败。</w:t>
      </w:r>
    </w:p>
    <w:p w14:paraId="12DA2460">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精神：结合所学知识可知，五四运动的精神内涵，包括爱国、进步、民主、科学，这些元素共同构成了五四精神的基本内容，其中爱国主义是核心‌。五四运动的核心精神是爱国主义。</w:t>
      </w:r>
    </w:p>
    <w:p w14:paraId="5A68C5CF">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含义：根据材料“这场运动是中因历史上民族感情最强烈、最普遍的表露，是个新时期的开启”结合所学知识可知，五四运动中工人阶级登上历史舞台，成为运动的主力，进一步推动了中国的进步和发展，是中国新民主主义革命的开端。“一个新时期的开启”的含义是五四运动是中国旧民主主义革命走向新民主主义革命的转折点（或五四运动是中国新民主主义革命的开端）。</w:t>
      </w:r>
    </w:p>
    <w:p w14:paraId="64B4DC52">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4）历史事件：根据材料“和着十月革命的惊天霹需。从上海望志路到南湖的红船发力”结合所学知识可知，1921年7月23日，中共一大在上海举行，后又转移到浙江嘉兴南湖游船。标志着中国共产党的诞生，是中国历史上开天辞地的大事。材料四中“从上海望志路到南湖的红船”指的是中共一大（中国共产党第一次全国代表大会）的召开（或中国共产党的诞生）。</w:t>
      </w:r>
      <w:r>
        <w:rPr>
          <w:rFonts w:hint="default" w:ascii="Times New Roman" w:hAnsi="Times New Roman" w:eastAsia="宋体" w:cs="Times New Roman"/>
          <w:b w:val="0"/>
          <w:bCs w:val="0"/>
          <w:kern w:val="2"/>
          <w:sz w:val="24"/>
          <w:szCs w:val="22"/>
          <w:shd w:val="clear" w:fill="F2F2F2"/>
        </w:rPr>
        <w:t xml:space="preserve">    </w:t>
      </w:r>
    </w:p>
    <w:p w14:paraId="1840AD17">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default" w:ascii="Times New Roman" w:hAnsi="Times New Roman" w:eastAsia="宋体" w:cs="Times New Roman"/>
          <w:b w:val="0"/>
          <w:bCs w:val="0"/>
          <w:caps w:val="0"/>
          <w:color w:val="FF0000"/>
          <w:kern w:val="2"/>
          <w:sz w:val="24"/>
          <w:szCs w:val="22"/>
          <w:shd w:val="clear" w:fill="F2F2F2"/>
        </w:rPr>
        <w:t xml:space="preserve"> 如何锻造：结合中国共产党的诞生的意义作答即可，中国共产党的诞生，是中国历史上开天辟地的大事变；自从有了中国共产党，中国革命的面貌就焕然一新了。</w:t>
      </w:r>
    </w:p>
    <w:p w14:paraId="1A498FAD">
      <w:pPr>
        <w:pStyle w:val="4"/>
        <w:keepNext w:val="0"/>
        <w:keepLines w:val="0"/>
        <w:widowControl w:val="0"/>
        <w:suppressLineNumbers w:val="0"/>
        <w:shd w:val="clear" w:fill="F2F2F2"/>
        <w:spacing w:before="0" w:beforeAutospacing="0" w:after="0" w:afterAutospacing="0" w:line="360" w:lineRule="auto"/>
        <w:ind w:left="420" w:firstLine="0"/>
        <w:jc w:val="left"/>
        <w:textAlignment w:val="center"/>
        <w:rPr>
          <w:rFonts w:hint="default" w:ascii="Times New Roman" w:hAnsi="Times New Roman" w:eastAsia="宋体" w:cs="Times New Roman"/>
          <w:b w:val="0"/>
          <w:bCs w:val="0"/>
          <w:kern w:val="2"/>
          <w:sz w:val="24"/>
          <w:szCs w:val="22"/>
        </w:rPr>
      </w:pPr>
      <w:r>
        <w:rPr>
          <w:rFonts w:hint="eastAsia" w:ascii="Times New Roman" w:hAnsi="宋体" w:eastAsia="宋体" w:cs="宋体"/>
          <w:b w:val="0"/>
          <w:bCs w:val="0"/>
          <w:caps w:val="0"/>
          <w:color w:val="FF0000"/>
          <w:kern w:val="2"/>
          <w:sz w:val="24"/>
          <w:szCs w:val="22"/>
          <w:shd w:val="clear" w:fill="F2F2F2"/>
        </w:rPr>
        <w:t>关系：开放性回答，言之有理即可，从思想解放与社会进步的相互作用作答。如：思想解放推动社会进步，社会进步促进思想解放。</w:t>
      </w:r>
    </w:p>
    <w:p w14:paraId="609A7119">
      <w:pPr>
        <w:rPr>
          <w:rFonts w:hint="eastAsia"/>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Helvetica">
    <w:altName w:val="Arial"/>
    <w:panose1 w:val="00000000000000000000"/>
    <w:charset w:val="00"/>
    <w:family w:val="auto"/>
    <w:pitch w:val="default"/>
    <w:sig w:usb0="00000000" w:usb1="00000000" w:usb2="00000000" w:usb3="00000000" w:csb0="00000000" w:csb1="00000000"/>
  </w:font>
  <w:font w:name="Courier New">
    <w:panose1 w:val="02070309020205020404"/>
    <w:charset w:val="00"/>
    <w:family w:val="auto"/>
    <w:pitch w:val="default"/>
    <w:sig w:usb0="E0002E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JhMDQwNDUxZjI4Y2FhZjkyOTk1MzEyNzM3NDdkYmQifQ=="/>
  </w:docVars>
  <w:rsids>
    <w:rsidRoot w:val="781919D2"/>
    <w:rsid w:val="015A2C4F"/>
    <w:rsid w:val="06686843"/>
    <w:rsid w:val="08681937"/>
    <w:rsid w:val="089659F3"/>
    <w:rsid w:val="0C085FBF"/>
    <w:rsid w:val="16663ED6"/>
    <w:rsid w:val="176154A0"/>
    <w:rsid w:val="1F504C07"/>
    <w:rsid w:val="1FE94CDC"/>
    <w:rsid w:val="214D6574"/>
    <w:rsid w:val="232E3EEC"/>
    <w:rsid w:val="2C401E43"/>
    <w:rsid w:val="304E54F2"/>
    <w:rsid w:val="335156A1"/>
    <w:rsid w:val="399933EE"/>
    <w:rsid w:val="3C2041C7"/>
    <w:rsid w:val="45CA5520"/>
    <w:rsid w:val="476601E6"/>
    <w:rsid w:val="51602391"/>
    <w:rsid w:val="55920247"/>
    <w:rsid w:val="571D4EDE"/>
    <w:rsid w:val="5ABB3568"/>
    <w:rsid w:val="5FD90797"/>
    <w:rsid w:val="642A29BD"/>
    <w:rsid w:val="6DF938C3"/>
    <w:rsid w:val="6DF9477D"/>
    <w:rsid w:val="781919D2"/>
    <w:rsid w:val="78874886"/>
    <w:rsid w:val="7A4B6E82"/>
    <w:rsid w:val="7A65379B"/>
    <w:rsid w:val="7E9500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Emphasis"/>
    <w:basedOn w:val="6"/>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6.webp"/><Relationship Id="rId8" Type="http://schemas.openxmlformats.org/officeDocument/2006/relationships/image" Target="media/image5.webp"/><Relationship Id="rId7" Type="http://schemas.openxmlformats.org/officeDocument/2006/relationships/image" Target="media/image4.webp"/><Relationship Id="rId6" Type="http://schemas.openxmlformats.org/officeDocument/2006/relationships/image" Target="media/image3.webp"/><Relationship Id="rId52" Type="http://schemas.openxmlformats.org/officeDocument/2006/relationships/fontTable" Target="fontTable.xml"/><Relationship Id="rId51" Type="http://schemas.openxmlformats.org/officeDocument/2006/relationships/image" Target="media/image48.webp"/><Relationship Id="rId50" Type="http://schemas.openxmlformats.org/officeDocument/2006/relationships/image" Target="media/image47.webp"/><Relationship Id="rId5" Type="http://schemas.openxmlformats.org/officeDocument/2006/relationships/image" Target="media/image2.webp"/><Relationship Id="rId49" Type="http://schemas.openxmlformats.org/officeDocument/2006/relationships/image" Target="media/image46.webp"/><Relationship Id="rId48" Type="http://schemas.openxmlformats.org/officeDocument/2006/relationships/image" Target="media/image45.webp"/><Relationship Id="rId47" Type="http://schemas.openxmlformats.org/officeDocument/2006/relationships/image" Target="media/image44.webp"/><Relationship Id="rId46" Type="http://schemas.openxmlformats.org/officeDocument/2006/relationships/image" Target="media/image43.webp"/><Relationship Id="rId45" Type="http://schemas.openxmlformats.org/officeDocument/2006/relationships/image" Target="media/image42.webp"/><Relationship Id="rId44" Type="http://schemas.openxmlformats.org/officeDocument/2006/relationships/image" Target="media/image41.webp"/><Relationship Id="rId43" Type="http://schemas.openxmlformats.org/officeDocument/2006/relationships/image" Target="media/image40.webp"/><Relationship Id="rId42" Type="http://schemas.openxmlformats.org/officeDocument/2006/relationships/image" Target="media/image39.webp"/><Relationship Id="rId41" Type="http://schemas.openxmlformats.org/officeDocument/2006/relationships/image" Target="media/image38.webp"/><Relationship Id="rId40" Type="http://schemas.openxmlformats.org/officeDocument/2006/relationships/image" Target="media/image37.webp"/><Relationship Id="rId4" Type="http://schemas.openxmlformats.org/officeDocument/2006/relationships/image" Target="media/image1.webp"/><Relationship Id="rId39" Type="http://schemas.openxmlformats.org/officeDocument/2006/relationships/image" Target="media/image36.webp"/><Relationship Id="rId38" Type="http://schemas.openxmlformats.org/officeDocument/2006/relationships/image" Target="media/image35.webp"/><Relationship Id="rId37" Type="http://schemas.openxmlformats.org/officeDocument/2006/relationships/image" Target="media/image34.webp"/><Relationship Id="rId36" Type="http://schemas.openxmlformats.org/officeDocument/2006/relationships/image" Target="media/image33.webp"/><Relationship Id="rId35" Type="http://schemas.openxmlformats.org/officeDocument/2006/relationships/image" Target="media/image32.webp"/><Relationship Id="rId34" Type="http://schemas.openxmlformats.org/officeDocument/2006/relationships/image" Target="media/image31.webp"/><Relationship Id="rId33" Type="http://schemas.openxmlformats.org/officeDocument/2006/relationships/image" Target="media/image30.webp"/><Relationship Id="rId32" Type="http://schemas.openxmlformats.org/officeDocument/2006/relationships/image" Target="media/image29.webp"/><Relationship Id="rId31" Type="http://schemas.openxmlformats.org/officeDocument/2006/relationships/image" Target="media/image28.webp"/><Relationship Id="rId30" Type="http://schemas.openxmlformats.org/officeDocument/2006/relationships/image" Target="media/image27.webp"/><Relationship Id="rId3" Type="http://schemas.openxmlformats.org/officeDocument/2006/relationships/theme" Target="theme/theme1.xml"/><Relationship Id="rId29" Type="http://schemas.openxmlformats.org/officeDocument/2006/relationships/image" Target="media/image26.webp"/><Relationship Id="rId28" Type="http://schemas.openxmlformats.org/officeDocument/2006/relationships/image" Target="media/image25.webp"/><Relationship Id="rId27" Type="http://schemas.openxmlformats.org/officeDocument/2006/relationships/image" Target="media/image24.webp"/><Relationship Id="rId26" Type="http://schemas.openxmlformats.org/officeDocument/2006/relationships/image" Target="media/image23.webp"/><Relationship Id="rId25" Type="http://schemas.openxmlformats.org/officeDocument/2006/relationships/image" Target="media/image22.webp"/><Relationship Id="rId24" Type="http://schemas.openxmlformats.org/officeDocument/2006/relationships/image" Target="media/image21.webp"/><Relationship Id="rId23" Type="http://schemas.openxmlformats.org/officeDocument/2006/relationships/image" Target="media/image20.webp"/><Relationship Id="rId22" Type="http://schemas.openxmlformats.org/officeDocument/2006/relationships/image" Target="media/image19.webp"/><Relationship Id="rId21" Type="http://schemas.openxmlformats.org/officeDocument/2006/relationships/image" Target="media/image18.webp"/><Relationship Id="rId20" Type="http://schemas.openxmlformats.org/officeDocument/2006/relationships/image" Target="media/image17.webp"/><Relationship Id="rId2" Type="http://schemas.openxmlformats.org/officeDocument/2006/relationships/settings" Target="settings.xml"/><Relationship Id="rId19" Type="http://schemas.openxmlformats.org/officeDocument/2006/relationships/image" Target="media/image16.webp"/><Relationship Id="rId18" Type="http://schemas.openxmlformats.org/officeDocument/2006/relationships/image" Target="media/image15.webp"/><Relationship Id="rId17" Type="http://schemas.openxmlformats.org/officeDocument/2006/relationships/image" Target="media/image14.webp"/><Relationship Id="rId16" Type="http://schemas.openxmlformats.org/officeDocument/2006/relationships/image" Target="media/image13.webp"/><Relationship Id="rId15" Type="http://schemas.openxmlformats.org/officeDocument/2006/relationships/image" Target="media/image12.webp"/><Relationship Id="rId14" Type="http://schemas.openxmlformats.org/officeDocument/2006/relationships/image" Target="media/image11.webp"/><Relationship Id="rId13" Type="http://schemas.openxmlformats.org/officeDocument/2006/relationships/image" Target="media/image10.webp"/><Relationship Id="rId12" Type="http://schemas.openxmlformats.org/officeDocument/2006/relationships/image" Target="media/image9.webp"/><Relationship Id="rId11" Type="http://schemas.openxmlformats.org/officeDocument/2006/relationships/image" Target="media/image8.webp"/><Relationship Id="rId10" Type="http://schemas.openxmlformats.org/officeDocument/2006/relationships/image" Target="media/image7.webp"/><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102</Pages>
  <Words>1185</Words>
  <Characters>1189</Characters>
  <Lines>0</Lines>
  <Paragraphs>0</Paragraphs>
  <TotalTime>12</TotalTime>
  <ScaleCrop>false</ScaleCrop>
  <LinksUpToDate>false</LinksUpToDate>
  <CharactersWithSpaces>1191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2024-10-12T00:44:00Z</dcterms:created>
  <dc:creator>秋</dc:creator>
  <cp:lastModifiedBy>明生</cp:lastModifiedBy>
  <cp:lastPrinted>2024-10-28T04:53:00Z</cp:lastPrinted>
  <dcterms:modified xsi:type="dcterms:W3CDTF">2024-10-29T10:52:40Z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7148832BFF674D0BACBC1C251D6B3494_11</vt:lpwstr>
  </property>
</Properties>
</file>