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FC5860" w:rsidRPr="00BE1BCD">
      <w:pPr>
        <w:spacing w:line="315" w:lineRule="auto"/>
        <w:jc w:val="center"/>
      </w:pPr>
      <w:r>
        <w:rPr>
          <w:rFonts w:ascii="Times New Roman" w:eastAsia="Times New Roman" w:hAnsi="Times New Roman" w:cs="Times New Roman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10629900</wp:posOffset>
            </wp:positionV>
            <wp:extent cx="368300" cy="457200"/>
            <wp:wrapNone/>
            <wp:docPr id="10005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color w:val="auto"/>
          <w:sz w:val="32"/>
        </w:rPr>
        <w:t>2024</w:t>
      </w:r>
      <w:r>
        <w:rPr>
          <w:rFonts w:ascii="宋体" w:eastAsia="宋体" w:hAnsi="宋体" w:cs="宋体"/>
          <w:b/>
          <w:color w:val="auto"/>
          <w:sz w:val="32"/>
        </w:rPr>
        <w:t>/</w:t>
      </w:r>
      <w:r>
        <w:rPr>
          <w:rFonts w:ascii="Times New Roman" w:eastAsia="Times New Roman" w:hAnsi="Times New Roman" w:cs="Times New Roman"/>
          <w:b/>
          <w:color w:val="auto"/>
          <w:sz w:val="32"/>
        </w:rPr>
        <w:t>2025</w:t>
      </w:r>
      <w:r>
        <w:rPr>
          <w:rFonts w:ascii="宋体" w:eastAsia="宋体" w:hAnsi="宋体" w:cs="宋体"/>
          <w:b/>
          <w:color w:val="auto"/>
          <w:sz w:val="32"/>
        </w:rPr>
        <w:t>学年度第一学期联盟校第一次学情调研检测高三年级物理试题</w:t>
      </w:r>
    </w:p>
    <w:p w:rsidR="00FC5860" w:rsidRPr="00BE1BCD">
      <w:pPr>
        <w:spacing w:line="315" w:lineRule="auto"/>
        <w:jc w:val="center"/>
      </w:pPr>
      <w:r>
        <w:rPr>
          <w:rFonts w:ascii="宋体" w:eastAsia="宋体" w:hAnsi="宋体" w:cs="宋体"/>
          <w:b/>
          <w:color w:val="auto"/>
          <w:sz w:val="24"/>
        </w:rPr>
        <w:t>（总分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100</w:t>
      </w:r>
      <w:r>
        <w:rPr>
          <w:rFonts w:ascii="宋体" w:eastAsia="宋体" w:hAnsi="宋体" w:cs="宋体"/>
          <w:b/>
          <w:color w:val="auto"/>
          <w:sz w:val="24"/>
        </w:rPr>
        <w:t>分</w:t>
      </w:r>
      <w:r>
        <w:rPr>
          <w:b/>
          <w:color w:val="auto"/>
          <w:sz w:val="24"/>
        </w:rPr>
        <w:t xml:space="preserve">    </w:t>
      </w:r>
      <w:r>
        <w:rPr>
          <w:rFonts w:ascii="宋体" w:eastAsia="宋体" w:hAnsi="宋体" w:cs="宋体"/>
          <w:b/>
          <w:color w:val="auto"/>
          <w:sz w:val="24"/>
        </w:rPr>
        <w:t>考试时间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75</w:t>
      </w:r>
      <w:r>
        <w:rPr>
          <w:rFonts w:ascii="宋体" w:eastAsia="宋体" w:hAnsi="宋体" w:cs="宋体"/>
          <w:b/>
          <w:color w:val="auto"/>
          <w:sz w:val="24"/>
        </w:rPr>
        <w:t>分钟）</w:t>
      </w:r>
    </w:p>
    <w:p w:rsidR="00FC5860" w:rsidRPr="00BE1BCD">
      <w:pPr>
        <w:spacing w:line="315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注意事项：</w:t>
      </w:r>
    </w:p>
    <w:p w:rsidR="00FC5860" w:rsidRPr="00BE1BCD">
      <w:pPr>
        <w:spacing w:line="315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1</w:t>
      </w:r>
      <w:r>
        <w:rPr>
          <w:rFonts w:ascii="宋体" w:eastAsia="宋体" w:hAnsi="宋体" w:cs="宋体"/>
          <w:b/>
          <w:color w:val="auto"/>
          <w:sz w:val="24"/>
        </w:rPr>
        <w:t>.本试卷中所有试题必须作答在答题纸上规定的位置，否则不给分．</w:t>
      </w:r>
    </w:p>
    <w:p w:rsidR="00FC5860" w:rsidRPr="00BE1BCD">
      <w:pPr>
        <w:spacing w:line="315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2</w:t>
      </w:r>
      <w:r>
        <w:rPr>
          <w:rFonts w:ascii="宋体" w:eastAsia="宋体" w:hAnsi="宋体" w:cs="宋体"/>
          <w:b/>
          <w:color w:val="auto"/>
          <w:sz w:val="24"/>
        </w:rPr>
        <w:t>.答题前，务必将自己的姓名、准考证号用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0</w:t>
      </w:r>
      <w:r>
        <w:rPr>
          <w:rFonts w:ascii="宋体" w:eastAsia="宋体" w:hAnsi="宋体" w:cs="宋体"/>
          <w:b/>
          <w:color w:val="auto"/>
          <w:sz w:val="24"/>
        </w:rPr>
        <w:t>．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5</w:t>
      </w:r>
      <w:r>
        <w:rPr>
          <w:rFonts w:ascii="宋体" w:eastAsia="宋体" w:hAnsi="宋体" w:cs="宋体"/>
          <w:b/>
          <w:color w:val="auto"/>
          <w:sz w:val="24"/>
        </w:rPr>
        <w:t>毫米黑色墨水签字笔填写在试卷及答题纸上．</w:t>
      </w:r>
    </w:p>
    <w:p w:rsidR="00FC5860" w:rsidRPr="00BE1BCD">
      <w:pPr>
        <w:spacing w:line="315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3</w:t>
      </w:r>
      <w:r>
        <w:rPr>
          <w:rFonts w:ascii="宋体" w:eastAsia="宋体" w:hAnsi="宋体" w:cs="宋体"/>
          <w:b/>
          <w:color w:val="auto"/>
          <w:sz w:val="24"/>
        </w:rPr>
        <w:t>.作答非选择题时必须用黑色字迹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0</w:t>
      </w:r>
      <w:r>
        <w:rPr>
          <w:rFonts w:ascii="宋体" w:eastAsia="宋体" w:hAnsi="宋体" w:cs="宋体"/>
          <w:b/>
          <w:color w:val="auto"/>
          <w:sz w:val="24"/>
        </w:rPr>
        <w:t>.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5</w:t>
      </w:r>
      <w:r>
        <w:rPr>
          <w:rFonts w:ascii="宋体" w:eastAsia="宋体" w:hAnsi="宋体" w:cs="宋体"/>
          <w:b/>
          <w:color w:val="auto"/>
          <w:sz w:val="24"/>
        </w:rPr>
        <w:t>毫米签字笔书写在答题纸的指定位置上，作答选择题必须用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2B</w:t>
      </w:r>
      <w:r>
        <w:rPr>
          <w:rFonts w:ascii="宋体" w:eastAsia="宋体" w:hAnsi="宋体" w:cs="宋体"/>
          <w:b/>
          <w:color w:val="auto"/>
          <w:sz w:val="24"/>
        </w:rPr>
        <w:t>铅笔在答题纸上将对应题目的选项涂黑。如需改动，请用橡皮擦干净后，再选涂其它答案，请保持答题纸清洁，不折叠、不破损。</w:t>
      </w:r>
    </w:p>
    <w:p w:rsidR="00FC5860" w:rsidRPr="00BE1BCD">
      <w:pPr>
        <w:spacing w:line="315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一、单项选择题：共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11</w:t>
      </w:r>
      <w:r>
        <w:rPr>
          <w:rFonts w:ascii="宋体" w:eastAsia="宋体" w:hAnsi="宋体" w:cs="宋体"/>
          <w:b/>
          <w:color w:val="auto"/>
          <w:sz w:val="24"/>
        </w:rPr>
        <w:t>题，每题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4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44</w:t>
      </w:r>
      <w:r>
        <w:rPr>
          <w:rFonts w:ascii="宋体" w:eastAsia="宋体" w:hAnsi="宋体" w:cs="宋体"/>
          <w:b/>
          <w:color w:val="auto"/>
          <w:sz w:val="24"/>
        </w:rPr>
        <w:t>分。每题只有一个选项最符合题意。</w:t>
      </w:r>
    </w:p>
    <w:p w:rsidR="00FC5860" w:rsidRPr="00BE1BCD"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当物体的加速度不变时，不可能做的运动是（　　）</w:t>
      </w:r>
    </w:p>
    <w:p>
      <w:pPr>
        <w:spacing w:line="360" w:lineRule="auto"/>
        <w:jc w:val="left"/>
        <w:textAlignment w:val="center"/>
        <w:rPr>
          <w:color w:val="auto"/>
        </w:rPr>
      </w:pPr>
      <w:r w:rsidRPr="00BE1BCD" w:rsidR="00FC5860">
        <w:t xml:space="preserve">A. </w:t>
      </w:r>
      <w:r>
        <w:rPr>
          <w:rFonts w:ascii="宋体" w:eastAsia="宋体" w:hAnsi="宋体" w:cs="宋体"/>
          <w:color w:val="auto"/>
        </w:rPr>
        <w:t>抛体运动</w:t>
      </w:r>
    </w:p>
    <w:p>
      <w:pPr>
        <w:spacing w:line="360" w:lineRule="auto"/>
        <w:jc w:val="left"/>
        <w:textAlignment w:val="center"/>
        <w:rPr>
          <w:color w:val="auto"/>
        </w:rPr>
      </w:pPr>
      <w:r w:rsidRPr="00BE1BCD" w:rsidR="00FC5860">
        <w:t xml:space="preserve">B. </w:t>
      </w:r>
      <w:r>
        <w:rPr>
          <w:rFonts w:ascii="宋体" w:eastAsia="宋体" w:hAnsi="宋体" w:cs="宋体"/>
          <w:color w:val="auto"/>
        </w:rPr>
        <w:t>匀速圆周运动</w:t>
      </w:r>
    </w:p>
    <w:p>
      <w:pPr>
        <w:spacing w:line="360" w:lineRule="auto"/>
        <w:jc w:val="left"/>
        <w:textAlignment w:val="center"/>
        <w:rPr>
          <w:color w:val="auto"/>
        </w:rPr>
      </w:pPr>
      <w:r w:rsidRPr="00BE1BCD" w:rsidR="00FC5860">
        <w:t xml:space="preserve">C. </w:t>
      </w:r>
      <w:r>
        <w:rPr>
          <w:rFonts w:ascii="宋体" w:eastAsia="宋体" w:hAnsi="宋体" w:cs="宋体"/>
          <w:color w:val="auto"/>
        </w:rPr>
        <w:t>自由落体运动</w:t>
      </w:r>
    </w:p>
    <w:p>
      <w:pPr>
        <w:spacing w:line="360" w:lineRule="auto"/>
        <w:jc w:val="left"/>
        <w:textAlignment w:val="center"/>
        <w:rPr>
          <w:color w:val="000000"/>
        </w:rPr>
      </w:pPr>
      <w:r w:rsidRPr="00BE1BCD" w:rsidR="00FC5860">
        <w:t xml:space="preserve">D. </w:t>
      </w:r>
      <w:r>
        <w:rPr>
          <w:rFonts w:ascii="宋体" w:eastAsia="宋体" w:hAnsi="宋体" w:cs="宋体"/>
          <w:color w:val="auto"/>
        </w:rPr>
        <w:t>匀变速直线运动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冰壶比赛的冰道表面覆盖着特制的微小颗粒。比赛时运动员常在冰壶滑行的前方用冰刷擦刷冰面，使冰壶滑得更远。设冰壶与冰面间的动摩擦因数为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12.05pt;height:13.3pt" o:oleicon="f" o:ole="">
            <v:imagedata r:id="rId6" o:title="eqId1100379a4385b9ce064847bc21760adc"/>
          </v:shape>
          <o:OLEObject Type="Embed" ProgID="Equation.DSMT4" ShapeID="_x0000_i1025" DrawAspect="Content" ObjectID="_1" r:id="rId7"/>
        </w:object>
      </w:r>
      <w:r>
        <w:rPr>
          <w:rFonts w:ascii="宋体" w:eastAsia="宋体" w:hAnsi="宋体" w:cs="宋体"/>
          <w:color w:val="000000"/>
        </w:rPr>
        <w:t>，运动的加速度为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，则冰道被擦刷后（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12.05pt;height:13.3pt" o:oleicon="f" o:ole="">
            <v:imagedata r:id="rId6" o:title="eqId1100379a4385b9ce064847bc21760adc"/>
          </v:shape>
          <o:OLEObject Type="Embed" ProgID="Equation.DSMT4" ShapeID="_x0000_i1026" DrawAspect="Content" ObjectID="_2" r:id="rId8"/>
        </w:object>
      </w:r>
      <w:r>
        <w:rPr>
          <w:rFonts w:ascii="宋体" w:eastAsia="宋体" w:hAnsi="宋体" w:cs="宋体"/>
          <w:color w:val="000000"/>
        </w:rPr>
        <w:t>和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都减小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12.05pt;height:13.3pt" o:oleicon="f" o:ole="">
            <v:imagedata r:id="rId6" o:title="eqId1100379a4385b9ce064847bc21760adc"/>
          </v:shape>
          <o:OLEObject Type="Embed" ProgID="Equation.DSMT4" ShapeID="_x0000_i1027" DrawAspect="Content" ObjectID="_3" r:id="rId9"/>
        </w:object>
      </w:r>
      <w:r>
        <w:rPr>
          <w:rFonts w:ascii="宋体" w:eastAsia="宋体" w:hAnsi="宋体" w:cs="宋体"/>
          <w:color w:val="000000"/>
        </w:rPr>
        <w:t>增大，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减小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12.05pt;height:13.3pt" o:oleicon="f" o:ole="">
            <v:imagedata r:id="rId6" o:title="eqId1100379a4385b9ce064847bc21760adc"/>
          </v:shape>
          <o:OLEObject Type="Embed" ProgID="Equation.DSMT4" ShapeID="_x0000_i1028" DrawAspect="Content" ObjectID="_4" r:id="rId10"/>
        </w:object>
      </w:r>
      <w:r>
        <w:rPr>
          <w:rFonts w:ascii="宋体" w:eastAsia="宋体" w:hAnsi="宋体" w:cs="宋体"/>
          <w:color w:val="000000"/>
        </w:rPr>
        <w:t>和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都增大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12.05pt;height:13.3pt" o:oleicon="f" o:ole="">
            <v:imagedata r:id="rId6" o:title="eqId1100379a4385b9ce064847bc21760adc"/>
          </v:shape>
          <o:OLEObject Type="Embed" ProgID="Equation.DSMT4" ShapeID="_x0000_i1029" DrawAspect="Content" ObjectID="_5" r:id="rId11"/>
        </w:object>
      </w:r>
      <w:r>
        <w:rPr>
          <w:rFonts w:ascii="宋体" w:eastAsia="宋体" w:hAnsi="宋体" w:cs="宋体"/>
          <w:color w:val="000000"/>
        </w:rPr>
        <w:t>减小，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增大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匀速圆周运动是圆周运动中最为简单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74219275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1927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一种运动形式．走时准确的钟表指针尖端的运动可以视为匀速圆周运动．下列钟表均走时准确．钟表的分针与时针的角速度之比为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12:1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1:12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60:1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1:60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为了行驶安全，司机通常会在弯道处减速，防止出现侧滑。下列图中能表示汽车减速通过弯道过程某处瞬时速度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8.9pt;height:10.85pt" o:oleicon="f" o:ole="">
            <v:imagedata r:id="rId13" o:title="eqIdbc13a607ac0c7f76d252d7cb1bb040fd"/>
          </v:shape>
          <o:OLEObject Type="Embed" ProgID="Equation.DSMT4" ShapeID="_x0000_i1030" DrawAspect="Content" ObjectID="_6" r:id="rId14"/>
        </w:object>
      </w:r>
      <w:r>
        <w:rPr>
          <w:rFonts w:ascii="宋体" w:eastAsia="宋体" w:hAnsi="宋体" w:cs="宋体"/>
          <w:color w:val="000000"/>
        </w:rPr>
        <w:t>和加速度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15" o:title="eqId0a6936d370d6a238a608ca56f87198de"/>
          </v:shape>
          <o:OLEObject Type="Embed" ProgID="Equation.DSMT4" ShapeID="_x0000_i1031" DrawAspect="Content" ObjectID="_7" r:id="rId16"/>
        </w:object>
      </w:r>
      <w:r>
        <w:rPr>
          <w:rFonts w:ascii="宋体" w:eastAsia="宋体" w:hAnsi="宋体" w:cs="宋体"/>
          <w:color w:val="000000"/>
        </w:rPr>
        <w:t>方向关系的是（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>
            <wp:extent cx="962025" cy="1238250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>
            <wp:extent cx="923925" cy="1171575"/>
            <wp:docPr id="100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>
            <wp:extent cx="923925" cy="1162050"/>
            <wp:docPr id="1000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>
            <wp:extent cx="942975" cy="1181100"/>
            <wp:docPr id="1000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用图示装置做“探究物体的加速度与力、质量的关系”的实验，下列操作中正确的是（　　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3152775" cy="1428750"/>
            <wp:docPr id="1000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电火花打点计时器选用</w:t>
      </w:r>
      <w:r>
        <w:rPr>
          <w:rFonts w:ascii="Times New Roman" w:eastAsia="Times New Roman" w:hAnsi="Times New Roman" w:cs="Times New Roman"/>
          <w:color w:val="000000"/>
        </w:rPr>
        <w:t>4~6V</w:t>
      </w:r>
      <w:r>
        <w:rPr>
          <w:rFonts w:ascii="宋体" w:eastAsia="宋体" w:hAnsi="宋体" w:cs="宋体"/>
          <w:color w:val="000000"/>
        </w:rPr>
        <w:t>交流电源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平衡摩擦力时将砝码盘通过细线挂在小车上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实验中，释放小车与接通打点计时器需同时进行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实验中改变小车的质量后，不需要重新平衡摩擦力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“羲和号”是我国首颗</w:t>
      </w:r>
      <w:r>
        <w:rPr>
          <w:rFonts w:ascii="Times New Roman" w:eastAsia="Times New Roman" w:hAnsi="Times New Roman" w:cs="Times New Roman"/>
          <w:color w:val="000000"/>
        </w:rPr>
        <w:t>24</w:t>
      </w:r>
      <w:r>
        <w:rPr>
          <w:rFonts w:ascii="宋体" w:eastAsia="宋体" w:hAnsi="宋体" w:cs="宋体"/>
          <w:color w:val="000000"/>
        </w:rPr>
        <w:t>小时全天候对太阳进行观测的试验卫星。可认为其绕地球做匀速圆周运动，距地高度</w:t>
      </w:r>
      <w:r>
        <w:rPr>
          <w:rFonts w:ascii="Times New Roman" w:eastAsia="Times New Roman" w:hAnsi="Times New Roman" w:cs="Times New Roman"/>
          <w:color w:val="000000"/>
        </w:rPr>
        <w:t>517km</w:t>
      </w:r>
      <w:r>
        <w:rPr>
          <w:rFonts w:ascii="宋体" w:eastAsia="宋体" w:hAnsi="宋体" w:cs="宋体"/>
          <w:color w:val="000000"/>
        </w:rPr>
        <w:t>，轨道平面与赤道平面垂直，如图所示。则“羲和号”（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457325" cy="1762125"/>
            <wp:docPr id="1000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运行周期为</w:t>
      </w:r>
      <w:r>
        <w:rPr>
          <w:rFonts w:ascii="Times New Roman" w:eastAsia="Times New Roman" w:hAnsi="Times New Roman" w:cs="Times New Roman"/>
          <w:color w:val="000000"/>
        </w:rPr>
        <w:t>24h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线速度大于第一宇宙速度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角速度大于地球同步卫星的角速度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向心加速度小于地球赤道上物体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74219274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1927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向心加速度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电梯上升过程中，某同学用智能手机记录了电梯速度随时间变化的关系，如图所示。电梯内的该同学有失重感受的时段是（　　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2219325" cy="1171575"/>
            <wp:docPr id="1000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从</w:t>
      </w:r>
      <w:r>
        <w:rPr>
          <w:rFonts w:ascii="Times New Roman" w:eastAsia="Times New Roman" w:hAnsi="Times New Roman" w:cs="Times New Roman"/>
          <w:color w:val="000000"/>
        </w:rPr>
        <w:t>20.0s</w:t>
      </w:r>
      <w:r>
        <w:rPr>
          <w:rFonts w:ascii="宋体" w:eastAsia="宋体" w:hAnsi="宋体" w:cs="宋体"/>
          <w:color w:val="000000"/>
        </w:rPr>
        <w:t>到</w:t>
      </w:r>
      <w:r>
        <w:rPr>
          <w:rFonts w:ascii="Times New Roman" w:eastAsia="Times New Roman" w:hAnsi="Times New Roman" w:cs="Times New Roman"/>
          <w:color w:val="000000"/>
        </w:rPr>
        <w:t>30.0s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从</w:t>
      </w:r>
      <w:r>
        <w:rPr>
          <w:rFonts w:ascii="Times New Roman" w:eastAsia="Times New Roman" w:hAnsi="Times New Roman" w:cs="Times New Roman"/>
          <w:color w:val="000000"/>
        </w:rPr>
        <w:t>30.0s</w:t>
      </w:r>
      <w:r>
        <w:rPr>
          <w:rFonts w:ascii="宋体" w:eastAsia="宋体" w:hAnsi="宋体" w:cs="宋体"/>
          <w:color w:val="000000"/>
        </w:rPr>
        <w:t>到</w:t>
      </w:r>
      <w:r>
        <w:rPr>
          <w:rFonts w:ascii="Times New Roman" w:eastAsia="Times New Roman" w:hAnsi="Times New Roman" w:cs="Times New Roman"/>
          <w:color w:val="000000"/>
        </w:rPr>
        <w:t>40.0s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从</w:t>
      </w:r>
      <w:r>
        <w:rPr>
          <w:rFonts w:ascii="Times New Roman" w:eastAsia="Times New Roman" w:hAnsi="Times New Roman" w:cs="Times New Roman"/>
          <w:color w:val="000000"/>
        </w:rPr>
        <w:t>40.0s</w:t>
      </w:r>
      <w:r>
        <w:rPr>
          <w:rFonts w:ascii="宋体" w:eastAsia="宋体" w:hAnsi="宋体" w:cs="宋体"/>
          <w:color w:val="000000"/>
        </w:rPr>
        <w:t>到</w:t>
      </w:r>
      <w:r>
        <w:rPr>
          <w:rFonts w:ascii="Times New Roman" w:eastAsia="Times New Roman" w:hAnsi="Times New Roman" w:cs="Times New Roman"/>
          <w:color w:val="000000"/>
        </w:rPr>
        <w:t>50.0s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从</w:t>
      </w:r>
      <w:r>
        <w:rPr>
          <w:rFonts w:ascii="Times New Roman" w:eastAsia="Times New Roman" w:hAnsi="Times New Roman" w:cs="Times New Roman"/>
          <w:color w:val="000000"/>
        </w:rPr>
        <w:t>50.0s</w:t>
      </w:r>
      <w:r>
        <w:rPr>
          <w:rFonts w:ascii="宋体" w:eastAsia="宋体" w:hAnsi="宋体" w:cs="宋体"/>
          <w:color w:val="000000"/>
        </w:rPr>
        <w:t>到</w:t>
      </w:r>
      <w:r>
        <w:rPr>
          <w:rFonts w:ascii="Times New Roman" w:eastAsia="Times New Roman" w:hAnsi="Times New Roman" w:cs="Times New Roman"/>
          <w:color w:val="000000"/>
        </w:rPr>
        <w:t>60.0s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如图所示，在水平推力作用下物体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与斜面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保持相对静止，且向左沿水平方向匀速移动了一段距离。则在此过程中（　　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343025" cy="628650"/>
            <wp:docPr id="1000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对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的作用力做功为</w:t>
      </w:r>
      <w:r>
        <w:rPr>
          <w:rFonts w:ascii="Times New Roman" w:eastAsia="Times New Roman" w:hAnsi="Times New Roman" w:cs="Times New Roman"/>
          <w:color w:val="000000"/>
        </w:rPr>
        <w:t>0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对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的摩擦力做功为</w:t>
      </w:r>
      <w:r>
        <w:rPr>
          <w:rFonts w:ascii="Times New Roman" w:eastAsia="Times New Roman" w:hAnsi="Times New Roman" w:cs="Times New Roman"/>
          <w:color w:val="000000"/>
        </w:rPr>
        <w:t>0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对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的支持力做功为</w:t>
      </w:r>
      <w:r>
        <w:rPr>
          <w:rFonts w:ascii="Times New Roman" w:eastAsia="Times New Roman" w:hAnsi="Times New Roman" w:cs="Times New Roman"/>
          <w:color w:val="000000"/>
        </w:rPr>
        <w:t>0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所受合力做功不为</w:t>
      </w:r>
      <w:r>
        <w:rPr>
          <w:rFonts w:ascii="Times New Roman" w:eastAsia="Times New Roman" w:hAnsi="Times New Roman" w:cs="Times New Roman"/>
          <w:color w:val="000000"/>
        </w:rPr>
        <w:t>0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如图所示，质量为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的足球在水平地面的位置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被踢出后落到水平地面的位置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，在空中达到的最高点位置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的高度为</w:t>
      </w:r>
      <w:r>
        <w:rPr>
          <w:rFonts w:ascii="Times New Roman" w:eastAsia="Times New Roman" w:hAnsi="Times New Roman" w:cs="Times New Roman"/>
          <w:i/>
          <w:color w:val="000000"/>
        </w:rPr>
        <w:t>h</w:t>
      </w:r>
      <w:r>
        <w:rPr>
          <w:rFonts w:ascii="宋体" w:eastAsia="宋体" w:hAnsi="宋体" w:cs="宋体"/>
          <w:color w:val="000000"/>
        </w:rPr>
        <w:t>，已知重力加速度为</w:t>
      </w:r>
      <w:r>
        <w:rPr>
          <w:rFonts w:ascii="Times New Roman" w:eastAsia="Times New Roman" w:hAnsi="Times New Roman" w:cs="Times New Roman"/>
          <w:i/>
          <w:color w:val="000000"/>
        </w:rPr>
        <w:t>g</w:t>
      </w:r>
      <w:r>
        <w:rPr>
          <w:rFonts w:ascii="宋体" w:eastAsia="宋体" w:hAnsi="宋体" w:cs="宋体"/>
          <w:color w:val="000000"/>
        </w:rPr>
        <w:t>，则足球（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2209800" cy="809625"/>
            <wp:docPr id="1000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在空中虽然轨迹不对称，但是机械能守恒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从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到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，重力势能增加</w:t>
      </w:r>
      <w:r>
        <w:rPr>
          <w:rFonts w:ascii="Times New Roman" w:eastAsia="Times New Roman" w:hAnsi="Times New Roman" w:cs="Times New Roman"/>
          <w:i/>
          <w:color w:val="000000"/>
        </w:rPr>
        <w:t>mgh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</w:t>
      </w:r>
      <w:r>
        <w:rPr>
          <w:color w:val="000000"/>
          <w:position w:val="-22"/>
        </w:rPr>
        <w:drawing>
          <wp:inline>
            <wp:extent cx="31750" cy="88900"/>
            <wp:docPr id="74219274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1927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从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到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，动能增加</w:t>
      </w:r>
      <w:r>
        <w:rPr>
          <w:rFonts w:ascii="Times New Roman" w:eastAsia="Times New Roman" w:hAnsi="Times New Roman" w:cs="Times New Roman"/>
          <w:i/>
          <w:color w:val="000000"/>
        </w:rPr>
        <w:t>mgh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从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到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与从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到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的时间相等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如图所示，质量为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的球置于斜面体上，被一个竖直挡板挡住。现用一个水平恒力</w:t>
      </w:r>
      <w:r>
        <w:rPr>
          <w:rFonts w:ascii="Times New Roman" w:eastAsia="Times New Roman" w:hAnsi="Times New Roman" w:cs="Times New Roman"/>
          <w:i/>
          <w:color w:val="000000"/>
        </w:rPr>
        <w:t>F</w:t>
      </w:r>
      <w:r>
        <w:rPr>
          <w:rFonts w:ascii="宋体" w:eastAsia="宋体" w:hAnsi="宋体" w:cs="宋体"/>
          <w:color w:val="000000"/>
        </w:rPr>
        <w:t>拉斜面体，使斜面体在水平面上做加速度为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的匀加速直线运动，忽略一切摩擦，以下说法中正确的是（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533525" cy="1000125"/>
            <wp:docPr id="1000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挡板对球肯定有弹力作用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若加速度足够大，斜面对球的弹力可能为零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若加速度足够小，竖直挡板对球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74219275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1927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弹力可能为零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斜面和挡板对球的弹力的合力等于</w:t>
      </w:r>
      <w:r>
        <w:rPr>
          <w:rFonts w:ascii="Times New Roman" w:eastAsia="Times New Roman" w:hAnsi="Times New Roman" w:cs="Times New Roman"/>
          <w:i/>
          <w:color w:val="000000"/>
        </w:rPr>
        <w:t>ma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如图所示，物块从斜面</w:t>
      </w:r>
      <w:r>
        <w:rPr>
          <w:rFonts w:ascii="Times New Roman" w:eastAsia="Times New Roman" w:hAnsi="Times New Roman" w:cs="Times New Roman"/>
          <w:i/>
          <w:color w:val="000000"/>
        </w:rPr>
        <w:t>AB</w:t>
      </w:r>
      <w:r>
        <w:rPr>
          <w:rFonts w:ascii="宋体" w:eastAsia="宋体" w:hAnsi="宋体" w:cs="宋体"/>
          <w:color w:val="000000"/>
        </w:rPr>
        <w:t>顶端由静止下滑，恰好停在水平面上的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点。已知斜面及水平地面与物块间的动摩擦因数处处相同，不计物块在斜面与水平面连接处的动能损失。若将斜面换作同种材料、等高的斜面</w:t>
      </w:r>
      <w:r>
        <w:rPr>
          <w:rFonts w:ascii="Times New Roman" w:eastAsia="Times New Roman" w:hAnsi="Times New Roman" w:cs="Times New Roman"/>
          <w:i/>
          <w:color w:val="000000"/>
        </w:rPr>
        <w:t>AD</w:t>
      </w:r>
      <w:r>
        <w:rPr>
          <w:rFonts w:ascii="宋体" w:eastAsia="宋体" w:hAnsi="宋体" w:cs="宋体"/>
          <w:color w:val="000000"/>
        </w:rPr>
        <w:t>和曲面</w:t>
      </w:r>
      <w:r>
        <w:rPr>
          <w:rFonts w:ascii="Times New Roman" w:eastAsia="Times New Roman" w:hAnsi="Times New Roman" w:cs="Times New Roman"/>
          <w:i/>
          <w:color w:val="000000"/>
        </w:rPr>
        <w:t>AE</w:t>
      </w:r>
      <w:r>
        <w:rPr>
          <w:rFonts w:ascii="宋体" w:eastAsia="宋体" w:hAnsi="宋体" w:cs="宋体"/>
          <w:color w:val="000000"/>
        </w:rPr>
        <w:t>，物块仍从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点由静止下滑，则（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3419475" cy="1066800"/>
            <wp:docPr id="1000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沿</w:t>
      </w:r>
      <w:r>
        <w:rPr>
          <w:rFonts w:ascii="Times New Roman" w:eastAsia="Times New Roman" w:hAnsi="Times New Roman" w:cs="Times New Roman"/>
          <w:i/>
          <w:color w:val="000000"/>
        </w:rPr>
        <w:t>AD</w:t>
      </w:r>
      <w:r>
        <w:rPr>
          <w:rFonts w:ascii="宋体" w:eastAsia="宋体" w:hAnsi="宋体" w:cs="宋体"/>
          <w:color w:val="000000"/>
        </w:rPr>
        <w:t>下滑，停在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点左侧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沿</w:t>
      </w:r>
      <w:r>
        <w:rPr>
          <w:rFonts w:ascii="Times New Roman" w:eastAsia="Times New Roman" w:hAnsi="Times New Roman" w:cs="Times New Roman"/>
          <w:i/>
          <w:color w:val="000000"/>
        </w:rPr>
        <w:t>AD</w:t>
      </w:r>
      <w:r>
        <w:rPr>
          <w:rFonts w:ascii="宋体" w:eastAsia="宋体" w:hAnsi="宋体" w:cs="宋体"/>
          <w:color w:val="000000"/>
        </w:rPr>
        <w:t>下滑，停在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点右侧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沿</w:t>
      </w:r>
      <w:r>
        <w:rPr>
          <w:rFonts w:ascii="Times New Roman" w:eastAsia="Times New Roman" w:hAnsi="Times New Roman" w:cs="Times New Roman"/>
          <w:i/>
          <w:color w:val="000000"/>
        </w:rPr>
        <w:t>AE</w:t>
      </w:r>
      <w:r>
        <w:rPr>
          <w:rFonts w:ascii="宋体" w:eastAsia="宋体" w:hAnsi="宋体" w:cs="宋体"/>
          <w:color w:val="000000"/>
        </w:rPr>
        <w:t>下滑，停在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点左侧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沿</w:t>
      </w:r>
      <w:r>
        <w:rPr>
          <w:rFonts w:ascii="Times New Roman" w:eastAsia="Times New Roman" w:hAnsi="Times New Roman" w:cs="Times New Roman"/>
          <w:i/>
          <w:color w:val="000000"/>
        </w:rPr>
        <w:t>AE</w:t>
      </w:r>
      <w:r>
        <w:rPr>
          <w:rFonts w:ascii="宋体" w:eastAsia="宋体" w:hAnsi="宋体" w:cs="宋体"/>
          <w:color w:val="000000"/>
        </w:rPr>
        <w:t>下滑，停在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点右侧</w:t>
      </w:r>
    </w:p>
    <w:p>
      <w:pPr>
        <w:spacing w:line="315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二、非选择题：共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56</w:t>
      </w:r>
      <w:r>
        <w:rPr>
          <w:rFonts w:ascii="宋体" w:eastAsia="宋体" w:hAnsi="宋体" w:cs="宋体"/>
          <w:b/>
          <w:color w:val="000000"/>
          <w:sz w:val="24"/>
        </w:rPr>
        <w:t>分。解答时请写出必要的文字说明、方程式和重要的演算步骤，只写出最后答案的不能得分；有数值计算时，答案中必须明确写出数值和单位。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某同学用如图甲所示的实验装置来验证机械能守恒定律．轻杆两端固定两个大小相等但质量不等的小球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，杆的正中央有一光滑的水平转轴，杆能在竖直平面内绕轴</w:t>
      </w:r>
      <w:r>
        <w:rPr>
          <w:rFonts w:ascii="Times New Roman" w:eastAsia="Times New Roman" w:hAnsi="Times New Roman" w:cs="Times New Roman"/>
          <w:i/>
          <w:color w:val="000000"/>
        </w:rPr>
        <w:t>O</w:t>
      </w:r>
      <w:r>
        <w:rPr>
          <w:rFonts w:ascii="宋体" w:eastAsia="宋体" w:hAnsi="宋体" w:cs="宋体"/>
          <w:color w:val="000000"/>
        </w:rPr>
        <w:t>自由转动．</w:t>
      </w:r>
      <w:r>
        <w:rPr>
          <w:rFonts w:ascii="Times New Roman" w:eastAsia="Times New Roman" w:hAnsi="Times New Roman" w:cs="Times New Roman"/>
          <w:i/>
          <w:color w:val="000000"/>
        </w:rPr>
        <w:t>O</w:t>
      </w:r>
      <w:r>
        <w:rPr>
          <w:rFonts w:ascii="宋体" w:eastAsia="宋体" w:hAnsi="宋体" w:cs="宋体"/>
          <w:color w:val="000000"/>
        </w:rPr>
        <w:t>点正下方有一光电门，已知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的质量分别为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（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36.75pt;height:14.25pt" o:oleicon="f" o:ole="">
            <v:imagedata r:id="rId29" o:title="eqId2a7c835eea00186e05e1536adf3d7d91"/>
          </v:shape>
          <o:OLEObject Type="Embed" ProgID="Equation.DSMT4" ShapeID="_x0000_i1032" DrawAspect="Content" ObjectID="_8" r:id="rId30"/>
        </w:object>
      </w:r>
      <w:r>
        <w:rPr>
          <w:rFonts w:ascii="宋体" w:eastAsia="宋体" w:hAnsi="宋体" w:cs="宋体"/>
          <w:color w:val="000000"/>
        </w:rPr>
        <w:t>），重力加速度为</w:t>
      </w:r>
      <w:r>
        <w:rPr>
          <w:rFonts w:ascii="Times New Roman" w:eastAsia="Times New Roman" w:hAnsi="Times New Roman" w:cs="Times New Roman"/>
          <w:i/>
          <w:color w:val="000000"/>
        </w:rPr>
        <w:t>g</w:t>
      </w:r>
      <w:r>
        <w:rPr>
          <w:rFonts w:ascii="宋体" w:eastAsia="宋体" w:hAnsi="宋体" w:cs="宋体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362075" cy="1571625"/>
            <wp:docPr id="1000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用游标卡尺测得小球的直径如图乙所示，则小球的直径</w:t>
      </w:r>
      <w:r>
        <w:rPr>
          <w:rFonts w:ascii="Times New Roman" w:eastAsia="Times New Roman" w:hAnsi="Times New Roman" w:cs="Times New Roman"/>
          <w:i/>
          <w:color w:val="000000"/>
        </w:rPr>
        <w:t>d</w:t>
      </w:r>
      <w:r>
        <w:rPr>
          <w:rFonts w:ascii="宋体" w:eastAsia="宋体" w:hAnsi="宋体" w:cs="宋体"/>
          <w:color w:val="000000"/>
        </w:rPr>
        <w:t>＝</w:t>
      </w:r>
      <w:r>
        <w:rPr>
          <w:color w:val="000000"/>
        </w:rPr>
        <w:t>__________</w:t>
      </w:r>
      <w:r>
        <w:rPr>
          <w:rFonts w:ascii="Times New Roman" w:eastAsia="Times New Roman" w:hAnsi="Times New Roman" w:cs="Times New Roman"/>
          <w:color w:val="000000"/>
        </w:rPr>
        <w:t>cm</w:t>
      </w:r>
      <w:r>
        <w:rPr>
          <w:rFonts w:ascii="宋体" w:eastAsia="宋体" w:hAnsi="宋体" w:cs="宋体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2466975" cy="1000125"/>
            <wp:docPr id="1000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调节光电门位置，使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从水平位置静止释放，当小球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通过最低点时，球心恰好通过光电门，与光电门连接的数字计时器显示的挡光时间为</w:t>
      </w:r>
      <w:r>
        <w:rPr>
          <w:color w:val="000000"/>
        </w:rPr>
        <w:t>△</w:t>
      </w:r>
      <w:r>
        <w:rPr>
          <w:rFonts w:ascii="Times New Roman" w:eastAsia="Times New Roman" w:hAnsi="Times New Roman" w:cs="Times New Roman"/>
          <w:i/>
          <w:color w:val="000000"/>
        </w:rPr>
        <w:t>t</w:t>
      </w:r>
      <w:r>
        <w:rPr>
          <w:rFonts w:ascii="宋体" w:eastAsia="宋体" w:hAnsi="宋体" w:cs="宋体"/>
          <w:color w:val="000000"/>
        </w:rPr>
        <w:t>，则小球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经过最低点时的速度</w:t>
      </w:r>
      <w:r>
        <w:rPr>
          <w:rFonts w:ascii="Times New Roman" w:eastAsia="Times New Roman" w:hAnsi="Times New Roman" w:cs="Times New Roman"/>
          <w:i/>
          <w:color w:val="000000"/>
        </w:rPr>
        <w:t>v</w:t>
      </w:r>
      <w:r>
        <w:rPr>
          <w:rFonts w:ascii="宋体" w:eastAsia="宋体" w:hAnsi="宋体" w:cs="宋体"/>
          <w:color w:val="000000"/>
        </w:rPr>
        <w:t>＝</w:t>
      </w:r>
      <w:r>
        <w:rPr>
          <w:color w:val="000000"/>
        </w:rPr>
        <w:t>__________</w:t>
      </w:r>
      <w:r>
        <w:rPr>
          <w:rFonts w:ascii="宋体" w:eastAsia="宋体" w:hAnsi="宋体" w:cs="宋体"/>
          <w:color w:val="000000"/>
        </w:rPr>
        <w:t>.（用物理量符号表示）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测得两球球心间距离为</w:t>
      </w:r>
      <w:r>
        <w:rPr>
          <w:rFonts w:ascii="Times New Roman" w:eastAsia="Times New Roman" w:hAnsi="Times New Roman" w:cs="Times New Roman"/>
          <w:i/>
          <w:color w:val="000000"/>
        </w:rPr>
        <w:t>L</w:t>
      </w:r>
      <w:r>
        <w:rPr>
          <w:rFonts w:ascii="宋体" w:eastAsia="宋体" w:hAnsi="宋体" w:cs="宋体"/>
          <w:color w:val="000000"/>
        </w:rPr>
        <w:t>，则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系统重力势能的减少量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33pt;height:18.75pt" o:oleicon="f" o:ole="">
            <v:imagedata r:id="rId33" o:title="eqId09fe8929ccfc6f1b635d83c7d06c3c15"/>
          </v:shape>
          <o:OLEObject Type="Embed" ProgID="Equation.DSMT4" ShapeID="_x0000_i1033" DrawAspect="Content" ObjectID="_9" r:id="rId34"/>
        </w:object>
      </w:r>
      <w:r>
        <w:rPr>
          <w:color w:val="000000"/>
        </w:rPr>
        <w:t>__________</w:t>
      </w:r>
      <w:r>
        <w:rPr>
          <w:rFonts w:ascii="宋体" w:eastAsia="宋体" w:hAnsi="宋体" w:cs="宋体"/>
          <w:color w:val="000000"/>
        </w:rPr>
        <w:t>，动能的增加量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33pt;height:18pt" o:oleicon="f" o:ole="">
            <v:imagedata r:id="rId35" o:title="eqIdb8b54d506f73fd3ad65a7c23ebc452a0"/>
          </v:shape>
          <o:OLEObject Type="Embed" ProgID="Equation.DSMT4" ShapeID="_x0000_i1034" DrawAspect="Content" ObjectID="_10" r:id="rId36"/>
        </w:object>
      </w:r>
      <w:r>
        <w:rPr>
          <w:color w:val="000000"/>
        </w:rPr>
        <w:t>__________</w:t>
      </w:r>
      <w:r>
        <w:rPr>
          <w:rFonts w:ascii="宋体" w:eastAsia="宋体" w:hAnsi="宋体" w:cs="宋体"/>
          <w:color w:val="000000"/>
        </w:rPr>
        <w:t>.（用物理量符号表示）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eastAsia="宋体" w:hAnsi="宋体" w:cs="宋体"/>
          <w:color w:val="000000"/>
        </w:rPr>
        <w:t>若某次实验中测得重力势能的减少量小于动能的增加量，其可能原因是</w:t>
      </w:r>
      <w:r>
        <w:rPr>
          <w:color w:val="000000"/>
        </w:rPr>
        <w:t>__________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某跳伞运动员在一次跳伞表演中，离开距地</w:t>
      </w:r>
      <w:r>
        <w:rPr>
          <w:rFonts w:ascii="Times New Roman" w:eastAsia="Times New Roman" w:hAnsi="Times New Roman" w:cs="Times New Roman"/>
          <w:i/>
          <w:color w:val="000000"/>
        </w:rPr>
        <w:t>h</w:t>
      </w:r>
      <w:r>
        <w:rPr>
          <w:rFonts w:ascii="Times New Roman" w:eastAsia="Times New Roman" w:hAnsi="Times New Roman" w:cs="Times New Roman"/>
          <w:color w:val="000000"/>
        </w:rPr>
        <w:t>=333m</w:t>
      </w:r>
      <w:r>
        <w:rPr>
          <w:rFonts w:ascii="宋体" w:eastAsia="宋体" w:hAnsi="宋体" w:cs="宋体"/>
          <w:color w:val="000000"/>
        </w:rPr>
        <w:t>高的悬停直升机后，先做自由落体运动，当自由下落</w:t>
      </w:r>
      <w:r>
        <w:rPr>
          <w:rFonts w:ascii="Times New Roman" w:eastAsia="Times New Roman" w:hAnsi="Times New Roman" w:cs="Times New Roman"/>
          <w:i/>
          <w:color w:val="000000"/>
        </w:rPr>
        <w:t>h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1</w:t>
      </w:r>
      <w:r>
        <w:rPr>
          <w:rFonts w:ascii="Times New Roman" w:eastAsia="Times New Roman" w:hAnsi="Times New Roman" w:cs="Times New Roman"/>
          <w:color w:val="000000"/>
        </w:rPr>
        <w:t>=125m</w:t>
      </w:r>
      <w:r>
        <w:rPr>
          <w:rFonts w:ascii="宋体" w:eastAsia="宋体" w:hAnsi="宋体" w:cs="宋体"/>
          <w:color w:val="000000"/>
        </w:rPr>
        <w:t>时打开降落伞伞张开后做匀减速运动，运动员到达地面时速度</w:t>
      </w:r>
      <w:r>
        <w:rPr>
          <w:rFonts w:ascii="Times New Roman" w:eastAsia="Times New Roman" w:hAnsi="Times New Roman" w:cs="Times New Roman"/>
          <w:i/>
          <w:color w:val="000000"/>
        </w:rPr>
        <w:t>v</w:t>
      </w:r>
      <w:r>
        <w:rPr>
          <w:rFonts w:ascii="Times New Roman" w:eastAsia="Times New Roman" w:hAnsi="Times New Roman" w:cs="Times New Roman"/>
          <w:color w:val="000000"/>
        </w:rPr>
        <w:t>=2m/s</w:t>
      </w:r>
      <w:r>
        <w:rPr>
          <w:rFonts w:ascii="宋体" w:eastAsia="宋体" w:hAnsi="宋体" w:cs="宋体"/>
          <w:color w:val="000000"/>
        </w:rPr>
        <w:t>，重力加速度</w:t>
      </w:r>
      <w:r>
        <w:rPr>
          <w:rFonts w:ascii="Times New Roman" w:eastAsia="Times New Roman" w:hAnsi="Times New Roman" w:cs="Times New Roman"/>
          <w:i/>
          <w:color w:val="000000"/>
        </w:rPr>
        <w:t>g</w:t>
      </w:r>
      <w:r>
        <w:rPr>
          <w:rFonts w:ascii="宋体" w:eastAsia="宋体" w:hAnsi="宋体" w:cs="宋体"/>
          <w:color w:val="000000"/>
        </w:rPr>
        <w:t>取</w:t>
      </w:r>
      <w:r>
        <w:rPr>
          <w:rFonts w:ascii="Times New Roman" w:eastAsia="Times New Roman" w:hAnsi="Times New Roman" w:cs="Times New Roman"/>
          <w:color w:val="000000"/>
        </w:rPr>
        <w:t>10m/s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宋体" w:eastAsia="宋体" w:hAnsi="宋体" w:cs="宋体"/>
          <w:color w:val="000000"/>
        </w:rPr>
        <w:t>，求：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）运动员打开降落伞时速度多大</w:t>
      </w:r>
      <w:r>
        <w:rPr>
          <w:rFonts w:ascii="Times New Roman" w:eastAsia="Times New Roman" w:hAnsi="Times New Roman" w:cs="Times New Roman"/>
          <w:color w:val="000000"/>
        </w:rPr>
        <w:t>?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）运动员离开飞机后，经过多少时间才能到达地面</w:t>
      </w:r>
      <w:r>
        <w:rPr>
          <w:rFonts w:ascii="Times New Roman" w:eastAsia="Times New Roman" w:hAnsi="Times New Roman" w:cs="Times New Roman"/>
          <w:color w:val="000000"/>
        </w:rPr>
        <w:t>?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一枚在空中飞行的导弹，质量为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，在某点速度为</w:t>
      </w:r>
      <w:r>
        <w:rPr>
          <w:rFonts w:ascii="Times New Roman" w:eastAsia="Times New Roman" w:hAnsi="Times New Roman" w:cs="Times New Roman"/>
          <w:i/>
          <w:color w:val="000000"/>
        </w:rPr>
        <w:t>v</w:t>
      </w:r>
      <w:r>
        <w:rPr>
          <w:rFonts w:ascii="宋体" w:eastAsia="宋体" w:hAnsi="宋体" w:cs="宋体"/>
          <w:color w:val="000000"/>
        </w:rPr>
        <w:t>，方向水平。导弹在该点突然炸成两块，如图所示，其中质量为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的一块沿着与</w:t>
      </w:r>
      <w:r>
        <w:rPr>
          <w:rFonts w:ascii="Times New Roman" w:eastAsia="Times New Roman" w:hAnsi="Times New Roman" w:cs="Times New Roman"/>
          <w:i/>
          <w:color w:val="000000"/>
        </w:rPr>
        <w:t>v</w:t>
      </w:r>
      <w:r>
        <w:rPr>
          <w:rFonts w:ascii="宋体" w:eastAsia="宋体" w:hAnsi="宋体" w:cs="宋体"/>
          <w:color w:val="000000"/>
        </w:rPr>
        <w:t>相反的方向飞去，速率为</w:t>
      </w:r>
      <w:r>
        <w:rPr>
          <w:rFonts w:ascii="Times New Roman" w:eastAsia="Times New Roman" w:hAnsi="Times New Roman" w:cs="Times New Roman"/>
          <w:i/>
          <w:color w:val="000000"/>
        </w:rPr>
        <w:t>v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1.</w:t>
      </w:r>
      <w:r>
        <w:rPr>
          <w:rFonts w:ascii="宋体" w:eastAsia="宋体" w:hAnsi="宋体" w:cs="宋体"/>
          <w:color w:val="000000"/>
        </w:rPr>
        <w:t>爆炸过程的相互作用时间为</w:t>
      </w:r>
      <w:r>
        <w:rPr>
          <w:rFonts w:ascii="Times New Roman" w:eastAsia="Times New Roman" w:hAnsi="Times New Roman" w:cs="Times New Roman"/>
          <w:color w:val="000000"/>
        </w:rPr>
        <w:t>Δ</w:t>
      </w:r>
      <w:r>
        <w:rPr>
          <w:rFonts w:ascii="Times New Roman" w:eastAsia="Times New Roman" w:hAnsi="Times New Roman" w:cs="Times New Roman"/>
          <w:i/>
          <w:color w:val="000000"/>
        </w:rPr>
        <w:t>t</w:t>
      </w:r>
      <w:r>
        <w:rPr>
          <w:rFonts w:ascii="宋体" w:eastAsia="宋体" w:hAnsi="宋体" w:cs="宋体"/>
          <w:color w:val="000000"/>
        </w:rPr>
        <w:t>，忽略该过程中的重力和空气阻力，求：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）爆炸后另一块的速率</w:t>
      </w:r>
      <w:r>
        <w:rPr>
          <w:rFonts w:ascii="Times New Roman" w:eastAsia="Times New Roman" w:hAnsi="Times New Roman" w:cs="Times New Roman"/>
          <w:i/>
          <w:color w:val="000000"/>
        </w:rPr>
        <w:t>v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）爆炸过程中另一块对质量为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74219275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1927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一块的平均作用力大小。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914525" cy="666750"/>
            <wp:docPr id="1000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如图所示，半径</w:t>
      </w:r>
      <w:r>
        <w:rPr>
          <w:rFonts w:ascii="Times New Roman" w:eastAsia="Times New Roman" w:hAnsi="Times New Roman" w:cs="Times New Roman"/>
          <w:i/>
          <w:color w:val="000000"/>
        </w:rPr>
        <w:t>R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0.40m</w:t>
      </w:r>
      <w:r>
        <w:rPr>
          <w:rFonts w:ascii="宋体" w:eastAsia="宋体" w:hAnsi="宋体" w:cs="宋体"/>
          <w:color w:val="000000"/>
        </w:rPr>
        <w:t>的光滑半圆环轨道处于竖直平面内，半圆环与光滑水平地面相切于圆环的端点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。一质量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0.1kg</w:t>
      </w:r>
      <w:r>
        <w:rPr>
          <w:rFonts w:ascii="宋体" w:eastAsia="宋体" w:hAnsi="宋体" w:cs="宋体"/>
          <w:color w:val="000000"/>
        </w:rPr>
        <w:t>小球在水平拉力作用下由静止从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运动到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点，撤去拉力，冲上竖直半圆环，沿轨道恰好运动到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点飞出，</w:t>
      </w:r>
      <w:r>
        <w:rPr>
          <w:rFonts w:ascii="Times New Roman" w:eastAsia="Times New Roman" w:hAnsi="Times New Roman" w:cs="Times New Roman"/>
          <w:i/>
          <w:color w:val="000000"/>
        </w:rPr>
        <w:t>g</w:t>
      </w:r>
      <w:r>
        <w:rPr>
          <w:rFonts w:ascii="宋体" w:eastAsia="宋体" w:hAnsi="宋体" w:cs="宋体"/>
          <w:color w:val="000000"/>
        </w:rPr>
        <w:t>取</w:t>
      </w:r>
      <w:r>
        <w:rPr>
          <w:rFonts w:ascii="Times New Roman" w:eastAsia="Times New Roman" w:hAnsi="Times New Roman" w:cs="Times New Roman"/>
          <w:color w:val="000000"/>
        </w:rPr>
        <w:t>10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29.95pt;height:15.7pt" o:oleicon="f" o:ole="">
            <v:imagedata r:id="rId38" o:title="eqIdbf15322699ee692781e91e11ee58b91b"/>
          </v:shape>
          <o:OLEObject Type="Embed" ProgID="Equation.DSMT4" ShapeID="_x0000_i1035" DrawAspect="Content" ObjectID="_11" r:id="rId39"/>
        </w:object>
      </w:r>
      <w:r>
        <w:rPr>
          <w:rFonts w:ascii="宋体" w:eastAsia="宋体" w:hAnsi="宋体" w:cs="宋体"/>
          <w:color w:val="000000"/>
        </w:rPr>
        <w:t>。求：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352550" cy="933450"/>
            <wp:docPr id="1000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小球在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点的速度；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小球落地点离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点水平距离；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拉力做的功。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如图所示，水平传送带</w:t>
      </w:r>
      <w:r>
        <w:rPr>
          <w:rFonts w:ascii="Times New Roman" w:eastAsia="Times New Roman" w:hAnsi="Times New Roman" w:cs="Times New Roman"/>
          <w:i/>
          <w:color w:val="000000"/>
        </w:rPr>
        <w:t>AB</w:t>
      </w:r>
      <w:r>
        <w:rPr>
          <w:rFonts w:ascii="宋体" w:eastAsia="宋体" w:hAnsi="宋体" w:cs="宋体"/>
          <w:color w:val="000000"/>
        </w:rPr>
        <w:t>顺时针转动，其速度大小</w:t>
      </w:r>
      <w:r>
        <w:rPr>
          <w:rFonts w:ascii="Times New Roman" w:eastAsia="Times New Roman" w:hAnsi="Times New Roman" w:cs="Times New Roman"/>
          <w:i/>
          <w:color w:val="000000"/>
        </w:rPr>
        <w:t>v</w:t>
      </w:r>
      <w:r>
        <w:rPr>
          <w:rFonts w:ascii="宋体" w:eastAsia="宋体" w:hAnsi="宋体" w:cs="宋体"/>
          <w:color w:val="000000"/>
        </w:rPr>
        <w:t>可调。</w:t>
      </w:r>
      <w:r>
        <w:rPr>
          <w:rFonts w:ascii="Times New Roman" w:eastAsia="Times New Roman" w:hAnsi="Times New Roman" w:cs="Times New Roman"/>
          <w:i/>
          <w:color w:val="000000"/>
        </w:rPr>
        <w:t>AB</w:t>
      </w:r>
      <w:r>
        <w:rPr>
          <w:rFonts w:ascii="宋体" w:eastAsia="宋体" w:hAnsi="宋体" w:cs="宋体"/>
          <w:color w:val="000000"/>
        </w:rPr>
        <w:t>左端为光滑平台，右端为粗糙水平轨道</w:t>
      </w:r>
      <w:r>
        <w:rPr>
          <w:rFonts w:ascii="Times New Roman" w:eastAsia="Times New Roman" w:hAnsi="Times New Roman" w:cs="Times New Roman"/>
          <w:i/>
          <w:color w:val="000000"/>
        </w:rPr>
        <w:t>BC</w:t>
      </w:r>
      <w:r>
        <w:rPr>
          <w:rFonts w:ascii="宋体" w:eastAsia="宋体" w:hAnsi="宋体" w:cs="宋体"/>
          <w:color w:val="000000"/>
        </w:rPr>
        <w:t>，半径</w:t>
      </w:r>
      <w:r>
        <w:rPr>
          <w:rFonts w:ascii="Times New Roman" w:eastAsia="Times New Roman" w:hAnsi="Times New Roman" w:cs="Times New Roman"/>
          <w:i/>
          <w:color w:val="000000"/>
        </w:rPr>
        <w:t>R</w:t>
      </w:r>
      <w:r>
        <w:rPr>
          <w:rFonts w:ascii="Times New Roman" w:eastAsia="Times New Roman" w:hAnsi="Times New Roman" w:cs="Times New Roman"/>
          <w:color w:val="000000"/>
        </w:rPr>
        <w:t>=0.9m</w:t>
      </w:r>
      <w:r>
        <w:rPr>
          <w:rFonts w:ascii="宋体" w:eastAsia="宋体" w:hAnsi="宋体" w:cs="宋体"/>
          <w:color w:val="000000"/>
        </w:rPr>
        <w:t>的光滑竖直圆弧轨道与</w:t>
      </w:r>
      <w:r>
        <w:rPr>
          <w:rFonts w:ascii="Times New Roman" w:eastAsia="Times New Roman" w:hAnsi="Times New Roman" w:cs="Times New Roman"/>
          <w:i/>
          <w:color w:val="000000"/>
        </w:rPr>
        <w:t>BC</w:t>
      </w:r>
      <w:r>
        <w:rPr>
          <w:rFonts w:ascii="宋体" w:eastAsia="宋体" w:hAnsi="宋体" w:cs="宋体"/>
          <w:color w:val="000000"/>
        </w:rPr>
        <w:t>平滑连接。在平台上用一小物块压缩轻弹簧至某处后保持静止，弹簧右端与物块不拴接，弹簧原长小于平台的长度。已知物块质量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Times New Roman" w:eastAsia="Times New Roman" w:hAnsi="Times New Roman" w:cs="Times New Roman"/>
          <w:color w:val="000000"/>
        </w:rPr>
        <w:t>=1kg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AB</w:t>
      </w:r>
      <w:r>
        <w:rPr>
          <w:rFonts w:ascii="宋体" w:eastAsia="宋体" w:hAnsi="宋体" w:cs="宋体"/>
          <w:color w:val="000000"/>
        </w:rPr>
        <w:t>长</w:t>
      </w:r>
      <w:r>
        <w:rPr>
          <w:rFonts w:ascii="Times New Roman" w:eastAsia="Times New Roman" w:hAnsi="Times New Roman" w:cs="Times New Roman"/>
          <w:i/>
          <w:color w:val="000000"/>
        </w:rPr>
        <w:t>L</w:t>
      </w:r>
      <w:r>
        <w:rPr>
          <w:rFonts w:ascii="Times New Roman" w:eastAsia="Times New Roman" w:hAnsi="Times New Roman" w:cs="Times New Roman"/>
          <w:color w:val="000000"/>
        </w:rPr>
        <w:t>=5m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BC</w:t>
      </w:r>
      <w:r>
        <w:rPr>
          <w:rFonts w:ascii="宋体" w:eastAsia="宋体" w:hAnsi="宋体" w:cs="宋体"/>
          <w:color w:val="000000"/>
        </w:rPr>
        <w:t>长</w:t>
      </w:r>
      <w:r>
        <w:rPr>
          <w:rFonts w:ascii="Times New Roman" w:eastAsia="Times New Roman" w:hAnsi="Times New Roman" w:cs="Times New Roman"/>
          <w:i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</w:rPr>
        <w:t>=1.5m</w:t>
      </w:r>
      <w:r>
        <w:rPr>
          <w:rFonts w:ascii="宋体" w:eastAsia="宋体" w:hAnsi="宋体" w:cs="宋体"/>
          <w:color w:val="000000"/>
        </w:rPr>
        <w:t>，物块与</w:t>
      </w:r>
      <w:r>
        <w:rPr>
          <w:rFonts w:ascii="Times New Roman" w:eastAsia="Times New Roman" w:hAnsi="Times New Roman" w:cs="Times New Roman"/>
          <w:i/>
          <w:color w:val="000000"/>
        </w:rPr>
        <w:t>AB</w:t>
      </w:r>
      <w:r>
        <w:rPr>
          <w:rFonts w:ascii="宋体" w:eastAsia="宋体" w:hAnsi="宋体" w:cs="宋体"/>
          <w:color w:val="000000"/>
        </w:rPr>
        <w:t>间的动摩擦因数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42.05pt;height:17.9pt" o:oleicon="f" o:ole="">
            <v:imagedata r:id="rId41" o:title="eqIdbd744db650389e17a3920d51ea2ca202"/>
          </v:shape>
          <o:OLEObject Type="Embed" ProgID="Equation.DSMT4" ShapeID="_x0000_i1036" DrawAspect="Content" ObjectID="_12" r:id="rId42"/>
        </w:object>
      </w:r>
      <w:r>
        <w:rPr>
          <w:rFonts w:ascii="宋体" w:eastAsia="宋体" w:hAnsi="宋体" w:cs="宋体"/>
          <w:color w:val="000000"/>
        </w:rPr>
        <w:t>、与</w:t>
      </w:r>
      <w:r>
        <w:rPr>
          <w:rFonts w:ascii="Times New Roman" w:eastAsia="Times New Roman" w:hAnsi="Times New Roman" w:cs="Times New Roman"/>
          <w:i/>
          <w:color w:val="000000"/>
        </w:rPr>
        <w:t>BC</w:t>
      </w:r>
      <w:r>
        <w:rPr>
          <w:rFonts w:ascii="宋体" w:eastAsia="宋体" w:hAnsi="宋体" w:cs="宋体"/>
          <w:color w:val="000000"/>
        </w:rPr>
        <w:t>间的动摩擦因数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42pt;height:18pt" o:oleicon="f" o:ole="">
            <v:imagedata r:id="rId43" o:title="eqId899f0c27469567f8f33839cd3785ed17"/>
          </v:shape>
          <o:OLEObject Type="Embed" ProgID="Equation.DSMT4" ShapeID="_x0000_i1037" DrawAspect="Content" ObjectID="_13" r:id="rId44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g</w:t>
      </w:r>
      <w:r>
        <w:rPr>
          <w:rFonts w:ascii="宋体" w:eastAsia="宋体" w:hAnsi="宋体" w:cs="宋体"/>
          <w:color w:val="000000"/>
        </w:rPr>
        <w:t>取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39.75pt;height:15.75pt" o:oleicon="f" o:ole="">
            <v:imagedata r:id="rId45" o:title="eqIdcebfa844938869a3fc8952a8d82bd3e9"/>
          </v:shape>
          <o:OLEObject Type="Embed" ProgID="Equation.DSMT4" ShapeID="_x0000_i1038" DrawAspect="Content" ObjectID="_14" r:id="rId46"/>
        </w:object>
      </w:r>
      <w:r>
        <w:rPr>
          <w:rFonts w:ascii="宋体" w:eastAsia="宋体" w:hAnsi="宋体" w:cs="宋体"/>
          <w:color w:val="000000"/>
        </w:rPr>
        <w:t>。释放物块，当它刚滑上传送带时的速度大小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51.75pt;height:18pt" o:oleicon="f" o:ole="">
            <v:imagedata r:id="rId47" o:title="eqId57442144e223a0fc2827900179145d21"/>
          </v:shape>
          <o:OLEObject Type="Embed" ProgID="Equation.DSMT4" ShapeID="_x0000_i1039" DrawAspect="Content" ObjectID="_15" r:id="rId48"/>
        </w:objec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4705350" cy="1038225"/>
            <wp:docPr id="1000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求释放小物块前弹簧的弹性势能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15.05pt;height:18.8pt" o:oleicon="f" o:ole="">
            <v:imagedata r:id="rId50" o:title="eqIdb68a83af8bfb3cbe23debe9d7d02f969"/>
          </v:shape>
          <o:OLEObject Type="Embed" ProgID="Equation.DSMT4" ShapeID="_x0000_i1040" DrawAspect="Content" ObjectID="_16" r:id="rId51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若传送带的速度大小</w:t>
      </w:r>
      <w:r>
        <w:rPr>
          <w:rFonts w:ascii="Times New Roman" w:eastAsia="Times New Roman" w:hAnsi="Times New Roman" w:cs="Times New Roman"/>
          <w:i/>
          <w:color w:val="000000"/>
        </w:rPr>
        <w:t>v</w:t>
      </w:r>
      <w:r>
        <w:rPr>
          <w:rFonts w:ascii="Times New Roman" w:eastAsia="Times New Roman" w:hAnsi="Times New Roman" w:cs="Times New Roman"/>
          <w:color w:val="000000"/>
        </w:rPr>
        <w:t>=6m/s</w:t>
      </w:r>
      <w:r>
        <w:rPr>
          <w:rFonts w:ascii="宋体" w:eastAsia="宋体" w:hAnsi="宋体" w:cs="宋体"/>
          <w:color w:val="000000"/>
        </w:rPr>
        <w:t>，求小物块第一次向右运动到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点时对圆弧轨道的压力大小</w:t>
      </w:r>
      <w:r>
        <w:rPr>
          <w:rFonts w:ascii="Times New Roman" w:eastAsia="Times New Roman" w:hAnsi="Times New Roman" w:cs="Times New Roman"/>
          <w:i/>
          <w:color w:val="000000"/>
        </w:rPr>
        <w:t>F</w: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若小物块刚好能到达圆弧轨道上与圆心</w:t>
      </w:r>
      <w:r>
        <w:rPr>
          <w:rFonts w:ascii="Times New Roman" w:eastAsia="Times New Roman" w:hAnsi="Times New Roman" w:cs="Times New Roman"/>
          <w:i/>
          <w:color w:val="000000"/>
        </w:rPr>
        <w:t>O</w:t>
      </w:r>
      <w:r>
        <w:rPr>
          <w:rFonts w:ascii="宋体" w:eastAsia="宋体" w:hAnsi="宋体" w:cs="宋体"/>
          <w:color w:val="000000"/>
        </w:rPr>
        <w:t>等高的</w:t>
      </w:r>
      <w:r>
        <w:rPr>
          <w:rFonts w:ascii="Times New Roman" w:eastAsia="Times New Roman" w:hAnsi="Times New Roman" w:cs="Times New Roman"/>
          <w:i/>
          <w:color w:val="000000"/>
        </w:rPr>
        <w:t>D</w:t>
      </w:r>
      <w:r>
        <w:rPr>
          <w:rFonts w:ascii="宋体" w:eastAsia="宋体" w:hAnsi="宋体" w:cs="宋体"/>
          <w:color w:val="000000"/>
        </w:rPr>
        <w:t>点，求传送带的速度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12pt;height:14.25pt" o:oleicon="f" o:ole="">
            <v:imagedata r:id="rId52" o:title="eqId8eb8260ab5b58df4a4a7ed7f457e5b77"/>
          </v:shape>
          <o:OLEObject Type="Embed" ProgID="Equation.DSMT4" ShapeID="_x0000_i1041" DrawAspect="Content" ObjectID="_17" r:id="rId53"/>
        </w:object>
      </w:r>
      <w:r>
        <w:rPr>
          <w:rFonts w:ascii="宋体" w:eastAsia="宋体" w:hAnsi="宋体" w:cs="宋体"/>
          <w:color w:val="000000"/>
        </w:rPr>
        <w:t>。</w:t>
      </w:r>
    </w:p>
    <w:sectPr w:rsidSect="00C321EB">
      <w:pgSz w:w="11906" w:h="16838"/>
      <w:pgMar w:top="910" w:right="1080" w:bottom="1440" w:left="108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C5256EA"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1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oleObject" Target="embeddings/oleObject4.bin"/><Relationship Id="rId11" Type="http://schemas.openxmlformats.org/officeDocument/2006/relationships/oleObject" Target="embeddings/oleObject5.bin"/><Relationship Id="rId12" Type="http://schemas.openxmlformats.org/officeDocument/2006/relationships/image" Target="media/image3.wmf"/><Relationship Id="rId13" Type="http://schemas.openxmlformats.org/officeDocument/2006/relationships/image" Target="media/image4.wmf"/><Relationship Id="rId14" Type="http://schemas.openxmlformats.org/officeDocument/2006/relationships/oleObject" Target="embeddings/oleObject6.bin"/><Relationship Id="rId15" Type="http://schemas.openxmlformats.org/officeDocument/2006/relationships/image" Target="media/image5.wmf"/><Relationship Id="rId16" Type="http://schemas.openxmlformats.org/officeDocument/2006/relationships/oleObject" Target="embeddings/oleObject7.bin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" Type="http://schemas.openxmlformats.org/officeDocument/2006/relationships/webSettings" Target="webSettings.xml"/><Relationship Id="rId20" Type="http://schemas.openxmlformats.org/officeDocument/2006/relationships/image" Target="media/image9.png"/><Relationship Id="rId21" Type="http://schemas.openxmlformats.org/officeDocument/2006/relationships/image" Target="media/image10.png"/><Relationship Id="rId22" Type="http://schemas.openxmlformats.org/officeDocument/2006/relationships/image" Target="media/image11.png"/><Relationship Id="rId23" Type="http://schemas.openxmlformats.org/officeDocument/2006/relationships/image" Target="media/image12.png"/><Relationship Id="rId24" Type="http://schemas.openxmlformats.org/officeDocument/2006/relationships/image" Target="media/image13.png"/><Relationship Id="rId25" Type="http://schemas.openxmlformats.org/officeDocument/2006/relationships/image" Target="media/image14.png"/><Relationship Id="rId26" Type="http://schemas.openxmlformats.org/officeDocument/2006/relationships/image" Target="media/image15.wmf"/><Relationship Id="rId27" Type="http://schemas.openxmlformats.org/officeDocument/2006/relationships/image" Target="media/image16.png"/><Relationship Id="rId28" Type="http://schemas.openxmlformats.org/officeDocument/2006/relationships/image" Target="media/image17.png"/><Relationship Id="rId29" Type="http://schemas.openxmlformats.org/officeDocument/2006/relationships/image" Target="media/image18.wmf"/><Relationship Id="rId3" Type="http://schemas.openxmlformats.org/officeDocument/2006/relationships/fontTable" Target="fontTable.xml"/><Relationship Id="rId30" Type="http://schemas.openxmlformats.org/officeDocument/2006/relationships/oleObject" Target="embeddings/oleObject8.bin"/><Relationship Id="rId31" Type="http://schemas.openxmlformats.org/officeDocument/2006/relationships/image" Target="media/image19.png"/><Relationship Id="rId32" Type="http://schemas.openxmlformats.org/officeDocument/2006/relationships/image" Target="media/image20.png"/><Relationship Id="rId33" Type="http://schemas.openxmlformats.org/officeDocument/2006/relationships/image" Target="media/image21.wmf"/><Relationship Id="rId34" Type="http://schemas.openxmlformats.org/officeDocument/2006/relationships/oleObject" Target="embeddings/oleObject9.bin"/><Relationship Id="rId35" Type="http://schemas.openxmlformats.org/officeDocument/2006/relationships/image" Target="media/image22.wmf"/><Relationship Id="rId36" Type="http://schemas.openxmlformats.org/officeDocument/2006/relationships/oleObject" Target="embeddings/oleObject10.bin"/><Relationship Id="rId37" Type="http://schemas.openxmlformats.org/officeDocument/2006/relationships/image" Target="media/image23.png"/><Relationship Id="rId38" Type="http://schemas.openxmlformats.org/officeDocument/2006/relationships/image" Target="media/image24.wmf"/><Relationship Id="rId39" Type="http://schemas.openxmlformats.org/officeDocument/2006/relationships/oleObject" Target="embeddings/oleObject11.bin"/><Relationship Id="rId4" Type="http://schemas.openxmlformats.org/officeDocument/2006/relationships/customXml" Target="../customXml/item1.xml"/><Relationship Id="rId40" Type="http://schemas.openxmlformats.org/officeDocument/2006/relationships/image" Target="media/image25.png"/><Relationship Id="rId41" Type="http://schemas.openxmlformats.org/officeDocument/2006/relationships/image" Target="media/image26.wmf"/><Relationship Id="rId42" Type="http://schemas.openxmlformats.org/officeDocument/2006/relationships/oleObject" Target="embeddings/oleObject12.bin"/><Relationship Id="rId43" Type="http://schemas.openxmlformats.org/officeDocument/2006/relationships/image" Target="media/image27.wmf"/><Relationship Id="rId44" Type="http://schemas.openxmlformats.org/officeDocument/2006/relationships/oleObject" Target="embeddings/oleObject13.bin"/><Relationship Id="rId45" Type="http://schemas.openxmlformats.org/officeDocument/2006/relationships/image" Target="media/image28.wmf"/><Relationship Id="rId46" Type="http://schemas.openxmlformats.org/officeDocument/2006/relationships/oleObject" Target="embeddings/oleObject14.bin"/><Relationship Id="rId47" Type="http://schemas.openxmlformats.org/officeDocument/2006/relationships/image" Target="media/image29.wmf"/><Relationship Id="rId48" Type="http://schemas.openxmlformats.org/officeDocument/2006/relationships/oleObject" Target="embeddings/oleObject15.bin"/><Relationship Id="rId49" Type="http://schemas.openxmlformats.org/officeDocument/2006/relationships/image" Target="media/image30.png"/><Relationship Id="rId5" Type="http://schemas.openxmlformats.org/officeDocument/2006/relationships/image" Target="media/image1.png"/><Relationship Id="rId50" Type="http://schemas.openxmlformats.org/officeDocument/2006/relationships/image" Target="media/image31.wmf"/><Relationship Id="rId51" Type="http://schemas.openxmlformats.org/officeDocument/2006/relationships/oleObject" Target="embeddings/oleObject16.bin"/><Relationship Id="rId52" Type="http://schemas.openxmlformats.org/officeDocument/2006/relationships/image" Target="media/image32.wmf"/><Relationship Id="rId53" Type="http://schemas.openxmlformats.org/officeDocument/2006/relationships/oleObject" Target="embeddings/oleObject17.bin"/><Relationship Id="rId56" Type="http://schemas.openxmlformats.org/officeDocument/2006/relationships/theme" Target="theme/theme1.xml"/><Relationship Id="rId57" Type="http://schemas.openxmlformats.org/officeDocument/2006/relationships/numbering" Target="numbering.xml"/><Relationship Id="rId58" Type="http://schemas.openxmlformats.org/officeDocument/2006/relationships/styles" Target="styles.xml"/><Relationship Id="rId6" Type="http://schemas.openxmlformats.org/officeDocument/2006/relationships/image" Target="media/image2.wmf"/><Relationship Id="rId7" Type="http://schemas.openxmlformats.org/officeDocument/2006/relationships/oleObject" Target="embeddings/oleObject1.bin"/><Relationship Id="rId8" Type="http://schemas.openxmlformats.org/officeDocument/2006/relationships/oleObject" Target="embeddings/oleObject2.bin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7460-9DFB-479F-8EE5-A34246482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