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3A2223">
      <w:pPr>
        <w:adjustRightInd w:val="0"/>
        <w:snapToGrid w:val="0"/>
        <w:spacing w:line="360" w:lineRule="auto"/>
        <w:rPr>
          <w:rFonts w:ascii="Times New Roman" w:hAnsi="Times New Roman"/>
          <w:bCs/>
        </w:rPr>
      </w:pPr>
      <w:r>
        <w:rPr>
          <w:rFonts w:ascii="Times New Roman" w:hAnsi="Times New Roman"/>
          <w:bCs/>
        </w:rPr>
        <w:drawing>
          <wp:anchor distT="0" distB="0" distL="114300" distR="114300" simplePos="0" relativeHeight="251659264" behindDoc="0" locked="0" layoutInCell="1" allowOverlap="1">
            <wp:simplePos x="0" y="0"/>
            <wp:positionH relativeFrom="page">
              <wp:posOffset>10998200</wp:posOffset>
            </wp:positionH>
            <wp:positionV relativeFrom="topMargin">
              <wp:posOffset>10807700</wp:posOffset>
            </wp:positionV>
            <wp:extent cx="431800" cy="266700"/>
            <wp:effectExtent l="0" t="0" r="0" b="0"/>
            <wp:wrapNone/>
            <wp:docPr id="100082" name="图片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 name="图片 100082"/>
                    <pic:cNvPicPr>
                      <a:picLocks noChangeAspect="1"/>
                    </pic:cNvPicPr>
                  </pic:nvPicPr>
                  <pic:blipFill>
                    <a:blip r:embed="rId4"/>
                    <a:stretch>
                      <a:fillRect/>
                    </a:stretch>
                  </pic:blipFill>
                  <pic:spPr>
                    <a:xfrm>
                      <a:off x="0" y="0"/>
                      <a:ext cx="431800" cy="266700"/>
                    </a:xfrm>
                    <a:prstGeom prst="rect">
                      <a:avLst/>
                    </a:prstGeom>
                  </pic:spPr>
                </pic:pic>
              </a:graphicData>
            </a:graphic>
          </wp:anchor>
        </w:drawing>
      </w:r>
      <w:r>
        <w:rPr>
          <w:rFonts w:ascii="Times New Roman" w:hAnsi="Times New Roman"/>
          <w:bCs/>
        </w:rPr>
        <w:t>秘密</w:t>
      </w:r>
      <w:r>
        <w:rPr>
          <w:rFonts w:ascii="Segoe UI Symbol" w:hAnsi="Segoe UI Symbol" w:cs="Segoe UI Symbol"/>
          <w:bCs/>
        </w:rPr>
        <w:t>★</w:t>
      </w:r>
      <w:r>
        <w:rPr>
          <w:rFonts w:ascii="Times New Roman" w:hAnsi="Times New Roman"/>
          <w:bCs/>
        </w:rPr>
        <w:t>启用前</w:t>
      </w:r>
    </w:p>
    <w:p w14:paraId="3DF52002">
      <w:pPr>
        <w:adjustRightInd w:val="0"/>
        <w:snapToGrid w:val="0"/>
        <w:ind w:right="-15" w:rightChars="-7"/>
        <w:jc w:val="center"/>
        <w:rPr>
          <w:rFonts w:ascii="Times New Roman" w:hAnsi="Times New Roman"/>
          <w:b/>
          <w:sz w:val="36"/>
          <w:szCs w:val="36"/>
        </w:rPr>
      </w:pPr>
      <w:r>
        <w:rPr>
          <w:rFonts w:ascii="Times New Roman" w:hAnsi="Times New Roman"/>
          <w:b/>
          <w:bCs/>
          <w:w w:val="90"/>
          <w:sz w:val="36"/>
          <w:szCs w:val="36"/>
        </w:rPr>
        <w:t>重庆市名校联盟2024-2025学年度第一期第一次联合考试</w:t>
      </w:r>
    </w:p>
    <w:p w14:paraId="0842A6A5">
      <w:pPr>
        <w:pStyle w:val="2"/>
        <w:adjustRightInd w:val="0"/>
        <w:snapToGrid w:val="0"/>
        <w:spacing w:before="0" w:after="0" w:line="240" w:lineRule="auto"/>
        <w:jc w:val="center"/>
        <w:rPr>
          <w:rFonts w:ascii="Times New Roman" w:hAnsi="Times New Roman"/>
        </w:rPr>
      </w:pPr>
      <w:r>
        <w:rPr>
          <w:rFonts w:ascii="Times New Roman" w:hAnsi="Times New Roman"/>
        </w:rPr>
        <w:t>物理试题（高2026届）</w:t>
      </w:r>
    </w:p>
    <w:p w14:paraId="52134E3D">
      <w:pPr>
        <w:autoSpaceDE w:val="0"/>
        <w:autoSpaceDN w:val="0"/>
        <w:adjustRightInd w:val="0"/>
        <w:snapToGrid w:val="0"/>
        <w:jc w:val="center"/>
        <w:rPr>
          <w:rFonts w:ascii="Times New Roman" w:hAnsi="Times New Roman"/>
          <w:b/>
          <w:bCs/>
          <w:kern w:val="36"/>
          <w:sz w:val="24"/>
        </w:rPr>
      </w:pPr>
    </w:p>
    <w:p w14:paraId="1917421B">
      <w:pPr>
        <w:autoSpaceDE w:val="0"/>
        <w:autoSpaceDN w:val="0"/>
        <w:adjustRightInd w:val="0"/>
        <w:snapToGrid w:val="0"/>
        <w:jc w:val="center"/>
        <w:rPr>
          <w:rFonts w:ascii="Times New Roman" w:hAnsi="Times New Roman"/>
          <w:b/>
          <w:bCs/>
          <w:kern w:val="21"/>
          <w:szCs w:val="21"/>
        </w:rPr>
      </w:pPr>
      <w:r>
        <w:rPr>
          <w:rFonts w:ascii="Times New Roman" w:hAnsi="Times New Roman"/>
          <w:b/>
          <w:bCs/>
          <w:kern w:val="21"/>
          <w:szCs w:val="21"/>
        </w:rPr>
        <w:t>（本试卷共</w:t>
      </w:r>
      <w:r>
        <w:fldChar w:fldCharType="begin"/>
      </w:r>
      <w:r>
        <w:instrText xml:space="preserve"> HYPERLINK "../重庆市名校联盟高2026届高二第一期期中考试物理试题/高三语文.doc" </w:instrText>
      </w:r>
      <w:r>
        <w:fldChar w:fldCharType="separate"/>
      </w:r>
      <w:r>
        <w:rPr>
          <w:rFonts w:ascii="Times New Roman" w:hAnsi="Times New Roman"/>
          <w:b/>
          <w:kern w:val="21"/>
        </w:rPr>
        <w:t>6</w:t>
      </w:r>
      <w:r>
        <w:rPr>
          <w:rFonts w:ascii="Times New Roman" w:hAnsi="Times New Roman"/>
          <w:b/>
          <w:kern w:val="21"/>
        </w:rPr>
        <w:fldChar w:fldCharType="end"/>
      </w:r>
      <w:r>
        <w:rPr>
          <w:rFonts w:ascii="Times New Roman" w:hAnsi="Times New Roman"/>
          <w:b/>
          <w:bCs/>
          <w:kern w:val="21"/>
          <w:szCs w:val="21"/>
        </w:rPr>
        <w:t>页，满分100分。考试用时75分钟。）</w:t>
      </w:r>
    </w:p>
    <w:p w14:paraId="054B0BCD">
      <w:pPr>
        <w:adjustRightInd w:val="0"/>
        <w:snapToGrid w:val="0"/>
        <w:spacing w:line="276" w:lineRule="auto"/>
        <w:rPr>
          <w:rFonts w:ascii="Times New Roman" w:hAnsi="Times New Roman"/>
          <w:b/>
          <w:color w:val="000000"/>
          <w:szCs w:val="21"/>
        </w:rPr>
      </w:pPr>
      <w:r>
        <w:rPr>
          <w:rFonts w:ascii="Times New Roman" w:hAnsi="Times New Roman"/>
          <w:b/>
          <w:color w:val="000000"/>
          <w:szCs w:val="21"/>
        </w:rPr>
        <w:t>注意事项：</w:t>
      </w:r>
    </w:p>
    <w:p w14:paraId="2A987B3F">
      <w:pPr>
        <w:adjustRightInd w:val="0"/>
        <w:snapToGrid w:val="0"/>
        <w:spacing w:line="276" w:lineRule="auto"/>
        <w:ind w:left="315" w:hanging="316" w:hangingChars="150"/>
        <w:rPr>
          <w:rFonts w:ascii="Times New Roman" w:hAnsi="Times New Roman"/>
          <w:b/>
          <w:color w:val="000000"/>
          <w:szCs w:val="21"/>
        </w:rPr>
      </w:pPr>
      <w:r>
        <w:rPr>
          <w:rFonts w:ascii="Times New Roman" w:hAnsi="Times New Roman"/>
          <w:b/>
          <w:color w:val="000000"/>
          <w:szCs w:val="21"/>
        </w:rPr>
        <w:t>1．答题前，考生先将自己的姓名、准考证号码填写清楚，并认真核对条形码上的姓名、准考证号、座位号及科类名称。</w:t>
      </w:r>
    </w:p>
    <w:p w14:paraId="27D0FC20">
      <w:pPr>
        <w:adjustRightInd w:val="0"/>
        <w:snapToGrid w:val="0"/>
        <w:spacing w:line="276" w:lineRule="auto"/>
        <w:ind w:left="315" w:hanging="316" w:hangingChars="150"/>
        <w:rPr>
          <w:rFonts w:ascii="Times New Roman" w:hAnsi="Times New Roman"/>
          <w:b/>
          <w:color w:val="000000"/>
          <w:szCs w:val="21"/>
        </w:rPr>
      </w:pPr>
      <w:r>
        <w:rPr>
          <w:rFonts w:ascii="Times New Roman" w:hAnsi="Times New Roman"/>
          <w:b/>
          <w:color w:val="000000"/>
          <w:szCs w:val="21"/>
        </w:rPr>
        <w:t>2．请将准考证条形码粘贴在右侧的[考生条形码粘贴处]的方框内。</w:t>
      </w:r>
    </w:p>
    <w:p w14:paraId="0340BCC9">
      <w:pPr>
        <w:adjustRightInd w:val="0"/>
        <w:snapToGrid w:val="0"/>
        <w:spacing w:line="276" w:lineRule="auto"/>
        <w:ind w:left="315" w:hanging="316" w:hangingChars="150"/>
        <w:rPr>
          <w:rFonts w:ascii="Times New Roman" w:hAnsi="Times New Roman"/>
          <w:b/>
          <w:color w:val="000000"/>
          <w:szCs w:val="21"/>
        </w:rPr>
      </w:pPr>
      <w:r>
        <w:rPr>
          <w:rFonts w:ascii="Times New Roman" w:hAnsi="Times New Roman"/>
          <w:b/>
          <w:color w:val="000000"/>
          <w:szCs w:val="21"/>
        </w:rPr>
        <w:t>3．选择题必须使用2B铅笔填涂；非选择题必须用0.5毫米黑色字迹的签字笔填写，字体工整、笔迹清楚。</w:t>
      </w:r>
    </w:p>
    <w:p w14:paraId="071C8935">
      <w:pPr>
        <w:adjustRightInd w:val="0"/>
        <w:snapToGrid w:val="0"/>
        <w:spacing w:line="276" w:lineRule="auto"/>
        <w:ind w:left="315" w:hanging="316" w:hangingChars="150"/>
        <w:rPr>
          <w:rFonts w:ascii="Times New Roman" w:hAnsi="Times New Roman"/>
          <w:b/>
          <w:color w:val="000000"/>
          <w:szCs w:val="21"/>
        </w:rPr>
      </w:pPr>
      <w:r>
        <w:rPr>
          <w:rFonts w:ascii="Times New Roman" w:hAnsi="Times New Roman"/>
          <w:b/>
          <w:color w:val="000000"/>
          <w:szCs w:val="21"/>
        </w:rPr>
        <w:t>4．请按题号顺序在各题的答题区域内作答，超出答题区域书写的答案无效，在草稿纸、试题卷上答题无效。</w:t>
      </w:r>
    </w:p>
    <w:p w14:paraId="43640D89">
      <w:pPr>
        <w:adjustRightInd w:val="0"/>
        <w:snapToGrid w:val="0"/>
        <w:spacing w:line="276" w:lineRule="auto"/>
        <w:ind w:left="315" w:hanging="316" w:hangingChars="150"/>
        <w:rPr>
          <w:rFonts w:ascii="Times New Roman" w:hAnsi="Times New Roman"/>
          <w:b/>
          <w:color w:val="000000"/>
          <w:szCs w:val="21"/>
        </w:rPr>
      </w:pPr>
      <w:r>
        <w:rPr>
          <w:rFonts w:ascii="Times New Roman" w:hAnsi="Times New Roman"/>
          <w:b/>
          <w:color w:val="000000"/>
          <w:szCs w:val="21"/>
        </w:rPr>
        <w:t>5．保持答题卡面清洁，不要折叠、不要弄破、弄皱，不准使用涂改液、刮纸刀。</w:t>
      </w:r>
    </w:p>
    <w:p w14:paraId="2C8C1EBF">
      <w:pPr>
        <w:adjustRightInd w:val="0"/>
        <w:snapToGrid w:val="0"/>
        <w:rPr>
          <w:rFonts w:ascii="Times New Roman" w:hAnsi="Times New Roman"/>
          <w:b/>
          <w:bCs/>
          <w:color w:val="000000"/>
          <w:sz w:val="24"/>
        </w:rPr>
      </w:pPr>
      <w:r>
        <w:rPr>
          <w:rFonts w:ascii="Times New Roman" w:hAnsi="Times New Roman"/>
          <w:b/>
          <w:bCs/>
          <w:color w:val="000000"/>
          <w:sz w:val="24"/>
        </w:rPr>
        <w:t>一、单项选择题：共7小题，每小题4分，共28分。每小题只有一个选项符合题目要求。</w:t>
      </w:r>
    </w:p>
    <w:p w14:paraId="31C271D1">
      <w:pPr>
        <w:adjustRightInd w:val="0"/>
        <w:snapToGrid w:val="0"/>
        <w:spacing w:line="360" w:lineRule="auto"/>
        <w:ind w:left="141" w:hanging="140" w:hangingChars="67"/>
        <w:jc w:val="left"/>
        <w:textAlignment w:val="center"/>
        <w:rPr>
          <w:rFonts w:ascii="Times New Roman" w:hAnsi="Times New Roman"/>
          <w:bCs/>
        </w:rPr>
      </w:pPr>
      <w:r>
        <w:rPr>
          <w:rFonts w:ascii="Times New Roman" w:hAnsi="Times New Roman"/>
          <w:bCs/>
        </w:rPr>
        <w:t>1．某同学在学习了静电场及其应用后，归纳整理了如下笔记，其中错误的是（　　）</w:t>
      </w:r>
    </w:p>
    <w:p w14:paraId="616EDDC7">
      <w:pPr>
        <w:adjustRightInd w:val="0"/>
        <w:snapToGrid w:val="0"/>
        <w:spacing w:line="360" w:lineRule="auto"/>
        <w:ind w:left="105" w:leftChars="50" w:firstLine="105" w:firstLineChars="50"/>
        <w:jc w:val="left"/>
        <w:textAlignment w:val="center"/>
        <w:rPr>
          <w:rFonts w:ascii="Times New Roman" w:hAnsi="Times New Roman"/>
          <w:bCs/>
        </w:rPr>
      </w:pPr>
      <w:r>
        <w:rPr>
          <w:rFonts w:ascii="Times New Roman" w:hAnsi="Times New Roman"/>
          <w:bCs/>
        </w:rPr>
        <w:t>A．自然界中的电荷只有正电荷和负电荷两种</w:t>
      </w:r>
    </w:p>
    <w:p w14:paraId="44B131E2">
      <w:pPr>
        <w:adjustRightInd w:val="0"/>
        <w:snapToGrid w:val="0"/>
        <w:spacing w:line="360" w:lineRule="auto"/>
        <w:ind w:left="105" w:leftChars="50" w:firstLine="105" w:firstLineChars="50"/>
        <w:jc w:val="left"/>
        <w:textAlignment w:val="center"/>
        <w:rPr>
          <w:rFonts w:ascii="Times New Roman" w:hAnsi="Times New Roman"/>
          <w:bCs/>
        </w:rPr>
      </w:pPr>
      <w:r>
        <w:rPr>
          <w:rFonts w:ascii="Times New Roman" w:hAnsi="Times New Roman"/>
          <w:bCs/>
        </w:rPr>
        <w:t>B．点电荷和元电荷都类似于质点，都是一种理想化模型</w:t>
      </w:r>
    </w:p>
    <w:p w14:paraId="691F4D7C">
      <w:pPr>
        <w:adjustRightInd w:val="0"/>
        <w:snapToGrid w:val="0"/>
        <w:spacing w:line="360" w:lineRule="auto"/>
        <w:ind w:left="105" w:leftChars="50" w:firstLine="105" w:firstLineChars="50"/>
        <w:jc w:val="left"/>
        <w:textAlignment w:val="center"/>
        <w:rPr>
          <w:rFonts w:ascii="Times New Roman" w:hAnsi="Times New Roman"/>
          <w:bCs/>
        </w:rPr>
      </w:pPr>
      <w:r>
        <w:rPr>
          <w:rFonts w:ascii="Times New Roman" w:hAnsi="Times New Roman"/>
          <w:bCs/>
        </w:rPr>
        <w:t>C．电场是物质存在的一种形式</w:t>
      </w:r>
    </w:p>
    <w:p w14:paraId="595C0F3A">
      <w:pPr>
        <w:adjustRightInd w:val="0"/>
        <w:snapToGrid w:val="0"/>
        <w:spacing w:line="360" w:lineRule="auto"/>
        <w:ind w:left="105" w:leftChars="50" w:firstLine="105" w:firstLineChars="50"/>
        <w:jc w:val="left"/>
        <w:textAlignment w:val="center"/>
        <w:rPr>
          <w:rFonts w:ascii="Times New Roman" w:hAnsi="Times New Roman"/>
          <w:bCs/>
        </w:rPr>
      </w:pPr>
      <w:r>
        <w:rPr>
          <w:rFonts w:ascii="Times New Roman" w:hAnsi="Times New Roman"/>
          <w:bCs/>
        </w:rPr>
        <w:t>D．仅受电场力的带电粒子在电场中的运动轨迹与电场线不一定重合</w:t>
      </w:r>
    </w:p>
    <w:p w14:paraId="1B44364B">
      <w:pPr>
        <w:adjustRightInd w:val="0"/>
        <w:snapToGrid w:val="0"/>
        <w:spacing w:line="360" w:lineRule="auto"/>
        <w:ind w:left="141" w:hanging="140" w:hangingChars="67"/>
        <w:jc w:val="left"/>
        <w:textAlignment w:val="center"/>
        <w:rPr>
          <w:rFonts w:ascii="Times New Roman" w:hAnsi="Times New Roman"/>
          <w:bCs/>
        </w:rPr>
      </w:pPr>
      <w:r>
        <w:rPr>
          <w:rFonts w:ascii="Times New Roman" w:hAnsi="Times New Roman"/>
          <w:bCs/>
        </w:rPr>
        <w:t>2．要打碎一块5</w:t>
      </w:r>
      <w:r>
        <w:rPr>
          <w:rFonts w:hint="eastAsia" w:ascii="Times New Roman" w:hAnsi="Times New Roman"/>
          <w:bCs/>
        </w:rPr>
        <w:t>mm</w:t>
      </w:r>
      <w:r>
        <w:rPr>
          <w:rFonts w:ascii="Times New Roman" w:hAnsi="Times New Roman"/>
          <w:bCs/>
        </w:rPr>
        <w:t>厚的普通玻璃，需要约600N的力。现让一枚质量约100g的鹅蛋从高空落到5</w:t>
      </w:r>
      <w:r>
        <w:rPr>
          <w:rFonts w:hint="eastAsia" w:ascii="Times New Roman" w:hAnsi="Times New Roman"/>
          <w:bCs/>
        </w:rPr>
        <w:t>mm</w:t>
      </w:r>
      <w:r>
        <w:rPr>
          <w:rFonts w:ascii="Times New Roman" w:hAnsi="Times New Roman"/>
          <w:bCs/>
        </w:rPr>
        <w:t>厚的普通玻璃上，若鹅蛋与玻璃的作用时间为0.01s，要使玻璃打碎，鹅蛋从高空落下的高度</w:t>
      </w:r>
      <w:r>
        <w:rPr>
          <w:rFonts w:hint="eastAsia" w:ascii="Times New Roman" w:hAnsi="Times New Roman"/>
          <w:bCs/>
        </w:rPr>
        <w:t>至少</w:t>
      </w:r>
      <w:r>
        <w:rPr>
          <w:rFonts w:ascii="Times New Roman" w:hAnsi="Times New Roman"/>
          <w:bCs/>
        </w:rPr>
        <w:t>为（　　）（不计空气阻力，重力加速度为</w:t>
      </w:r>
      <w:r>
        <w:rPr>
          <w:rFonts w:ascii="Times New Roman" w:hAnsi="Times New Roman"/>
          <w:bCs/>
        </w:rPr>
        <w:object>
          <v:shape id="_x0000_i1025" o:spt="75" alt="eqIdbf189a86ac788e61722281a7b1ed7b8e" type="#_x0000_t75" style="height:14.35pt;width:36pt;" o:ole="t" filled="f" o:preferrelative="t" stroked="f" coordsize="21600,21600">
            <v:path/>
            <v:fill on="f" focussize="0,0"/>
            <v:stroke on="f" joinstyle="miter"/>
            <v:imagedata r:id="rId6" o:title="eqIdbf189a86ac788e61722281a7b1ed7b8e"/>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bCs/>
        </w:rPr>
        <w:t>）</w:t>
      </w:r>
    </w:p>
    <w:p w14:paraId="00AB0B3C">
      <w:pPr>
        <w:tabs>
          <w:tab w:val="left" w:pos="2078"/>
          <w:tab w:val="left" w:pos="4156"/>
          <w:tab w:val="left" w:pos="6234"/>
        </w:tabs>
        <w:adjustRightInd w:val="0"/>
        <w:snapToGrid w:val="0"/>
        <w:spacing w:line="360" w:lineRule="auto"/>
        <w:ind w:left="300"/>
        <w:jc w:val="left"/>
        <w:textAlignment w:val="center"/>
        <w:rPr>
          <w:rFonts w:ascii="Times New Roman" w:hAnsi="Times New Roman"/>
          <w:bCs/>
        </w:rPr>
      </w:pPr>
      <w:r>
        <w:rPr>
          <w:rFonts w:ascii="Times New Roman" w:hAnsi="Times New Roman"/>
          <w:bCs/>
        </w:rPr>
        <w:t>A．300m</w:t>
      </w:r>
      <w:r>
        <w:rPr>
          <w:rFonts w:ascii="Times New Roman" w:hAnsi="Times New Roman"/>
          <w:bCs/>
        </w:rPr>
        <w:tab/>
      </w:r>
      <w:r>
        <w:rPr>
          <w:rFonts w:ascii="Times New Roman" w:hAnsi="Times New Roman"/>
          <w:bCs/>
        </w:rPr>
        <w:t>B．250m</w:t>
      </w:r>
      <w:r>
        <w:rPr>
          <w:rFonts w:ascii="Times New Roman" w:hAnsi="Times New Roman"/>
          <w:bCs/>
        </w:rPr>
        <w:tab/>
      </w:r>
      <w:r>
        <w:rPr>
          <w:rFonts w:ascii="Times New Roman" w:hAnsi="Times New Roman"/>
          <w:bCs/>
        </w:rPr>
        <w:t>C．180m</w:t>
      </w:r>
      <w:r>
        <w:rPr>
          <w:rFonts w:ascii="Times New Roman" w:hAnsi="Times New Roman"/>
          <w:bCs/>
        </w:rPr>
        <w:tab/>
      </w:r>
      <w:r>
        <w:rPr>
          <w:rFonts w:ascii="Times New Roman" w:hAnsi="Times New Roman"/>
          <w:bCs/>
        </w:rPr>
        <w:t>D．120m</w:t>
      </w:r>
    </w:p>
    <w:p w14:paraId="498CE6A3">
      <w:pPr>
        <w:adjustRightInd w:val="0"/>
        <w:snapToGrid w:val="0"/>
        <w:spacing w:line="360" w:lineRule="auto"/>
        <w:ind w:left="124" w:hanging="123" w:hangingChars="59"/>
        <w:jc w:val="left"/>
        <w:textAlignment w:val="center"/>
        <w:rPr>
          <w:rFonts w:ascii="Times New Roman" w:hAnsi="Times New Roman"/>
          <w:bCs/>
        </w:rPr>
      </w:pPr>
      <w:r>
        <w:pict>
          <v:shape id="_x0000_s1026" o:spid="_x0000_s1026" o:spt="75" type="#_x0000_t75" style="position:absolute;left:0pt;margin-left:263.8pt;margin-top:41.7pt;height:80.8pt;width:122.35pt;mso-wrap-distance-bottom:0pt;mso-wrap-distance-left:9pt;mso-wrap-distance-right:9pt;mso-wrap-distance-top:0pt;z-index:251671552;mso-width-relative:page;mso-height-relative:page;" filled="f" o:preferrelative="t" stroked="f" coordsize="21600,21600" o:allowincell="f" o:allowoverlap="f">
            <v:path/>
            <v:fill on="f" focussize="0,0"/>
            <v:stroke on="f" joinstyle="miter"/>
            <v:imagedata r:id="rId7" o:title=""/>
            <o:lock v:ext="edit" aspectratio="t"/>
            <w10:wrap type="square"/>
          </v:shape>
        </w:pict>
      </w:r>
      <w:r>
        <w:rPr>
          <w:rFonts w:ascii="Times New Roman" w:hAnsi="Times New Roman"/>
          <w:bCs/>
        </w:rPr>
        <w:t>3．如图在</w:t>
      </w:r>
      <w:r>
        <w:rPr>
          <w:rFonts w:ascii="Times New Roman" w:hAnsi="Times New Roman"/>
          <w:bCs/>
          <w:i/>
        </w:rPr>
        <w:t>A</w:t>
      </w:r>
      <w:r>
        <w:rPr>
          <w:rFonts w:ascii="Times New Roman" w:hAnsi="Times New Roman"/>
          <w:bCs/>
        </w:rPr>
        <w:t>、</w:t>
      </w:r>
      <w:r>
        <w:rPr>
          <w:rFonts w:ascii="Times New Roman" w:hAnsi="Times New Roman"/>
          <w:bCs/>
          <w:i/>
        </w:rPr>
        <w:t>B</w:t>
      </w:r>
      <w:r>
        <w:rPr>
          <w:rFonts w:ascii="Times New Roman" w:hAnsi="Times New Roman"/>
          <w:bCs/>
        </w:rPr>
        <w:t>两点处各固定一个点电荷</w:t>
      </w:r>
      <w:r>
        <w:rPr>
          <w:rFonts w:ascii="Times New Roman" w:hAnsi="Times New Roman"/>
          <w:bCs/>
          <w:i/>
        </w:rPr>
        <w:t>P</w:t>
      </w:r>
      <w:r>
        <w:rPr>
          <w:rFonts w:ascii="Times New Roman" w:hAnsi="Times New Roman"/>
          <w:bCs/>
        </w:rPr>
        <w:t>、</w:t>
      </w:r>
      <w:r>
        <w:rPr>
          <w:rFonts w:ascii="Times New Roman" w:hAnsi="Times New Roman"/>
          <w:bCs/>
          <w:i/>
        </w:rPr>
        <w:t>Q</w:t>
      </w:r>
      <w:r>
        <w:rPr>
          <w:rFonts w:ascii="Times New Roman" w:hAnsi="Times New Roman"/>
          <w:bCs/>
        </w:rPr>
        <w:t>，点</w:t>
      </w:r>
      <w:r>
        <w:rPr>
          <w:rFonts w:ascii="Times New Roman" w:hAnsi="Times New Roman"/>
          <w:bCs/>
          <w:i/>
        </w:rPr>
        <w:t>C</w:t>
      </w:r>
      <w:r>
        <w:rPr>
          <w:rFonts w:ascii="Times New Roman" w:hAnsi="Times New Roman"/>
          <w:bCs/>
        </w:rPr>
        <w:t>与</w:t>
      </w:r>
      <w:r>
        <w:rPr>
          <w:rFonts w:ascii="Times New Roman" w:hAnsi="Times New Roman"/>
          <w:bCs/>
          <w:i/>
        </w:rPr>
        <w:t>AB</w:t>
      </w:r>
      <w:r>
        <w:rPr>
          <w:rFonts w:ascii="Times New Roman" w:hAnsi="Times New Roman"/>
          <w:bCs/>
        </w:rPr>
        <w:t>不在一条直线，</w:t>
      </w:r>
      <w:r>
        <w:rPr>
          <w:rFonts w:ascii="Times New Roman" w:hAnsi="Times New Roman"/>
          <w:bCs/>
          <w:i/>
        </w:rPr>
        <w:t>CB</w:t>
      </w:r>
      <w:r>
        <w:rPr>
          <w:rFonts w:ascii="Times New Roman" w:hAnsi="Times New Roman"/>
          <w:bCs/>
        </w:rPr>
        <w:t>垂直于</w:t>
      </w:r>
      <w:r>
        <w:rPr>
          <w:rFonts w:ascii="Times New Roman" w:hAnsi="Times New Roman"/>
          <w:bCs/>
          <w:i/>
        </w:rPr>
        <w:t>AB</w:t>
      </w:r>
      <w:r>
        <w:rPr>
          <w:rFonts w:ascii="Times New Roman" w:hAnsi="Times New Roman"/>
          <w:bCs/>
        </w:rPr>
        <w:t>，</w:t>
      </w:r>
      <w:r>
        <w:rPr>
          <w:rFonts w:ascii="Times New Roman" w:hAnsi="Times New Roman"/>
          <w:bCs/>
          <w:i/>
          <w:iCs/>
        </w:rPr>
        <w:t>CA</w:t>
      </w:r>
      <w:r>
        <w:rPr>
          <w:rFonts w:ascii="Times New Roman" w:hAnsi="Times New Roman"/>
          <w:bCs/>
        </w:rPr>
        <w:t>&gt;</w:t>
      </w:r>
      <w:r>
        <w:rPr>
          <w:rFonts w:ascii="Times New Roman" w:hAnsi="Times New Roman"/>
          <w:bCs/>
          <w:i/>
          <w:iCs/>
        </w:rPr>
        <w:t>CB</w:t>
      </w:r>
      <w:r>
        <w:rPr>
          <w:rFonts w:ascii="Times New Roman" w:hAnsi="Times New Roman"/>
          <w:bCs/>
        </w:rPr>
        <w:t>。在</w:t>
      </w:r>
      <w:r>
        <w:rPr>
          <w:rFonts w:ascii="Times New Roman" w:hAnsi="Times New Roman"/>
          <w:bCs/>
          <w:i/>
        </w:rPr>
        <w:t>C</w:t>
      </w:r>
      <w:r>
        <w:rPr>
          <w:rFonts w:ascii="Times New Roman" w:hAnsi="Times New Roman"/>
          <w:bCs/>
        </w:rPr>
        <w:t>点放一个正的试探电荷，试探电荷受到电场力的方向与</w:t>
      </w:r>
      <w:r>
        <w:rPr>
          <w:rFonts w:ascii="Times New Roman" w:hAnsi="Times New Roman"/>
          <w:bCs/>
          <w:i/>
        </w:rPr>
        <w:t>AB</w:t>
      </w:r>
      <w:r>
        <w:rPr>
          <w:rFonts w:ascii="Times New Roman" w:hAnsi="Times New Roman"/>
          <w:bCs/>
        </w:rPr>
        <w:t>平行向右，则下列判断正确的是（　　）</w:t>
      </w:r>
    </w:p>
    <w:p w14:paraId="4A8C2DB8">
      <w:pPr>
        <w:adjustRightInd w:val="0"/>
        <w:snapToGrid w:val="0"/>
        <w:spacing w:line="360" w:lineRule="auto"/>
        <w:ind w:left="300"/>
        <w:jc w:val="left"/>
        <w:textAlignment w:val="center"/>
        <w:rPr>
          <w:rFonts w:ascii="Times New Roman" w:hAnsi="Times New Roman"/>
          <w:bCs/>
        </w:rPr>
      </w:pPr>
      <w:r>
        <w:rPr>
          <w:rFonts w:ascii="Times New Roman" w:hAnsi="Times New Roman"/>
          <w:bCs/>
        </w:rPr>
        <w:t>A．</w:t>
      </w:r>
      <w:r>
        <w:rPr>
          <w:rFonts w:ascii="Times New Roman" w:hAnsi="Times New Roman"/>
          <w:bCs/>
          <w:i/>
        </w:rPr>
        <w:t>P</w:t>
      </w:r>
      <w:r>
        <w:rPr>
          <w:rFonts w:ascii="Times New Roman" w:hAnsi="Times New Roman"/>
          <w:bCs/>
        </w:rPr>
        <w:t>、</w:t>
      </w:r>
      <w:r>
        <w:rPr>
          <w:rFonts w:ascii="Times New Roman" w:hAnsi="Times New Roman"/>
          <w:bCs/>
          <w:i/>
        </w:rPr>
        <w:t>Q</w:t>
      </w:r>
      <w:r>
        <w:rPr>
          <w:rFonts w:ascii="Times New Roman" w:hAnsi="Times New Roman"/>
          <w:bCs/>
        </w:rPr>
        <w:t>可能带同种电荷</w:t>
      </w:r>
    </w:p>
    <w:p w14:paraId="4FAA2A67">
      <w:pPr>
        <w:adjustRightInd w:val="0"/>
        <w:snapToGrid w:val="0"/>
        <w:spacing w:line="360" w:lineRule="auto"/>
        <w:ind w:left="300"/>
        <w:jc w:val="left"/>
        <w:textAlignment w:val="center"/>
        <w:rPr>
          <w:rFonts w:ascii="Times New Roman" w:hAnsi="Times New Roman"/>
          <w:bCs/>
        </w:rPr>
      </w:pPr>
      <w:r>
        <w:rPr>
          <w:rFonts w:ascii="Times New Roman" w:hAnsi="Times New Roman"/>
          <w:bCs/>
        </w:rPr>
        <w:t>B．</w:t>
      </w:r>
      <w:r>
        <w:rPr>
          <w:rFonts w:ascii="Times New Roman" w:hAnsi="Times New Roman"/>
          <w:bCs/>
          <w:i/>
        </w:rPr>
        <w:t>P</w:t>
      </w:r>
      <w:r>
        <w:rPr>
          <w:rFonts w:ascii="Times New Roman" w:hAnsi="Times New Roman"/>
          <w:bCs/>
        </w:rPr>
        <w:t>点电荷量大于</w:t>
      </w:r>
      <w:r>
        <w:rPr>
          <w:rFonts w:ascii="Times New Roman" w:hAnsi="Times New Roman"/>
          <w:bCs/>
          <w:i/>
        </w:rPr>
        <w:t>Q</w:t>
      </w:r>
      <w:r>
        <w:rPr>
          <w:rFonts w:ascii="Times New Roman" w:hAnsi="Times New Roman"/>
          <w:bCs/>
        </w:rPr>
        <w:t>的电荷量</w:t>
      </w:r>
    </w:p>
    <w:p w14:paraId="3FC0E045">
      <w:pPr>
        <w:adjustRightInd w:val="0"/>
        <w:snapToGrid w:val="0"/>
        <w:spacing w:line="360" w:lineRule="auto"/>
        <w:ind w:left="300"/>
        <w:jc w:val="left"/>
        <w:textAlignment w:val="center"/>
        <w:rPr>
          <w:rFonts w:ascii="Times New Roman" w:hAnsi="Times New Roman"/>
          <w:bCs/>
        </w:rPr>
      </w:pPr>
      <w:r>
        <w:rPr>
          <w:rFonts w:ascii="Times New Roman" w:hAnsi="Times New Roman"/>
          <w:bCs/>
        </w:rPr>
        <w:t>C．</w:t>
      </w:r>
      <w:r>
        <w:rPr>
          <w:rFonts w:ascii="Times New Roman" w:hAnsi="Times New Roman"/>
          <w:bCs/>
          <w:i/>
        </w:rPr>
        <w:t>C</w:t>
      </w:r>
      <w:r>
        <w:rPr>
          <w:rFonts w:ascii="Times New Roman" w:hAnsi="Times New Roman"/>
          <w:bCs/>
        </w:rPr>
        <w:t>的场强方向向左</w:t>
      </w:r>
    </w:p>
    <w:p w14:paraId="1C034FAF">
      <w:pPr>
        <w:adjustRightInd w:val="0"/>
        <w:snapToGrid w:val="0"/>
        <w:spacing w:line="360" w:lineRule="auto"/>
        <w:ind w:left="300"/>
        <w:jc w:val="left"/>
        <w:textAlignment w:val="center"/>
        <w:rPr>
          <w:rFonts w:hint="eastAsia" w:ascii="Times New Roman" w:hAnsi="Times New Roman"/>
          <w:bCs/>
        </w:rPr>
      </w:pPr>
      <w:r>
        <w:rPr>
          <w:rFonts w:ascii="Times New Roman" w:hAnsi="Times New Roman"/>
          <w:bCs/>
        </w:rPr>
        <w:t>D．把试探电荷的电荷量增加后，再放在</w:t>
      </w:r>
      <w:r>
        <w:rPr>
          <w:rFonts w:ascii="Times New Roman" w:hAnsi="Times New Roman"/>
          <w:bCs/>
          <w:i/>
        </w:rPr>
        <w:t>C</w:t>
      </w:r>
      <w:r>
        <w:rPr>
          <w:rFonts w:ascii="Times New Roman" w:hAnsi="Times New Roman"/>
          <w:bCs/>
        </w:rPr>
        <w:t>点，</w:t>
      </w:r>
      <w:r>
        <w:rPr>
          <w:rFonts w:ascii="Times New Roman" w:hAnsi="Times New Roman"/>
          <w:bCs/>
          <w:i/>
        </w:rPr>
        <w:t>C</w:t>
      </w:r>
      <w:r>
        <w:rPr>
          <w:rFonts w:ascii="Times New Roman" w:hAnsi="Times New Roman"/>
          <w:bCs/>
        </w:rPr>
        <w:t>点的场强将变大</w:t>
      </w:r>
    </w:p>
    <w:p w14:paraId="36AE4D15">
      <w:pPr>
        <w:adjustRightInd w:val="0"/>
        <w:snapToGrid w:val="0"/>
        <w:spacing w:line="360" w:lineRule="auto"/>
        <w:ind w:left="142" w:hanging="141" w:hangingChars="59"/>
        <w:jc w:val="left"/>
        <w:textAlignment w:val="center"/>
        <w:rPr>
          <w:rFonts w:ascii="Times New Roman" w:hAnsi="Times New Roman"/>
          <w:bCs/>
        </w:rPr>
      </w:pPr>
      <w:r>
        <w:rPr>
          <w:rFonts w:ascii="Times New Roman" w:hAnsi="Times New Roman"/>
          <w:bCs/>
          <w:kern w:val="0"/>
          <w:sz w:val="24"/>
        </w:rPr>
        <w:pict>
          <v:shape id="图片 100005" o:spid="_x0000_s1027" o:spt="75" alt="@@@2982c3cc-f658-4faf-bae3-15024f66428f" type="#_x0000_t75" style="position:absolute;left:0pt;margin-left:302.65pt;margin-top:46.45pt;height:75.75pt;width:89.65pt;mso-wrap-distance-bottom:0pt;mso-wrap-distance-left:9pt;mso-wrap-distance-right:9pt;mso-wrap-distance-top:0pt;z-index:251660288;mso-width-relative:page;mso-height-relative:page;" filled="f" o:preferrelative="t" stroked="f" coordsize="21600,21600">
            <v:path/>
            <v:fill on="f" focussize="0,0"/>
            <v:stroke on="f" joinstyle="miter"/>
            <v:imagedata r:id="rId8" o:title="@@@2982c3cc-f658-4faf-bae3-15024f66428f"/>
            <o:lock v:ext="edit" aspectratio="t"/>
            <w10:wrap type="square"/>
          </v:shape>
        </w:pict>
      </w:r>
      <w:r>
        <w:rPr>
          <w:rFonts w:ascii="Times New Roman" w:hAnsi="Times New Roman"/>
          <w:bCs/>
        </w:rPr>
        <w:t>4．如图所示，边长为5cm的等边三角形</w:t>
      </w:r>
      <w:r>
        <w:rPr>
          <w:rFonts w:ascii="Times New Roman" w:hAnsi="Times New Roman"/>
          <w:bCs/>
          <w:i/>
        </w:rPr>
        <w:t>ABC</w:t>
      </w:r>
      <w:r>
        <w:rPr>
          <w:rFonts w:ascii="Times New Roman" w:hAnsi="Times New Roman"/>
          <w:bCs/>
        </w:rPr>
        <w:t>。三角形处在匀强电场中，三角形所在平面与匀强电场的电场线平行，三角形各顶点的电势分别为</w:t>
      </w:r>
      <w:r>
        <w:rPr>
          <w:rFonts w:ascii="Times New Roman" w:hAnsi="Times New Roman"/>
          <w:bCs/>
        </w:rPr>
        <w:object>
          <v:shape id="_x0000_i1026" o:spt="75" alt="eqId2867cbe6c6053c5d85cf5742318da291" type="#_x0000_t75" style="height:15.8pt;width:139pt;" o:ole="t" filled="f" o:preferrelative="t" stroked="f" coordsize="21600,21600">
            <v:path/>
            <v:fill on="f" focussize="0,0"/>
            <v:stroke on="f" joinstyle="miter"/>
            <v:imagedata r:id="rId10" o:title="eqId2867cbe6c6053c5d85cf5742318da291"/>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bCs/>
        </w:rPr>
        <w:t>，下列说法正确的是（　　）</w:t>
      </w:r>
    </w:p>
    <w:p w14:paraId="1893AC14">
      <w:pPr>
        <w:adjustRightInd w:val="0"/>
        <w:snapToGrid w:val="0"/>
        <w:spacing w:line="360" w:lineRule="auto"/>
        <w:ind w:left="300"/>
        <w:jc w:val="left"/>
        <w:textAlignment w:val="center"/>
        <w:rPr>
          <w:rFonts w:ascii="Times New Roman" w:hAnsi="Times New Roman"/>
          <w:bCs/>
          <w:i/>
        </w:rPr>
      </w:pPr>
      <w:r>
        <w:rPr>
          <w:rFonts w:ascii="Times New Roman" w:hAnsi="Times New Roman"/>
          <w:bCs/>
        </w:rPr>
        <w:t>A．匀强电场的场强大小为120V/m，方向由</w:t>
      </w:r>
      <w:r>
        <w:rPr>
          <w:rFonts w:ascii="Times New Roman" w:hAnsi="Times New Roman"/>
          <w:bCs/>
          <w:i/>
        </w:rPr>
        <w:t>A</w:t>
      </w:r>
      <w:r>
        <w:rPr>
          <w:rFonts w:ascii="Times New Roman" w:hAnsi="Times New Roman"/>
          <w:bCs/>
        </w:rPr>
        <w:t>指向</w:t>
      </w:r>
      <w:r>
        <w:rPr>
          <w:rFonts w:ascii="Times New Roman" w:hAnsi="Times New Roman"/>
          <w:bCs/>
          <w:i/>
        </w:rPr>
        <w:t>C</w:t>
      </w:r>
    </w:p>
    <w:p w14:paraId="7BDC51CD">
      <w:pPr>
        <w:adjustRightInd w:val="0"/>
        <w:snapToGrid w:val="0"/>
        <w:spacing w:line="360" w:lineRule="auto"/>
        <w:ind w:left="300"/>
        <w:jc w:val="left"/>
        <w:textAlignment w:val="center"/>
        <w:rPr>
          <w:rFonts w:ascii="Times New Roman" w:hAnsi="Times New Roman"/>
          <w:bCs/>
          <w:i/>
        </w:rPr>
      </w:pPr>
      <w:r>
        <w:rPr>
          <w:rFonts w:ascii="Times New Roman" w:hAnsi="Times New Roman"/>
          <w:bCs/>
        </w:rPr>
        <w:t>B．匀强电场的场强大小为120V/m，方向由</w:t>
      </w:r>
      <w:r>
        <w:rPr>
          <w:rFonts w:ascii="Times New Roman" w:hAnsi="Times New Roman"/>
          <w:bCs/>
          <w:i/>
        </w:rPr>
        <w:t>C</w:t>
      </w:r>
      <w:r>
        <w:rPr>
          <w:rFonts w:ascii="Times New Roman" w:hAnsi="Times New Roman"/>
          <w:bCs/>
        </w:rPr>
        <w:t>指向</w:t>
      </w:r>
      <w:r>
        <w:rPr>
          <w:rFonts w:ascii="Times New Roman" w:hAnsi="Times New Roman"/>
          <w:bCs/>
          <w:i/>
        </w:rPr>
        <w:t>A</w:t>
      </w:r>
    </w:p>
    <w:p w14:paraId="6EF9DD2F">
      <w:pPr>
        <w:adjustRightInd w:val="0"/>
        <w:snapToGrid w:val="0"/>
        <w:spacing w:line="360" w:lineRule="auto"/>
        <w:ind w:left="300"/>
        <w:jc w:val="left"/>
        <w:textAlignment w:val="center"/>
        <w:rPr>
          <w:rFonts w:ascii="Times New Roman" w:hAnsi="Times New Roman"/>
          <w:bCs/>
          <w:i/>
        </w:rPr>
      </w:pPr>
      <w:r>
        <w:rPr>
          <w:rFonts w:ascii="Times New Roman" w:hAnsi="Times New Roman"/>
          <w:bCs/>
        </w:rPr>
        <w:t>C．匀强电场的场强大小为240V/m，方向由</w:t>
      </w:r>
      <w:r>
        <w:rPr>
          <w:rFonts w:ascii="Times New Roman" w:hAnsi="Times New Roman"/>
          <w:bCs/>
          <w:i/>
        </w:rPr>
        <w:t>A</w:t>
      </w:r>
      <w:r>
        <w:rPr>
          <w:rFonts w:ascii="Times New Roman" w:hAnsi="Times New Roman"/>
          <w:bCs/>
        </w:rPr>
        <w:t>指向</w:t>
      </w:r>
      <w:r>
        <w:rPr>
          <w:rFonts w:ascii="Times New Roman" w:hAnsi="Times New Roman"/>
          <w:bCs/>
          <w:i/>
        </w:rPr>
        <w:t>C</w:t>
      </w:r>
    </w:p>
    <w:p w14:paraId="1F312701">
      <w:pPr>
        <w:adjustRightInd w:val="0"/>
        <w:snapToGrid w:val="0"/>
        <w:spacing w:line="360" w:lineRule="auto"/>
        <w:ind w:left="300"/>
        <w:jc w:val="left"/>
        <w:textAlignment w:val="center"/>
        <w:rPr>
          <w:rFonts w:ascii="Times New Roman" w:hAnsi="Times New Roman"/>
          <w:bCs/>
          <w:i/>
        </w:rPr>
      </w:pPr>
      <w:r>
        <w:rPr>
          <w:rFonts w:ascii="Times New Roman" w:hAnsi="Times New Roman"/>
          <w:bCs/>
        </w:rPr>
        <w:t>D．匀强电场的场强大小为240V/m，方向由</w:t>
      </w:r>
      <w:r>
        <w:rPr>
          <w:rFonts w:ascii="Times New Roman" w:hAnsi="Times New Roman"/>
          <w:bCs/>
          <w:i/>
        </w:rPr>
        <w:t>C</w:t>
      </w:r>
      <w:r>
        <w:rPr>
          <w:rFonts w:ascii="Times New Roman" w:hAnsi="Times New Roman"/>
          <w:bCs/>
        </w:rPr>
        <w:t>指向</w:t>
      </w:r>
      <w:r>
        <w:rPr>
          <w:rFonts w:ascii="Times New Roman" w:hAnsi="Times New Roman"/>
          <w:bCs/>
          <w:i/>
        </w:rPr>
        <w:t>A</w:t>
      </w:r>
    </w:p>
    <w:p w14:paraId="7010B75A">
      <w:pPr>
        <w:adjustRightInd w:val="0"/>
        <w:snapToGrid w:val="0"/>
        <w:spacing w:line="360" w:lineRule="auto"/>
        <w:ind w:left="141" w:hanging="140" w:hangingChars="67"/>
        <w:textAlignment w:val="center"/>
        <w:rPr>
          <w:rFonts w:ascii="Times New Roman" w:hAnsi="Times New Roman"/>
          <w:bCs/>
          <w:i/>
        </w:rPr>
      </w:pPr>
      <w:r>
        <w:rPr>
          <w:rFonts w:ascii="Times New Roman" w:hAnsi="Times New Roman"/>
          <w:bCs/>
        </w:rPr>
        <w:t>5．下图为地图上某山地的等高线图，</w:t>
      </w:r>
      <w:r>
        <w:rPr>
          <w:rFonts w:ascii="Times New Roman" w:hAnsi="Times New Roman"/>
          <w:bCs/>
          <w:i/>
        </w:rPr>
        <w:t>O</w:t>
      </w:r>
      <w:r>
        <w:rPr>
          <w:rFonts w:ascii="Times New Roman" w:hAnsi="Times New Roman"/>
          <w:bCs/>
        </w:rPr>
        <w:t>点为峰顶（图中数字的单位是米）</w:t>
      </w:r>
      <w:r>
        <w:rPr>
          <w:rFonts w:hint="eastAsia" w:ascii="Times New Roman" w:hAnsi="Times New Roman"/>
          <w:bCs/>
        </w:rPr>
        <w:t>，</w:t>
      </w:r>
      <w:r>
        <w:rPr>
          <w:rFonts w:ascii="Times New Roman" w:hAnsi="Times New Roman"/>
          <w:bCs/>
          <w:i/>
        </w:rPr>
        <w:t>a、</w:t>
      </w:r>
      <w:r>
        <w:rPr>
          <w:rFonts w:hint="eastAsia" w:ascii="Times New Roman" w:hAnsi="Times New Roman"/>
          <w:bCs/>
          <w:i/>
        </w:rPr>
        <w:t>b</w:t>
      </w:r>
      <w:r>
        <w:rPr>
          <w:rFonts w:ascii="Times New Roman" w:hAnsi="Times New Roman"/>
          <w:bCs/>
        </w:rPr>
        <w:t>点</w:t>
      </w:r>
      <w:r>
        <w:rPr>
          <w:rFonts w:hint="eastAsia" w:ascii="Times New Roman" w:hAnsi="Times New Roman"/>
          <w:bCs/>
        </w:rPr>
        <w:t>分别位于</w:t>
      </w:r>
      <w:r>
        <w:rPr>
          <w:rFonts w:ascii="Times New Roman" w:hAnsi="Times New Roman"/>
          <w:bCs/>
        </w:rPr>
        <w:t>小山坡的左边和右边</w:t>
      </w:r>
      <w:r>
        <w:rPr>
          <w:rFonts w:hint="eastAsia" w:ascii="Times New Roman" w:hAnsi="Times New Roman"/>
          <w:bCs/>
        </w:rPr>
        <w:t>，</w:t>
      </w:r>
      <w:r>
        <w:rPr>
          <w:rFonts w:ascii="Times New Roman" w:hAnsi="Times New Roman"/>
          <w:bCs/>
        </w:rPr>
        <w:t>据地理知识可根据该图判断出哪一边的地势更陡</w:t>
      </w:r>
      <w:r>
        <w:rPr>
          <w:rFonts w:hint="eastAsia" w:ascii="Times New Roman" w:hAnsi="Times New Roman"/>
          <w:bCs/>
        </w:rPr>
        <w:t>。</w:t>
      </w:r>
      <w:r>
        <w:rPr>
          <w:rFonts w:ascii="Times New Roman" w:hAnsi="Times New Roman"/>
          <w:bCs/>
        </w:rPr>
        <w:t>若现在把该图看成一个描述电势高低的等势线图，图中数字的单位是伏特，以下说法正确的是（</w:t>
      </w:r>
      <w:r>
        <w:rPr>
          <w:rFonts w:ascii="Times New Roman" w:hAnsi="Times New Roman"/>
          <w:bCs/>
          <w:kern w:val="0"/>
          <w:sz w:val="24"/>
        </w:rPr>
        <w:t>     </w:t>
      </w:r>
      <w:r>
        <w:rPr>
          <w:rFonts w:ascii="Times New Roman" w:hAnsi="Times New Roman"/>
          <w:bCs/>
        </w:rPr>
        <w:t>）</w:t>
      </w:r>
    </w:p>
    <w:p w14:paraId="6C3D4D25">
      <w:pPr>
        <w:adjustRightInd w:val="0"/>
        <w:snapToGrid w:val="0"/>
        <w:spacing w:line="360" w:lineRule="auto"/>
        <w:ind w:left="300"/>
        <w:jc w:val="left"/>
        <w:textAlignment w:val="center"/>
        <w:rPr>
          <w:rFonts w:ascii="Times New Roman" w:hAnsi="Times New Roman"/>
          <w:bCs/>
        </w:rPr>
      </w:pPr>
      <w:r>
        <w:rPr>
          <w:rFonts w:ascii="Times New Roman" w:hAnsi="Times New Roman"/>
          <w:bCs/>
          <w:kern w:val="0"/>
          <w:sz w:val="24"/>
        </w:rPr>
        <w:pict>
          <v:shape id="图片 100007" o:spid="_x0000_s1029" o:spt="75" alt="@@@7f734bcd-1593-43fb-a342-981498380847" type="#_x0000_t75" style="position:absolute;left:0pt;margin-left:275.65pt;margin-top:0.55pt;height:78.5pt;width:132.45pt;mso-wrap-distance-bottom:0pt;mso-wrap-distance-left:9pt;mso-wrap-distance-right:9pt;mso-wrap-distance-top:0pt;z-index:251661312;mso-width-relative:page;mso-height-relative:page;" filled="f" o:preferrelative="t" stroked="f" coordsize="21600,21600" o:allowincell="f" o:allowoverlap="f">
            <v:path/>
            <v:fill on="f" focussize="0,0"/>
            <v:stroke on="f" joinstyle="miter"/>
            <v:imagedata r:id="rId11" o:title="@@@7f734bcd-1593-43fb-a342-981498380847"/>
            <o:lock v:ext="edit" aspectratio="t"/>
            <w10:wrap type="square"/>
          </v:shape>
        </w:pict>
      </w:r>
      <w:r>
        <w:rPr>
          <w:rFonts w:ascii="Times New Roman" w:hAnsi="Times New Roman"/>
          <w:bCs/>
        </w:rPr>
        <w:t>A．与</w:t>
      </w:r>
      <w:r>
        <w:rPr>
          <w:rFonts w:ascii="Times New Roman" w:hAnsi="Times New Roman"/>
          <w:bCs/>
          <w:i/>
        </w:rPr>
        <w:t>Ob</w:t>
      </w:r>
      <w:r>
        <w:rPr>
          <w:rFonts w:ascii="Times New Roman" w:hAnsi="Times New Roman"/>
          <w:bCs/>
        </w:rPr>
        <w:t>方向相比，沿</w:t>
      </w:r>
      <w:r>
        <w:rPr>
          <w:rFonts w:ascii="Times New Roman" w:hAnsi="Times New Roman"/>
          <w:bCs/>
          <w:i/>
        </w:rPr>
        <w:t>Oa</w:t>
      </w:r>
      <w:r>
        <w:rPr>
          <w:rFonts w:ascii="Times New Roman" w:hAnsi="Times New Roman"/>
          <w:bCs/>
        </w:rPr>
        <w:t>方向电势降落较快</w:t>
      </w:r>
    </w:p>
    <w:p w14:paraId="090C8C59">
      <w:pPr>
        <w:adjustRightInd w:val="0"/>
        <w:snapToGrid w:val="0"/>
        <w:spacing w:line="360" w:lineRule="auto"/>
        <w:ind w:left="300"/>
        <w:jc w:val="left"/>
        <w:textAlignment w:val="center"/>
        <w:rPr>
          <w:rFonts w:ascii="Times New Roman" w:hAnsi="Times New Roman"/>
          <w:bCs/>
        </w:rPr>
      </w:pPr>
      <w:r>
        <w:rPr>
          <w:rFonts w:ascii="Times New Roman" w:hAnsi="Times New Roman"/>
          <w:bCs/>
        </w:rPr>
        <w:t>B．负电荷在20V等势线上的电势能小于在40V等势线上的电势能</w:t>
      </w:r>
    </w:p>
    <w:p w14:paraId="483FAFC2">
      <w:pPr>
        <w:adjustRightInd w:val="0"/>
        <w:snapToGrid w:val="0"/>
        <w:spacing w:line="360" w:lineRule="auto"/>
        <w:ind w:left="300"/>
        <w:jc w:val="left"/>
        <w:textAlignment w:val="center"/>
        <w:rPr>
          <w:rFonts w:ascii="Times New Roman" w:hAnsi="Times New Roman"/>
          <w:bCs/>
        </w:rPr>
      </w:pPr>
      <w:r>
        <w:rPr>
          <w:rFonts w:ascii="Times New Roman" w:hAnsi="Times New Roman"/>
          <w:bCs/>
        </w:rPr>
        <w:t>C．若只考虑电场力，在电势为30V的等势线上静止释放</w:t>
      </w:r>
      <w:r>
        <w:rPr>
          <w:rFonts w:ascii="Times New Roman" w:hAnsi="Times New Roman"/>
          <w:bCs/>
          <w:i/>
        </w:rPr>
        <w:t>q</w:t>
      </w:r>
      <w:r>
        <w:rPr>
          <w:rFonts w:ascii="Times New Roman" w:hAnsi="Times New Roman"/>
          <w:bCs/>
        </w:rPr>
        <w:t xml:space="preserve"> </w:t>
      </w:r>
      <w:r>
        <w:rPr>
          <w:rFonts w:ascii="Times New Roman" w:hAnsi="Times New Roman"/>
          <w:bCs/>
          <w:i/>
        </w:rPr>
        <w:t>=</w:t>
      </w:r>
      <w:r>
        <w:rPr>
          <w:rFonts w:ascii="Times New Roman" w:hAnsi="Times New Roman"/>
          <w:bCs/>
        </w:rPr>
        <w:t xml:space="preserve"> 1.6 × 10</w:t>
      </w:r>
      <w:r>
        <w:rPr>
          <w:rFonts w:ascii="Times New Roman" w:hAnsi="Times New Roman"/>
          <w:bCs/>
          <w:vertAlign w:val="superscript"/>
        </w:rPr>
        <w:t>－6</w:t>
      </w:r>
      <w:r>
        <w:rPr>
          <w:rFonts w:ascii="Times New Roman" w:hAnsi="Times New Roman"/>
          <w:bCs/>
        </w:rPr>
        <w:t>C的点电荷，运动到零势能面时动能一定为4.8 × 10</w:t>
      </w:r>
      <w:r>
        <w:rPr>
          <w:rFonts w:ascii="Times New Roman" w:hAnsi="Times New Roman"/>
          <w:bCs/>
          <w:vertAlign w:val="superscript"/>
        </w:rPr>
        <w:t>－5</w:t>
      </w:r>
      <w:r>
        <w:rPr>
          <w:rFonts w:ascii="Times New Roman" w:hAnsi="Times New Roman"/>
          <w:bCs/>
        </w:rPr>
        <w:t>J</w:t>
      </w:r>
    </w:p>
    <w:p w14:paraId="0D824DC0">
      <w:pPr>
        <w:adjustRightInd w:val="0"/>
        <w:snapToGrid w:val="0"/>
        <w:spacing w:line="360" w:lineRule="auto"/>
        <w:ind w:left="300"/>
        <w:jc w:val="left"/>
        <w:textAlignment w:val="center"/>
        <w:rPr>
          <w:rFonts w:ascii="Times New Roman" w:hAnsi="Times New Roman"/>
          <w:bCs/>
        </w:rPr>
      </w:pPr>
      <w:r>
        <w:rPr>
          <w:rFonts w:ascii="Times New Roman" w:hAnsi="Times New Roman"/>
          <w:bCs/>
        </w:rPr>
        <w:t>D．若电子沿30V的等势线从左到右逆时针运动一周，则电场力先做正功，后做负功，总功为零</w:t>
      </w:r>
    </w:p>
    <w:p w14:paraId="683E627E">
      <w:pPr>
        <w:adjustRightInd w:val="0"/>
        <w:snapToGrid w:val="0"/>
        <w:spacing w:line="360" w:lineRule="auto"/>
        <w:ind w:left="142" w:hanging="141" w:hangingChars="59"/>
        <w:jc w:val="left"/>
        <w:textAlignment w:val="center"/>
        <w:rPr>
          <w:rFonts w:ascii="Times New Roman" w:hAnsi="Times New Roman"/>
          <w:bCs/>
        </w:rPr>
      </w:pPr>
      <w:r>
        <w:rPr>
          <w:rFonts w:ascii="Times New Roman" w:hAnsi="Times New Roman"/>
          <w:bCs/>
          <w:kern w:val="0"/>
          <w:sz w:val="24"/>
        </w:rPr>
        <w:pict>
          <v:shape id="图片 100009" o:spid="_x0000_s1030" o:spt="75" alt="@@@ddec39e6-fb35-4666-8ea2-1cd0333046d2" type="#_x0000_t75" style="position:absolute;left:0pt;margin-left:312.5pt;margin-top:61.3pt;height:111.7pt;width:86.5pt;mso-wrap-distance-bottom:0pt;mso-wrap-distance-left:9pt;mso-wrap-distance-right:9pt;mso-wrap-distance-top:0pt;z-index:251662336;mso-width-relative:page;mso-height-relative:page;" filled="f" o:preferrelative="t" stroked="f" coordsize="21600,21600" o:allowincell="f" o:allowoverlap="f">
            <v:path/>
            <v:fill on="f" focussize="0,0"/>
            <v:stroke on="f" joinstyle="miter"/>
            <v:imagedata r:id="rId12" o:title="@@@ddec39e6-fb35-4666-8ea2-1cd0333046d2"/>
            <o:lock v:ext="edit" aspectratio="t"/>
            <w10:wrap type="square"/>
          </v:shape>
        </w:pict>
      </w:r>
      <w:r>
        <w:rPr>
          <w:rFonts w:ascii="Times New Roman" w:hAnsi="Times New Roman"/>
          <w:bCs/>
        </w:rPr>
        <w:t>6．如图所示，建立平面直角坐标系</w:t>
      </w:r>
      <w:r>
        <w:rPr>
          <w:rFonts w:ascii="Times New Roman" w:hAnsi="Times New Roman"/>
          <w:bCs/>
          <w:i/>
        </w:rPr>
        <w:t>xOy</w:t>
      </w:r>
      <w:r>
        <w:rPr>
          <w:rFonts w:ascii="Times New Roman" w:hAnsi="Times New Roman"/>
          <w:bCs/>
        </w:rPr>
        <w:t>，在</w:t>
      </w:r>
      <w:r>
        <w:rPr>
          <w:rFonts w:ascii="Times New Roman" w:hAnsi="Times New Roman"/>
          <w:bCs/>
          <w:i/>
        </w:rPr>
        <w:t>y</w:t>
      </w:r>
      <w:r>
        <w:rPr>
          <w:rFonts w:ascii="Times New Roman" w:hAnsi="Times New Roman"/>
          <w:bCs/>
        </w:rPr>
        <w:t>轴上放置垂直于</w:t>
      </w:r>
      <w:r>
        <w:rPr>
          <w:rFonts w:ascii="Times New Roman" w:hAnsi="Times New Roman"/>
          <w:bCs/>
          <w:i/>
        </w:rPr>
        <w:t>x</w:t>
      </w:r>
      <w:r>
        <w:rPr>
          <w:rFonts w:ascii="Times New Roman" w:hAnsi="Times New Roman"/>
          <w:bCs/>
        </w:rPr>
        <w:t>轴的无限大接地的导体板，在</w:t>
      </w:r>
      <w:r>
        <w:rPr>
          <w:rFonts w:ascii="Times New Roman" w:hAnsi="Times New Roman"/>
          <w:bCs/>
          <w:i/>
        </w:rPr>
        <w:t>x</w:t>
      </w:r>
      <w:r>
        <w:rPr>
          <w:rFonts w:ascii="Times New Roman" w:hAnsi="Times New Roman"/>
          <w:bCs/>
        </w:rPr>
        <w:t>轴上</w:t>
      </w:r>
      <w:r>
        <w:rPr>
          <w:rFonts w:ascii="Times New Roman" w:hAnsi="Times New Roman"/>
          <w:bCs/>
          <w:i/>
        </w:rPr>
        <w:t>x</w:t>
      </w:r>
      <w:r>
        <w:rPr>
          <w:rFonts w:ascii="Times New Roman" w:hAnsi="Times New Roman"/>
          <w:bCs/>
        </w:rPr>
        <w:t>=2</w:t>
      </w:r>
      <w:r>
        <w:rPr>
          <w:rFonts w:ascii="Times New Roman" w:hAnsi="Times New Roman"/>
          <w:bCs/>
          <w:i/>
        </w:rPr>
        <w:t>L</w:t>
      </w:r>
      <w:r>
        <w:rPr>
          <w:rFonts w:ascii="Times New Roman" w:hAnsi="Times New Roman"/>
          <w:bCs/>
        </w:rPr>
        <w:t>处</w:t>
      </w:r>
      <w:r>
        <w:rPr>
          <w:rFonts w:ascii="Times New Roman" w:hAnsi="Times New Roman"/>
          <w:bCs/>
          <w:i/>
        </w:rPr>
        <w:t>P</w:t>
      </w:r>
      <w:r>
        <w:rPr>
          <w:rFonts w:ascii="Times New Roman" w:hAnsi="Times New Roman"/>
          <w:bCs/>
        </w:rPr>
        <w:t>点放置点电荷，其带电量为+</w:t>
      </w:r>
      <w:r>
        <w:rPr>
          <w:rFonts w:ascii="Times New Roman" w:hAnsi="Times New Roman"/>
          <w:bCs/>
          <w:i/>
        </w:rPr>
        <w:t>Q</w:t>
      </w:r>
      <w:r>
        <w:rPr>
          <w:rFonts w:ascii="Times New Roman" w:hAnsi="Times New Roman"/>
          <w:bCs/>
        </w:rPr>
        <w:t>，在</w:t>
      </w:r>
      <w:r>
        <w:rPr>
          <w:rFonts w:ascii="Times New Roman" w:hAnsi="Times New Roman"/>
          <w:bCs/>
          <w:i/>
        </w:rPr>
        <w:t>xOy</w:t>
      </w:r>
      <w:r>
        <w:rPr>
          <w:rFonts w:ascii="Times New Roman" w:hAnsi="Times New Roman"/>
          <w:bCs/>
        </w:rPr>
        <w:t>平面内有边长为2</w:t>
      </w:r>
      <w:r>
        <w:rPr>
          <w:rFonts w:ascii="Times New Roman" w:hAnsi="Times New Roman"/>
          <w:bCs/>
          <w:i/>
        </w:rPr>
        <w:t>L</w:t>
      </w:r>
      <w:r>
        <w:rPr>
          <w:rFonts w:ascii="Times New Roman" w:hAnsi="Times New Roman"/>
          <w:bCs/>
        </w:rPr>
        <w:t>正方形，正方形的四个边与坐标轴平行，中心与</w:t>
      </w:r>
      <w:r>
        <w:rPr>
          <w:rFonts w:ascii="Times New Roman" w:hAnsi="Times New Roman"/>
          <w:bCs/>
          <w:i/>
        </w:rPr>
        <w:t>O</w:t>
      </w:r>
      <w:r>
        <w:rPr>
          <w:rFonts w:ascii="Times New Roman" w:hAnsi="Times New Roman"/>
          <w:bCs/>
        </w:rPr>
        <w:t>点重合，与</w:t>
      </w:r>
      <w:r>
        <w:rPr>
          <w:rFonts w:ascii="Times New Roman" w:hAnsi="Times New Roman"/>
          <w:bCs/>
          <w:i/>
        </w:rPr>
        <w:t>x</w:t>
      </w:r>
      <w:r>
        <w:rPr>
          <w:rFonts w:ascii="Times New Roman" w:hAnsi="Times New Roman"/>
          <w:bCs/>
        </w:rPr>
        <w:t>轴交点分别为</w:t>
      </w:r>
      <w:r>
        <w:rPr>
          <w:rFonts w:ascii="Times New Roman" w:hAnsi="Times New Roman"/>
          <w:bCs/>
          <w:i/>
        </w:rPr>
        <w:t>M</w:t>
      </w:r>
      <w:r>
        <w:rPr>
          <w:rFonts w:ascii="Times New Roman" w:hAnsi="Times New Roman"/>
          <w:bCs/>
        </w:rPr>
        <w:t>、</w:t>
      </w:r>
      <w:r>
        <w:rPr>
          <w:rFonts w:ascii="Times New Roman" w:hAnsi="Times New Roman"/>
          <w:bCs/>
          <w:i/>
        </w:rPr>
        <w:t>N</w:t>
      </w:r>
      <w:r>
        <w:rPr>
          <w:rFonts w:ascii="Times New Roman" w:hAnsi="Times New Roman"/>
          <w:bCs/>
        </w:rPr>
        <w:t>，四个顶点为</w:t>
      </w:r>
      <w:r>
        <w:rPr>
          <w:rFonts w:ascii="Times New Roman" w:hAnsi="Times New Roman"/>
          <w:bCs/>
          <w:i/>
        </w:rPr>
        <w:t>a</w:t>
      </w:r>
      <w:r>
        <w:rPr>
          <w:rFonts w:ascii="Times New Roman" w:hAnsi="Times New Roman"/>
          <w:bCs/>
        </w:rPr>
        <w:t>、</w:t>
      </w:r>
      <w:r>
        <w:rPr>
          <w:rFonts w:ascii="Times New Roman" w:hAnsi="Times New Roman"/>
          <w:bCs/>
          <w:i/>
        </w:rPr>
        <w:t>b</w:t>
      </w:r>
      <w:r>
        <w:rPr>
          <w:rFonts w:ascii="Times New Roman" w:hAnsi="Times New Roman"/>
          <w:bCs/>
        </w:rPr>
        <w:t>、</w:t>
      </w:r>
      <w:r>
        <w:rPr>
          <w:rFonts w:ascii="Times New Roman" w:hAnsi="Times New Roman"/>
          <w:bCs/>
          <w:i/>
        </w:rPr>
        <w:t>c</w:t>
      </w:r>
      <w:r>
        <w:rPr>
          <w:rFonts w:ascii="Times New Roman" w:hAnsi="Times New Roman"/>
          <w:bCs/>
        </w:rPr>
        <w:t>、</w:t>
      </w:r>
      <w:r>
        <w:rPr>
          <w:rFonts w:ascii="Times New Roman" w:hAnsi="Times New Roman"/>
          <w:bCs/>
          <w:i/>
        </w:rPr>
        <w:t>d</w:t>
      </w:r>
      <w:r>
        <w:rPr>
          <w:rFonts w:ascii="Times New Roman" w:hAnsi="Times New Roman"/>
          <w:bCs/>
        </w:rPr>
        <w:t>，静电力常量为</w:t>
      </w:r>
      <w:r>
        <w:rPr>
          <w:rFonts w:ascii="Times New Roman" w:hAnsi="Times New Roman"/>
          <w:bCs/>
          <w:i/>
        </w:rPr>
        <w:t>k</w:t>
      </w:r>
      <w:r>
        <w:rPr>
          <w:rFonts w:ascii="Times New Roman" w:hAnsi="Times New Roman"/>
          <w:bCs/>
        </w:rPr>
        <w:t>，以下说法正确的是（　　）</w:t>
      </w:r>
    </w:p>
    <w:p w14:paraId="61E91033">
      <w:pPr>
        <w:adjustRightInd w:val="0"/>
        <w:snapToGrid w:val="0"/>
        <w:spacing w:line="360" w:lineRule="auto"/>
        <w:ind w:left="300"/>
        <w:jc w:val="left"/>
        <w:textAlignment w:val="center"/>
        <w:rPr>
          <w:rFonts w:ascii="Times New Roman" w:hAnsi="Times New Roman"/>
          <w:bCs/>
        </w:rPr>
      </w:pPr>
      <w:r>
        <w:rPr>
          <w:rFonts w:ascii="Times New Roman" w:hAnsi="Times New Roman"/>
          <w:bCs/>
        </w:rPr>
        <w:t>A．</w:t>
      </w:r>
      <w:r>
        <w:rPr>
          <w:rFonts w:ascii="Times New Roman" w:hAnsi="Times New Roman"/>
          <w:bCs/>
        </w:rPr>
        <w:object>
          <v:shape id="_x0000_i1027" o:spt="75" alt="eqIdac047e91852b91af639feec23a9598b2" type="#_x0000_t75" style="height:11.4pt;width:14.05pt;" o:ole="t" filled="f" o:preferrelative="t" stroked="f" coordsize="21600,21600">
            <v:path/>
            <v:fill on="f" focussize="0,0"/>
            <v:stroke on="f" joinstyle="miter"/>
            <v:imagedata r:id="rId14" o:title="eqIdac047e91852b91af639feec23a9598b2"/>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bCs/>
        </w:rPr>
        <w:t>点场强大小为</w:t>
      </w:r>
      <w:r>
        <w:rPr>
          <w:rFonts w:ascii="Times New Roman" w:hAnsi="Times New Roman"/>
          <w:bCs/>
        </w:rPr>
        <w:object>
          <v:shape id="_x0000_i1028" o:spt="75" alt="eqIdccf88127f163dc1334e2951dd1ef470d" type="#_x0000_t75" style="height:27.35pt;width:21.95pt;" o:ole="t" filled="f" o:preferrelative="t" stroked="f" coordsize="21600,21600">
            <v:path/>
            <v:fill on="f" focussize="0,0"/>
            <v:stroke on="f" joinstyle="miter"/>
            <v:imagedata r:id="rId16" o:title="eqIdccf88127f163dc1334e2951dd1ef470d"/>
            <o:lock v:ext="edit" aspectratio="t"/>
            <w10:wrap type="none"/>
            <w10:anchorlock/>
          </v:shape>
          <o:OLEObject Type="Embed" ProgID="Equation.DSMT4" ShapeID="_x0000_i1028" DrawAspect="Content" ObjectID="_1468075728" r:id="rId15">
            <o:LockedField>false</o:LockedField>
          </o:OLEObject>
        </w:object>
      </w:r>
    </w:p>
    <w:p w14:paraId="0C5F9E51">
      <w:pPr>
        <w:adjustRightInd w:val="0"/>
        <w:snapToGrid w:val="0"/>
        <w:spacing w:line="360" w:lineRule="auto"/>
        <w:ind w:left="300"/>
        <w:jc w:val="left"/>
        <w:textAlignment w:val="center"/>
        <w:rPr>
          <w:rFonts w:ascii="Times New Roman" w:hAnsi="Times New Roman"/>
          <w:bCs/>
        </w:rPr>
      </w:pPr>
      <w:r>
        <w:rPr>
          <w:rFonts w:ascii="Times New Roman" w:hAnsi="Times New Roman"/>
          <w:bCs/>
        </w:rPr>
        <w:t>B．</w:t>
      </w:r>
      <w:r>
        <w:rPr>
          <w:rFonts w:ascii="Times New Roman" w:hAnsi="Times New Roman"/>
          <w:bCs/>
        </w:rPr>
        <w:object>
          <v:shape id="_x0000_i1029" o:spt="75" alt="eqId0a6936d370d6a238a608ca56f87198de" type="#_x0000_t75" style="height:9.65pt;width:8.75pt;" o:ole="t" filled="f" o:preferrelative="t" stroked="f" coordsize="21600,21600">
            <v:path/>
            <v:fill on="f" focussize="0,0"/>
            <v:stroke on="f" joinstyle="miter"/>
            <v:imagedata r:id="rId18" o:title="eqId0a6936d370d6a238a608ca56f87198d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bCs/>
        </w:rPr>
        <w:t>点与</w:t>
      </w:r>
      <w:r>
        <w:rPr>
          <w:rFonts w:ascii="Times New Roman" w:hAnsi="Times New Roman"/>
          <w:bCs/>
        </w:rPr>
        <w:object>
          <v:shape id="_x0000_i1030" o:spt="75" alt="eqId2c94bb12cee76221e13f9ef955b0aab1" type="#_x0000_t75" style="height:12.3pt;width:8.75pt;" o:ole="t" filled="f" o:preferrelative="t" stroked="f" coordsize="21600,21600">
            <v:path/>
            <v:fill on="f" focussize="0,0"/>
            <v:stroke on="f" joinstyle="miter"/>
            <v:imagedata r:id="rId20" o:title="eqId2c94bb12cee76221e13f9ef955b0aab1"/>
            <o:lock v:ext="edit" aspectratio="t"/>
            <w10:wrap type="none"/>
            <w10:anchorlock/>
          </v:shape>
          <o:OLEObject Type="Embed" ProgID="Equation.DSMT4" ShapeID="_x0000_i1030" DrawAspect="Content" ObjectID="_1468075730" r:id="rId19">
            <o:LockedField>false</o:LockedField>
          </o:OLEObject>
        </w:object>
      </w:r>
      <w:r>
        <w:rPr>
          <w:rFonts w:ascii="Times New Roman" w:hAnsi="Times New Roman"/>
          <w:bCs/>
        </w:rPr>
        <w:t>点的电场强度相同</w:t>
      </w:r>
    </w:p>
    <w:p w14:paraId="30B130D6">
      <w:pPr>
        <w:adjustRightInd w:val="0"/>
        <w:snapToGrid w:val="0"/>
        <w:spacing w:line="360" w:lineRule="auto"/>
        <w:ind w:left="300"/>
        <w:jc w:val="left"/>
        <w:textAlignment w:val="center"/>
        <w:rPr>
          <w:rFonts w:ascii="Times New Roman" w:hAnsi="Times New Roman"/>
          <w:bCs/>
        </w:rPr>
      </w:pPr>
      <w:r>
        <w:rPr>
          <w:rFonts w:ascii="Times New Roman" w:hAnsi="Times New Roman"/>
          <w:bCs/>
        </w:rPr>
        <w:t>C．正点电荷沿直线由</w:t>
      </w:r>
      <w:r>
        <w:rPr>
          <w:rFonts w:ascii="Times New Roman" w:hAnsi="Times New Roman"/>
          <w:bCs/>
        </w:rPr>
        <w:object>
          <v:shape id="_x0000_i1031" o:spt="75" alt="eqId0a6936d370d6a238a608ca56f87198de" type="#_x0000_t75" style="height:9.65pt;width:8.75pt;" o:ole="t" filled="f" o:preferrelative="t" stroked="f" coordsize="21600,21600">
            <v:path/>
            <v:fill on="f" focussize="0,0"/>
            <v:stroke on="f" joinstyle="miter"/>
            <v:imagedata r:id="rId18" o:title="eqId0a6936d370d6a238a608ca56f87198de"/>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bCs/>
        </w:rPr>
        <w:t>点到</w:t>
      </w:r>
      <w:r>
        <w:rPr>
          <w:rFonts w:ascii="Times New Roman" w:hAnsi="Times New Roman"/>
          <w:bCs/>
        </w:rPr>
        <w:object>
          <v:shape id="_x0000_i1032" o:spt="75" alt="eqId2c94bb12cee76221e13f9ef955b0aab1" type="#_x0000_t75" style="height:12.3pt;width:8.75pt;" o:ole="t" filled="f" o:preferrelative="t" stroked="f" coordsize="21600,21600">
            <v:path/>
            <v:fill on="f" focussize="0,0"/>
            <v:stroke on="f" joinstyle="miter"/>
            <v:imagedata r:id="rId20" o:title="eqId2c94bb12cee76221e13f9ef955b0aab1"/>
            <o:lock v:ext="edit" aspectratio="t"/>
            <w10:wrap type="none"/>
            <w10:anchorlock/>
          </v:shape>
          <o:OLEObject Type="Embed" ProgID="Equation.DSMT4" ShapeID="_x0000_i1032" DrawAspect="Content" ObjectID="_1468075732" r:id="rId22">
            <o:LockedField>false</o:LockedField>
          </o:OLEObject>
        </w:object>
      </w:r>
      <w:r>
        <w:rPr>
          <w:rFonts w:ascii="Times New Roman" w:hAnsi="Times New Roman"/>
          <w:bCs/>
        </w:rPr>
        <w:t>点过程电势能先减少后增加</w:t>
      </w:r>
    </w:p>
    <w:p w14:paraId="6CEA4626">
      <w:pPr>
        <w:adjustRightInd w:val="0"/>
        <w:snapToGrid w:val="0"/>
        <w:spacing w:line="360" w:lineRule="auto"/>
        <w:ind w:left="300"/>
        <w:jc w:val="left"/>
        <w:textAlignment w:val="center"/>
        <w:rPr>
          <w:rFonts w:ascii="Times New Roman" w:hAnsi="Times New Roman"/>
          <w:bCs/>
        </w:rPr>
      </w:pPr>
      <w:r>
        <w:rPr>
          <w:rFonts w:ascii="Times New Roman" w:hAnsi="Times New Roman"/>
          <w:bCs/>
        </w:rPr>
        <w:t>D．电子沿直线由</w:t>
      </w:r>
      <w:r>
        <w:rPr>
          <w:rFonts w:ascii="Times New Roman" w:hAnsi="Times New Roman"/>
          <w:bCs/>
        </w:rPr>
        <w:object>
          <v:shape id="_x0000_i1033" o:spt="75" alt="eqId0a6936d370d6a238a608ca56f87198de" type="#_x0000_t75" style="height:9.65pt;width:8.75pt;" o:ole="t" filled="f" o:preferrelative="t" stroked="f" coordsize="21600,21600">
            <v:path/>
            <v:fill on="f" focussize="0,0"/>
            <v:stroke on="f" joinstyle="miter"/>
            <v:imagedata r:id="rId18" o:title="eqId0a6936d370d6a238a608ca56f87198de"/>
            <o:lock v:ext="edit" aspectratio="t"/>
            <w10:wrap type="none"/>
            <w10:anchorlock/>
          </v:shape>
          <o:OLEObject Type="Embed" ProgID="Equation.DSMT4" ShapeID="_x0000_i1033" DrawAspect="Content" ObjectID="_1468075733" r:id="rId23">
            <o:LockedField>false</o:LockedField>
          </o:OLEObject>
        </w:object>
      </w:r>
      <w:r>
        <w:rPr>
          <w:rFonts w:ascii="Times New Roman" w:hAnsi="Times New Roman"/>
          <w:bCs/>
        </w:rPr>
        <w:t>点到</w:t>
      </w:r>
      <w:r>
        <w:rPr>
          <w:rFonts w:ascii="Times New Roman" w:hAnsi="Times New Roman"/>
          <w:bCs/>
        </w:rPr>
        <w:object>
          <v:shape id="_x0000_i1034" o:spt="75" alt="eqId2c94bb12cee76221e13f9ef955b0aab1" type="#_x0000_t75" style="height:12.3pt;width:8.75pt;" o:ole="t" filled="f" o:preferrelative="t" stroked="f" coordsize="21600,21600">
            <v:path/>
            <v:fill on="f" focussize="0,0"/>
            <v:stroke on="f" joinstyle="miter"/>
            <v:imagedata r:id="rId20" o:title="eqId2c94bb12cee76221e13f9ef955b0aab1"/>
            <o:lock v:ext="edit" aspectratio="t"/>
            <w10:wrap type="none"/>
            <w10:anchorlock/>
          </v:shape>
          <o:OLEObject Type="Embed" ProgID="Equation.DSMT4" ShapeID="_x0000_i1034" DrawAspect="Content" ObjectID="_1468075734" r:id="rId24">
            <o:LockedField>false</o:LockedField>
          </o:OLEObject>
        </w:object>
      </w:r>
      <w:r>
        <w:rPr>
          <w:rFonts w:ascii="Times New Roman" w:hAnsi="Times New Roman"/>
          <w:bCs/>
        </w:rPr>
        <w:t>点的过程电场力先增大后减小</w:t>
      </w:r>
    </w:p>
    <w:p w14:paraId="470A68FD">
      <w:pPr>
        <w:adjustRightInd w:val="0"/>
        <w:snapToGrid w:val="0"/>
        <w:spacing w:line="360" w:lineRule="auto"/>
        <w:ind w:left="142" w:hanging="141" w:hangingChars="59"/>
        <w:jc w:val="left"/>
        <w:textAlignment w:val="center"/>
        <w:rPr>
          <w:rFonts w:ascii="Times New Roman" w:hAnsi="Times New Roman"/>
          <w:bCs/>
        </w:rPr>
      </w:pPr>
      <w:r>
        <w:rPr>
          <w:rFonts w:ascii="Times New Roman" w:hAnsi="Times New Roman"/>
          <w:bCs/>
          <w:kern w:val="0"/>
          <w:sz w:val="24"/>
        </w:rPr>
        <w:pict>
          <v:shape id="图片 100011" o:spid="_x0000_s1039" o:spt="75" alt="@@@72daa554-2e2f-4289-a8ce-315d57e412d9" type="#_x0000_t75" style="position:absolute;left:0pt;margin-left:268.2pt;margin-top:3.5pt;height:82.5pt;width:134.65pt;mso-wrap-distance-bottom:0pt;mso-wrap-distance-left:9pt;mso-wrap-distance-right:9pt;mso-wrap-distance-top:0pt;z-index:251663360;mso-width-relative:page;mso-height-relative:page;" filled="f" o:preferrelative="t" stroked="f" coordsize="21600,21600" o:allowincell="f" o:allowoverlap="f">
            <v:path/>
            <v:fill on="f" focussize="0,0"/>
            <v:stroke on="f" joinstyle="miter"/>
            <v:imagedata r:id="rId25" o:title="@@@72daa554-2e2f-4289-a8ce-315d57e412d9"/>
            <o:lock v:ext="edit" aspectratio="t"/>
            <w10:wrap type="square"/>
          </v:shape>
        </w:pict>
      </w:r>
      <w:r>
        <w:rPr>
          <w:rFonts w:ascii="Times New Roman" w:hAnsi="Times New Roman"/>
          <w:bCs/>
        </w:rPr>
        <w:t>7．沿空间某直线建立</w:t>
      </w:r>
      <w:r>
        <w:rPr>
          <w:rFonts w:ascii="Times New Roman" w:hAnsi="Times New Roman"/>
          <w:bCs/>
          <w:i/>
        </w:rPr>
        <w:t>x</w:t>
      </w:r>
      <w:r>
        <w:rPr>
          <w:rFonts w:ascii="Times New Roman" w:hAnsi="Times New Roman"/>
          <w:bCs/>
        </w:rPr>
        <w:t>轴，该直线上的静电场方向沿</w:t>
      </w:r>
      <w:r>
        <w:rPr>
          <w:rFonts w:ascii="Times New Roman" w:hAnsi="Times New Roman"/>
          <w:bCs/>
          <w:i/>
        </w:rPr>
        <w:t>x</w:t>
      </w:r>
      <w:r>
        <w:rPr>
          <w:rFonts w:ascii="Times New Roman" w:hAnsi="Times New Roman"/>
          <w:bCs/>
        </w:rPr>
        <w:t>轴，其电电势的</w:t>
      </w:r>
      <w:r>
        <w:rPr>
          <w:rFonts w:ascii="Times New Roman" w:hAnsi="Times New Roman"/>
          <w:bCs/>
          <w:i/>
        </w:rPr>
        <w:t>φ</w:t>
      </w:r>
      <w:r>
        <w:rPr>
          <w:rFonts w:ascii="Times New Roman" w:hAnsi="Times New Roman"/>
          <w:bCs/>
        </w:rPr>
        <w:t>随位置</w:t>
      </w:r>
      <w:r>
        <w:rPr>
          <w:rFonts w:ascii="Times New Roman" w:hAnsi="Times New Roman"/>
          <w:bCs/>
          <w:i/>
        </w:rPr>
        <w:t>x</w:t>
      </w:r>
      <w:r>
        <w:rPr>
          <w:rFonts w:ascii="Times New Roman" w:hAnsi="Times New Roman"/>
          <w:bCs/>
        </w:rPr>
        <w:t>变化的图像如图所示，一电荷</w:t>
      </w:r>
      <w:r>
        <w:rPr>
          <w:rFonts w:hint="eastAsia" w:ascii="Times New Roman" w:hAnsi="Times New Roman"/>
          <w:bCs/>
        </w:rPr>
        <w:t>量</w:t>
      </w:r>
      <w:r>
        <w:rPr>
          <w:rFonts w:ascii="Times New Roman" w:hAnsi="Times New Roman"/>
          <w:bCs/>
        </w:rPr>
        <w:t>为</w:t>
      </w:r>
      <w:r>
        <w:rPr>
          <w:rFonts w:ascii="Times New Roman" w:hAnsi="Times New Roman"/>
          <w:bCs/>
          <w:i/>
        </w:rPr>
        <w:t>e</w:t>
      </w:r>
      <w:r>
        <w:rPr>
          <w:rFonts w:ascii="Times New Roman" w:hAnsi="Times New Roman"/>
          <w:bCs/>
        </w:rPr>
        <w:t>带负电的试探电荷，经过</w:t>
      </w:r>
      <w:r>
        <w:rPr>
          <w:rFonts w:ascii="Times New Roman" w:hAnsi="Times New Roman"/>
          <w:bCs/>
          <w:i/>
        </w:rPr>
        <w:t>x</w:t>
      </w:r>
      <w:r>
        <w:rPr>
          <w:rFonts w:ascii="Times New Roman" w:hAnsi="Times New Roman"/>
          <w:bCs/>
          <w:iCs/>
          <w:vertAlign w:val="subscript"/>
        </w:rPr>
        <w:t>2</w:t>
      </w:r>
      <w:r>
        <w:rPr>
          <w:rFonts w:ascii="Times New Roman" w:hAnsi="Times New Roman"/>
          <w:bCs/>
        </w:rPr>
        <w:t>点时动能为1.5eV，速度沿</w:t>
      </w:r>
      <w:r>
        <w:rPr>
          <w:rFonts w:ascii="Times New Roman" w:hAnsi="Times New Roman"/>
          <w:bCs/>
          <w:i/>
        </w:rPr>
        <w:t>x</w:t>
      </w:r>
      <w:r>
        <w:rPr>
          <w:rFonts w:ascii="Times New Roman" w:hAnsi="Times New Roman"/>
          <w:bCs/>
        </w:rPr>
        <w:t>轴正方向，若该电荷仅受电场力。则其将（　　）</w:t>
      </w:r>
    </w:p>
    <w:p w14:paraId="2713FDAC">
      <w:pPr>
        <w:tabs>
          <w:tab w:val="left" w:pos="4156"/>
        </w:tabs>
        <w:adjustRightInd w:val="0"/>
        <w:snapToGrid w:val="0"/>
        <w:spacing w:line="360" w:lineRule="auto"/>
        <w:ind w:left="300"/>
        <w:jc w:val="left"/>
        <w:textAlignment w:val="center"/>
        <w:rPr>
          <w:rFonts w:ascii="Times New Roman" w:hAnsi="Times New Roman"/>
          <w:bCs/>
        </w:rPr>
      </w:pPr>
      <w:r>
        <w:rPr>
          <w:rFonts w:ascii="Times New Roman" w:hAnsi="Times New Roman"/>
          <w:bCs/>
        </w:rPr>
        <w:t>A．不能通过</w:t>
      </w:r>
      <w:r>
        <w:rPr>
          <w:rFonts w:ascii="Times New Roman" w:hAnsi="Times New Roman"/>
          <w:bCs/>
          <w:i/>
        </w:rPr>
        <w:t>x</w:t>
      </w:r>
      <w:r>
        <w:rPr>
          <w:rFonts w:ascii="Times New Roman" w:hAnsi="Times New Roman"/>
          <w:bCs/>
          <w:iCs/>
          <w:vertAlign w:val="subscript"/>
        </w:rPr>
        <w:t>3</w:t>
      </w:r>
      <w:r>
        <w:rPr>
          <w:rFonts w:ascii="Times New Roman" w:hAnsi="Times New Roman"/>
          <w:bCs/>
        </w:rPr>
        <w:t>点         B．在</w:t>
      </w:r>
      <w:r>
        <w:rPr>
          <w:rFonts w:ascii="Times New Roman" w:hAnsi="Times New Roman"/>
          <w:bCs/>
          <w:i/>
        </w:rPr>
        <w:t>x</w:t>
      </w:r>
      <w:r>
        <w:rPr>
          <w:rFonts w:ascii="Times New Roman" w:hAnsi="Times New Roman"/>
          <w:bCs/>
          <w:iCs/>
          <w:vertAlign w:val="subscript"/>
        </w:rPr>
        <w:t>3</w:t>
      </w:r>
      <w:r>
        <w:rPr>
          <w:rFonts w:ascii="Times New Roman" w:hAnsi="Times New Roman"/>
          <w:bCs/>
        </w:rPr>
        <w:t>点两侧往复运动</w:t>
      </w:r>
    </w:p>
    <w:p w14:paraId="36E627D5">
      <w:pPr>
        <w:tabs>
          <w:tab w:val="left" w:pos="4156"/>
        </w:tabs>
        <w:adjustRightInd w:val="0"/>
        <w:snapToGrid w:val="0"/>
        <w:spacing w:line="360" w:lineRule="auto"/>
        <w:ind w:left="300"/>
        <w:jc w:val="left"/>
        <w:textAlignment w:val="center"/>
        <w:rPr>
          <w:rFonts w:ascii="Times New Roman" w:hAnsi="Times New Roman"/>
          <w:bCs/>
          <w:kern w:val="1"/>
          <w:szCs w:val="21"/>
          <w:lang w:val="zh-CN"/>
        </w:rPr>
      </w:pPr>
      <w:r>
        <w:rPr>
          <w:rFonts w:ascii="Times New Roman" w:hAnsi="Times New Roman"/>
          <w:bCs/>
        </w:rPr>
        <w:t>C．能通过</w:t>
      </w:r>
      <w:r>
        <w:rPr>
          <w:rFonts w:ascii="Times New Roman" w:hAnsi="Times New Roman"/>
          <w:bCs/>
          <w:i/>
        </w:rPr>
        <w:t>x</w:t>
      </w:r>
      <w:r>
        <w:rPr>
          <w:rFonts w:ascii="Times New Roman" w:hAnsi="Times New Roman"/>
          <w:bCs/>
          <w:iCs/>
          <w:vertAlign w:val="subscript"/>
        </w:rPr>
        <w:t>0</w:t>
      </w:r>
      <w:r>
        <w:rPr>
          <w:rFonts w:ascii="Times New Roman" w:hAnsi="Times New Roman"/>
          <w:bCs/>
        </w:rPr>
        <w:t>点           D．在</w:t>
      </w:r>
      <w:r>
        <w:rPr>
          <w:rFonts w:ascii="Times New Roman" w:hAnsi="Times New Roman"/>
          <w:bCs/>
          <w:i/>
        </w:rPr>
        <w:t>x</w:t>
      </w:r>
      <w:r>
        <w:rPr>
          <w:rFonts w:ascii="Times New Roman" w:hAnsi="Times New Roman"/>
          <w:bCs/>
          <w:iCs/>
          <w:vertAlign w:val="subscript"/>
        </w:rPr>
        <w:t>1</w:t>
      </w:r>
      <w:r>
        <w:rPr>
          <w:rFonts w:ascii="Times New Roman" w:hAnsi="Times New Roman"/>
          <w:bCs/>
        </w:rPr>
        <w:t>点两侧往复运动</w:t>
      </w:r>
    </w:p>
    <w:p w14:paraId="346E5E7A">
      <w:pPr>
        <w:adjustRightInd w:val="0"/>
        <w:snapToGrid w:val="0"/>
        <w:spacing w:line="360" w:lineRule="auto"/>
        <w:jc w:val="left"/>
        <w:rPr>
          <w:rFonts w:ascii="Times New Roman" w:hAnsi="Times New Roman"/>
          <w:b/>
          <w:bCs/>
          <w:color w:val="000000"/>
          <w:sz w:val="24"/>
        </w:rPr>
      </w:pPr>
      <w:r>
        <w:rPr>
          <w:rFonts w:ascii="Times New Roman" w:hAnsi="Times New Roman"/>
          <w:b/>
          <w:bCs/>
          <w:color w:val="000000"/>
          <w:sz w:val="24"/>
        </w:rPr>
        <w:t>二、多项选择题：本大题共3小题，每小题5分，共15分。每小题有多个选项符合题目要求。全部选对得5分，选对但不全的得3分，有选错的得0分。</w:t>
      </w:r>
    </w:p>
    <w:p w14:paraId="4CA96F93">
      <w:pPr>
        <w:adjustRightInd w:val="0"/>
        <w:snapToGrid w:val="0"/>
        <w:spacing w:line="360" w:lineRule="auto"/>
        <w:ind w:left="283" w:hanging="283" w:hangingChars="118"/>
        <w:jc w:val="left"/>
        <w:textAlignment w:val="center"/>
        <w:rPr>
          <w:rFonts w:ascii="Times New Roman" w:hAnsi="Times New Roman"/>
          <w:bCs/>
        </w:rPr>
      </w:pPr>
      <w:r>
        <w:rPr>
          <w:rFonts w:ascii="Times New Roman" w:hAnsi="Times New Roman"/>
          <w:bCs/>
          <w:kern w:val="0"/>
          <w:sz w:val="24"/>
        </w:rPr>
        <w:pict>
          <v:shape id="图片 100013" o:spid="_x0000_s1040" o:spt="75" alt="@@@4258fd4f-0c86-4c7c-aca9-32b14e18a872" type="#_x0000_t75" style="position:absolute;left:0pt;margin-left:273.7pt;margin-top:85.85pt;height:86.15pt;width:130.1pt;mso-wrap-distance-bottom:0pt;mso-wrap-distance-left:9pt;mso-wrap-distance-right:9pt;mso-wrap-distance-top:0pt;z-index:251664384;mso-width-relative:page;mso-height-relative:page;" filled="f" o:preferrelative="t" stroked="f" coordsize="21600,21600">
            <v:path/>
            <v:fill on="f" focussize="0,0"/>
            <v:stroke on="f" joinstyle="miter"/>
            <v:imagedata r:id="rId26" o:title="@@@4258fd4f-0c86-4c7c-aca9-32b14e18a872"/>
            <o:lock v:ext="edit" aspectratio="t"/>
            <w10:wrap type="square"/>
          </v:shape>
        </w:pict>
      </w:r>
      <w:r>
        <w:rPr>
          <w:rFonts w:ascii="Times New Roman" w:hAnsi="Times New Roman"/>
          <w:bCs/>
        </w:rPr>
        <w:t>8．电晕放电在电选矿、静电除尘等方面均有广泛应用。以针板式电晕放电为例，如图，在针板式电极场中，在高电压作用下，针式电极周围空气被电离，在周围产生电晕区，生成正离子和负离子。电晕区的负离子在电场力的作用下向集尘极移动，途中黏附在灰尘上，并在电场力作用下继续向集尘极移动，最后沉积在集尘极上面。下列说法正确的是（</w:t>
      </w:r>
      <w:r>
        <w:rPr>
          <w:rFonts w:ascii="Times New Roman" w:hAnsi="Times New Roman"/>
          <w:bCs/>
          <w:kern w:val="0"/>
          <w:sz w:val="24"/>
        </w:rPr>
        <w:t>      </w:t>
      </w:r>
      <w:r>
        <w:rPr>
          <w:rFonts w:ascii="Times New Roman" w:hAnsi="Times New Roman"/>
          <w:bCs/>
        </w:rPr>
        <w:t>）</w:t>
      </w:r>
    </w:p>
    <w:p w14:paraId="7EB31792">
      <w:pPr>
        <w:adjustRightInd w:val="0"/>
        <w:snapToGrid w:val="0"/>
        <w:spacing w:line="360" w:lineRule="auto"/>
        <w:ind w:firstLine="210" w:firstLineChars="100"/>
        <w:jc w:val="left"/>
        <w:textAlignment w:val="center"/>
        <w:rPr>
          <w:rFonts w:ascii="Times New Roman" w:hAnsi="Times New Roman"/>
          <w:bCs/>
        </w:rPr>
      </w:pPr>
      <w:r>
        <w:rPr>
          <w:rFonts w:ascii="Times New Roman" w:hAnsi="Times New Roman"/>
          <w:bCs/>
        </w:rPr>
        <w:t>A．供电装置上端为电源正极，下端为电源负极</w:t>
      </w:r>
    </w:p>
    <w:p w14:paraId="01D36681">
      <w:pPr>
        <w:adjustRightInd w:val="0"/>
        <w:snapToGrid w:val="0"/>
        <w:spacing w:line="360" w:lineRule="auto"/>
        <w:ind w:left="105" w:leftChars="50" w:firstLine="105" w:firstLineChars="50"/>
        <w:jc w:val="left"/>
        <w:textAlignment w:val="center"/>
        <w:rPr>
          <w:rFonts w:ascii="Times New Roman" w:hAnsi="Times New Roman"/>
          <w:bCs/>
        </w:rPr>
      </w:pPr>
      <w:r>
        <w:rPr>
          <w:rFonts w:ascii="Times New Roman" w:hAnsi="Times New Roman"/>
          <w:bCs/>
        </w:rPr>
        <w:t>B．供电装置上端为电源负极，下端为电源正极</w:t>
      </w:r>
    </w:p>
    <w:p w14:paraId="692C5E1D">
      <w:pPr>
        <w:adjustRightInd w:val="0"/>
        <w:snapToGrid w:val="0"/>
        <w:spacing w:line="360" w:lineRule="auto"/>
        <w:ind w:left="247" w:leftChars="100" w:hanging="37" w:hangingChars="18"/>
        <w:jc w:val="left"/>
        <w:textAlignment w:val="center"/>
        <w:rPr>
          <w:rFonts w:ascii="Times New Roman" w:hAnsi="Times New Roman"/>
          <w:bCs/>
        </w:rPr>
      </w:pPr>
      <w:r>
        <w:rPr>
          <w:rFonts w:ascii="Times New Roman" w:hAnsi="Times New Roman"/>
          <w:bCs/>
        </w:rPr>
        <w:t>C．带电灰尘飞向集尘极的过程中，电势能减小</w:t>
      </w:r>
    </w:p>
    <w:p w14:paraId="04A6B8CC">
      <w:pPr>
        <w:adjustRightInd w:val="0"/>
        <w:snapToGrid w:val="0"/>
        <w:spacing w:line="360" w:lineRule="auto"/>
        <w:ind w:left="247" w:leftChars="100" w:hanging="37" w:hangingChars="18"/>
        <w:jc w:val="left"/>
        <w:textAlignment w:val="center"/>
        <w:rPr>
          <w:rFonts w:ascii="Times New Roman" w:hAnsi="Times New Roman"/>
          <w:bCs/>
        </w:rPr>
      </w:pPr>
      <w:r>
        <w:rPr>
          <w:rFonts w:ascii="Times New Roman" w:hAnsi="Times New Roman"/>
          <w:bCs/>
        </w:rPr>
        <w:t>D．带电灰尘飞向集尘极的过程中，做匀加速直线运动</w:t>
      </w:r>
    </w:p>
    <w:p w14:paraId="5D4B2CE7">
      <w:pPr>
        <w:adjustRightInd w:val="0"/>
        <w:snapToGrid w:val="0"/>
        <w:spacing w:line="360" w:lineRule="auto"/>
        <w:ind w:left="248" w:hanging="247" w:hangingChars="118"/>
        <w:jc w:val="left"/>
        <w:textAlignment w:val="center"/>
        <w:rPr>
          <w:rFonts w:ascii="Times New Roman" w:hAnsi="Times New Roman"/>
          <w:bCs/>
        </w:rPr>
      </w:pPr>
    </w:p>
    <w:p w14:paraId="79C80BBC">
      <w:pPr>
        <w:adjustRightInd w:val="0"/>
        <w:snapToGrid w:val="0"/>
        <w:spacing w:line="360" w:lineRule="auto"/>
        <w:ind w:left="283" w:hanging="283" w:hangingChars="118"/>
        <w:jc w:val="left"/>
        <w:textAlignment w:val="center"/>
        <w:rPr>
          <w:rFonts w:ascii="Times New Roman" w:hAnsi="Times New Roman"/>
          <w:bCs/>
        </w:rPr>
      </w:pPr>
      <w:r>
        <w:rPr>
          <w:rFonts w:ascii="Times New Roman" w:hAnsi="Times New Roman"/>
          <w:bCs/>
          <w:kern w:val="0"/>
          <w:sz w:val="24"/>
        </w:rPr>
        <w:pict>
          <v:shape id="图片 25" o:spid="_x0000_s1041" o:spt="75" alt="@@@882c0d0b-38e7-46aa-a60c-378696677031" type="#_x0000_t75" style="position:absolute;left:0pt;margin-left:319.35pt;margin-top:65.75pt;height:100.15pt;width:69.55pt;mso-wrap-distance-bottom:0pt;mso-wrap-distance-left:9pt;mso-wrap-distance-right:9pt;mso-wrap-distance-top:0pt;z-index:251665408;mso-width-relative:page;mso-height-relative:page;" filled="f" o:preferrelative="t" stroked="f" coordsize="21600,21600">
            <v:path/>
            <v:fill on="f" focussize="0,0"/>
            <v:stroke on="f" joinstyle="miter"/>
            <v:imagedata r:id="rId27" o:title="@@@882c0d0b-38e7-46aa-a60c-378696677031"/>
            <o:lock v:ext="edit" aspectratio="t"/>
            <w10:wrap type="square"/>
          </v:shape>
        </w:pict>
      </w:r>
      <w:r>
        <w:rPr>
          <w:rFonts w:ascii="Times New Roman" w:hAnsi="Times New Roman"/>
          <w:bCs/>
        </w:rPr>
        <w:t>9．测弹丸速率常用如图所示冲击摆，用长为</w:t>
      </w:r>
      <w:r>
        <w:rPr>
          <w:rFonts w:ascii="Times New Roman" w:hAnsi="Times New Roman"/>
          <w:bCs/>
          <w:i/>
        </w:rPr>
        <w:t>l</w:t>
      </w:r>
      <w:r>
        <w:rPr>
          <w:rFonts w:ascii="Times New Roman" w:hAnsi="Times New Roman"/>
          <w:bCs/>
        </w:rPr>
        <w:t>的细线悬挂质量为</w:t>
      </w:r>
      <w:r>
        <w:rPr>
          <w:rFonts w:ascii="Times New Roman" w:hAnsi="Times New Roman"/>
          <w:bCs/>
          <w:i/>
        </w:rPr>
        <w:t>M</w:t>
      </w:r>
      <w:r>
        <w:rPr>
          <w:rFonts w:ascii="Times New Roman" w:hAnsi="Times New Roman"/>
          <w:bCs/>
        </w:rPr>
        <w:t>的沙袋（沙袋尺寸远小于</w:t>
      </w:r>
      <w:r>
        <w:rPr>
          <w:rFonts w:ascii="Times New Roman" w:hAnsi="Times New Roman"/>
          <w:bCs/>
          <w:i/>
        </w:rPr>
        <w:t>l</w:t>
      </w:r>
      <w:r>
        <w:rPr>
          <w:rFonts w:ascii="Times New Roman" w:hAnsi="Times New Roman"/>
          <w:bCs/>
        </w:rPr>
        <w:t>），沙袋静止，质量为</w:t>
      </w:r>
      <w:r>
        <w:rPr>
          <w:rFonts w:ascii="Times New Roman" w:hAnsi="Times New Roman"/>
          <w:bCs/>
          <w:i/>
        </w:rPr>
        <w:t>m</w:t>
      </w:r>
      <w:r>
        <w:rPr>
          <w:rFonts w:ascii="Times New Roman" w:hAnsi="Times New Roman"/>
          <w:bCs/>
        </w:rPr>
        <w:t>的子弹以一定的初速度自左方水平射向沙袋，并留在沙袋中，测出沙袋向右摆过的最大偏角</w:t>
      </w:r>
      <w:r>
        <w:rPr>
          <w:rFonts w:ascii="Times New Roman" w:hAnsi="Times New Roman"/>
          <w:bCs/>
        </w:rPr>
        <w:object>
          <v:shape id="_x0000_i1035" o:spt="75" alt="eqIdc24095e409b025db711f14be783a406c" type="#_x0000_t75" style="height:12.3pt;width:9.65pt;" o:ole="t" filled="f" o:preferrelative="t" stroked="f" coordsize="21600,21600">
            <v:path/>
            <v:fill on="f" focussize="0,0"/>
            <v:stroke on="f" joinstyle="miter"/>
            <v:imagedata r:id="rId29" o:title="eqIdc24095e409b025db711f14be783a406c"/>
            <o:lock v:ext="edit" aspectratio="t"/>
            <w10:wrap type="none"/>
            <w10:anchorlock/>
          </v:shape>
          <o:OLEObject Type="Embed" ProgID="Equation.DSMT4" ShapeID="_x0000_i1035" DrawAspect="Content" ObjectID="_1468075735" r:id="rId28">
            <o:LockedField>false</o:LockedField>
          </o:OLEObject>
        </w:object>
      </w:r>
      <w:r>
        <w:rPr>
          <w:rFonts w:ascii="Times New Roman" w:hAnsi="Times New Roman"/>
          <w:bCs/>
        </w:rPr>
        <w:t>（小于</w:t>
      </w:r>
      <w:r>
        <w:rPr>
          <w:rFonts w:hint="eastAsia" w:ascii="Times New Roman" w:hAnsi="Times New Roman"/>
          <w:bCs/>
        </w:rPr>
        <w:t>9</w:t>
      </w:r>
      <w:r>
        <w:rPr>
          <w:rFonts w:ascii="Times New Roman" w:hAnsi="Times New Roman"/>
          <w:bCs/>
        </w:rPr>
        <w:t>0°），就可以计算出子弹的初速度。重力加速度为</w:t>
      </w:r>
      <w:r>
        <w:rPr>
          <w:rFonts w:ascii="Times New Roman" w:hAnsi="Times New Roman"/>
          <w:bCs/>
          <w:i/>
          <w:iCs/>
        </w:rPr>
        <w:t>g</w:t>
      </w:r>
      <w:r>
        <w:rPr>
          <w:rFonts w:ascii="Times New Roman" w:hAnsi="Times New Roman"/>
          <w:bCs/>
        </w:rPr>
        <w:t>，忽略空气阻力，则下列说法正确的是（　　）</w:t>
      </w:r>
    </w:p>
    <w:p w14:paraId="634C3D0E">
      <w:pPr>
        <w:adjustRightInd w:val="0"/>
        <w:snapToGrid w:val="0"/>
        <w:spacing w:line="360" w:lineRule="auto"/>
        <w:ind w:left="247" w:leftChars="100" w:hanging="37" w:hangingChars="18"/>
        <w:jc w:val="left"/>
        <w:textAlignment w:val="center"/>
        <w:rPr>
          <w:rFonts w:ascii="Times New Roman" w:hAnsi="Times New Roman"/>
          <w:bCs/>
        </w:rPr>
      </w:pPr>
      <w:r>
        <w:rPr>
          <w:rFonts w:ascii="Times New Roman" w:hAnsi="Times New Roman"/>
          <w:bCs/>
        </w:rPr>
        <w:t>A．子弹打击沙袋过程中系统机械能守恒</w:t>
      </w:r>
    </w:p>
    <w:p w14:paraId="3C8A34DF">
      <w:pPr>
        <w:adjustRightInd w:val="0"/>
        <w:snapToGrid w:val="0"/>
        <w:spacing w:line="360" w:lineRule="auto"/>
        <w:ind w:left="247" w:leftChars="100" w:hanging="37" w:hangingChars="18"/>
        <w:jc w:val="left"/>
        <w:textAlignment w:val="center"/>
        <w:rPr>
          <w:rFonts w:hint="eastAsia" w:ascii="Times New Roman" w:hAnsi="Times New Roman"/>
          <w:bCs/>
        </w:rPr>
      </w:pPr>
      <w:r>
        <w:rPr>
          <w:rFonts w:ascii="Times New Roman" w:hAnsi="Times New Roman"/>
          <w:bCs/>
        </w:rPr>
        <w:t>B．子弹射入沙袋后瞬间细线的拉力为</w:t>
      </w:r>
      <w:r>
        <w:rPr>
          <w:rFonts w:ascii="Times New Roman" w:hAnsi="Times New Roman"/>
          <w:bCs/>
        </w:rPr>
        <w:object>
          <v:shape id="_x0000_i1036" o:spt="75" alt="eqIdb41155d7c99d25c21282450e557bf5a9" type="#_x0000_t75" style="height:14.1pt;width:88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p>
    <w:p w14:paraId="0633D466">
      <w:pPr>
        <w:adjustRightInd w:val="0"/>
        <w:snapToGrid w:val="0"/>
        <w:spacing w:line="360" w:lineRule="auto"/>
        <w:ind w:left="247" w:leftChars="100" w:hanging="37" w:hangingChars="18"/>
        <w:jc w:val="left"/>
        <w:textAlignment w:val="center"/>
        <w:rPr>
          <w:rFonts w:ascii="Times New Roman" w:hAnsi="Times New Roman"/>
          <w:bCs/>
        </w:rPr>
      </w:pPr>
      <w:r>
        <w:rPr>
          <w:rFonts w:ascii="Times New Roman" w:hAnsi="Times New Roman"/>
          <w:bCs/>
        </w:rPr>
        <w:t>C．子弹射入沙袋瞬间子弹和沙袋的共同速度为</w:t>
      </w:r>
      <w:r>
        <w:rPr>
          <w:rFonts w:ascii="Times New Roman" w:hAnsi="Times New Roman"/>
          <w:bCs/>
        </w:rPr>
        <w:object>
          <v:shape id="_x0000_i1037" o:spt="75" alt="eqIdb41155d7c99d25c21282450e557bf5a9" type="#_x0000_t75" style="height:17.6pt;width:66.8pt;" o:ole="t" filled="f" o:preferrelative="t" stroked="f" coordsize="21600,21600">
            <v:path/>
            <v:fill on="f" focussize="0,0"/>
            <v:stroke on="f" joinstyle="miter"/>
            <v:imagedata r:id="rId33" o:title="eqIdb41155d7c99d25c21282450e557bf5a9"/>
            <o:lock v:ext="edit" aspectratio="t"/>
            <w10:wrap type="none"/>
            <w10:anchorlock/>
          </v:shape>
          <o:OLEObject Type="Embed" ProgID="Equation.DSMT4" ShapeID="_x0000_i1037" DrawAspect="Content" ObjectID="_1468075737" r:id="rId32">
            <o:LockedField>false</o:LockedField>
          </o:OLEObject>
        </w:object>
      </w:r>
    </w:p>
    <w:p w14:paraId="17E6BDF8">
      <w:pPr>
        <w:adjustRightInd w:val="0"/>
        <w:snapToGrid w:val="0"/>
        <w:spacing w:line="360" w:lineRule="auto"/>
        <w:ind w:left="247" w:leftChars="100" w:hanging="37" w:hangingChars="18"/>
        <w:jc w:val="left"/>
        <w:textAlignment w:val="center"/>
        <w:rPr>
          <w:rFonts w:ascii="Times New Roman" w:hAnsi="Times New Roman"/>
          <w:bCs/>
        </w:rPr>
      </w:pPr>
      <w:r>
        <w:rPr>
          <w:rFonts w:ascii="Times New Roman" w:hAnsi="Times New Roman"/>
          <w:bCs/>
        </w:rPr>
        <w:t>D．子弹的初速度</w:t>
      </w:r>
      <w:r>
        <w:rPr>
          <w:rFonts w:ascii="Times New Roman" w:hAnsi="Times New Roman"/>
          <w:bCs/>
        </w:rPr>
        <w:object>
          <v:shape id="_x0000_i1038" o:spt="75" alt="eqId3368c4308e03eabe33a8aee8c26ba8f1" type="#_x0000_t75" style="height:27.1pt;width:119.55pt;" o:ole="t" filled="f" o:preferrelative="t" stroked="f" coordsize="21600,21600">
            <v:path/>
            <v:fill on="f" focussize="0,0"/>
            <v:stroke on="f" joinstyle="miter"/>
            <v:imagedata r:id="rId35" o:title="eqId3368c4308e03eabe33a8aee8c26ba8f1"/>
            <o:lock v:ext="edit" aspectratio="t"/>
            <w10:wrap type="none"/>
            <w10:anchorlock/>
          </v:shape>
          <o:OLEObject Type="Embed" ProgID="Equation.DSMT4" ShapeID="_x0000_i1038" DrawAspect="Content" ObjectID="_1468075738" r:id="rId34">
            <o:LockedField>false</o:LockedField>
          </o:OLEObject>
        </w:object>
      </w:r>
    </w:p>
    <w:p w14:paraId="03D76811">
      <w:pPr>
        <w:adjustRightInd w:val="0"/>
        <w:snapToGrid w:val="0"/>
        <w:spacing w:line="360" w:lineRule="auto"/>
        <w:jc w:val="left"/>
        <w:textAlignment w:val="center"/>
        <w:rPr>
          <w:rFonts w:ascii="Times New Roman" w:hAnsi="Times New Roman"/>
          <w:bCs/>
        </w:rPr>
      </w:pPr>
    </w:p>
    <w:p w14:paraId="6B48B59B">
      <w:pPr>
        <w:adjustRightInd w:val="0"/>
        <w:snapToGrid w:val="0"/>
        <w:spacing w:line="360" w:lineRule="auto"/>
        <w:ind w:left="141" w:hanging="140" w:hangingChars="67"/>
        <w:jc w:val="left"/>
        <w:textAlignment w:val="center"/>
        <w:rPr>
          <w:rFonts w:ascii="Times New Roman" w:hAnsi="Times New Roman"/>
        </w:rPr>
      </w:pPr>
      <w:r>
        <w:rPr>
          <w:rFonts w:ascii="Times New Roman" w:hAnsi="Times New Roman"/>
          <w:bCs/>
        </w:rPr>
        <w:t>10．</w:t>
      </w:r>
      <w:r>
        <w:rPr>
          <w:rFonts w:ascii="Times New Roman" w:hAnsi="Times New Roman"/>
        </w:rPr>
        <w:t>如图甲所示，长为</w:t>
      </w:r>
      <w:r>
        <w:rPr>
          <w:rFonts w:ascii="Times New Roman" w:hAnsi="Times New Roman"/>
          <w:i/>
        </w:rPr>
        <w:t>L</w:t>
      </w:r>
      <w:r>
        <w:rPr>
          <w:rFonts w:ascii="Times New Roman" w:hAnsi="Times New Roman"/>
        </w:rPr>
        <w:t>的两块正对金属板A、B水平放置，两板接上如图乙所示随时间变化的交变电压</w:t>
      </w:r>
      <w:r>
        <w:rPr>
          <w:rFonts w:ascii="Times New Roman" w:hAnsi="Times New Roman"/>
        </w:rPr>
        <w:object>
          <v:shape id="_x0000_i1039" o:spt="75" type="#_x0000_t75" style="height:18pt;width:22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Fonts w:ascii="Times New Roman" w:hAnsi="Times New Roman"/>
        </w:rPr>
        <w:t>，电子流沿中心线</w:t>
      </w:r>
      <w:r>
        <w:rPr>
          <w:rFonts w:ascii="Times New Roman" w:hAnsi="Times New Roman"/>
          <w:i/>
        </w:rPr>
        <w:t>OO</w:t>
      </w:r>
      <w:r>
        <w:rPr>
          <w:rFonts w:ascii="Times New Roman" w:hAnsi="Times New Roman"/>
        </w:rPr>
        <w:t>′从</w:t>
      </w:r>
      <w:r>
        <w:rPr>
          <w:rFonts w:ascii="Times New Roman" w:hAnsi="Times New Roman"/>
          <w:i/>
        </w:rPr>
        <w:t>O</w:t>
      </w:r>
      <w:r>
        <w:rPr>
          <w:rFonts w:ascii="Times New Roman" w:hAnsi="Times New Roman"/>
        </w:rPr>
        <w:t>点以初速度</w:t>
      </w:r>
      <w:r>
        <w:rPr>
          <w:rFonts w:ascii="Times New Roman" w:hAnsi="Times New Roman"/>
        </w:rPr>
        <w:object>
          <v:shape id="_x0000_i1040" o:spt="75" alt="eqId7dd932fb5880acaf5cb236c2ff8e3f1a" type="#_x0000_t75" style="height:23.75pt;width:26.4pt;" o:ole="t" filled="f" o:preferrelative="t" stroked="f" coordsize="21600,21600">
            <v:path/>
            <v:fill on="f" focussize="0,0"/>
            <v:stroke on="f" joinstyle="miter"/>
            <v:imagedata r:id="rId39" o:title="eqId7dd932fb5880acaf5cb236c2ff8e3f1a"/>
            <o:lock v:ext="edit" aspectratio="t"/>
            <w10:wrap type="none"/>
            <w10:anchorlock/>
          </v:shape>
          <o:OLEObject Type="Embed" ProgID="Equation.DSMT4" ShapeID="_x0000_i1040" DrawAspect="Content" ObjectID="_1468075740" r:id="rId38">
            <o:LockedField>false</o:LockedField>
          </o:OLEObject>
        </w:object>
      </w:r>
      <w:r>
        <w:rPr>
          <w:rFonts w:ascii="Times New Roman" w:hAnsi="Times New Roman"/>
        </w:rPr>
        <w:t>射入板间，所有电子都不会碰到极板，已知电子的质量为</w:t>
      </w:r>
      <w:r>
        <w:rPr>
          <w:rFonts w:ascii="Times New Roman" w:hAnsi="Times New Roman"/>
          <w:i/>
        </w:rPr>
        <w:t>m</w:t>
      </w:r>
      <w:r>
        <w:rPr>
          <w:rFonts w:ascii="Times New Roman" w:hAnsi="Times New Roman"/>
        </w:rPr>
        <w:t>，电荷量为</w:t>
      </w:r>
      <w:r>
        <w:rPr>
          <w:rFonts w:ascii="Times New Roman" w:hAnsi="Times New Roman"/>
          <w:i/>
        </w:rPr>
        <w:t>e</w:t>
      </w:r>
      <w:r>
        <w:rPr>
          <w:rFonts w:ascii="Times New Roman" w:hAnsi="Times New Roman"/>
        </w:rPr>
        <w:t>，不计电子重力及电子间的相互作用。下列说法正确的是（　　）</w:t>
      </w:r>
    </w:p>
    <w:p w14:paraId="44ADAA00">
      <w:pPr>
        <w:adjustRightInd w:val="0"/>
        <w:snapToGrid w:val="0"/>
        <w:spacing w:line="360" w:lineRule="auto"/>
        <w:jc w:val="center"/>
        <w:textAlignment w:val="center"/>
        <w:rPr>
          <w:rFonts w:ascii="Times New Roman" w:hAnsi="Times New Roman"/>
        </w:rPr>
      </w:pPr>
      <w:r>
        <w:rPr>
          <w:rFonts w:ascii="Times New Roman" w:hAnsi="Times New Roman"/>
          <w:kern w:val="0"/>
          <w:sz w:val="24"/>
        </w:rPr>
        <w:pict>
          <v:shape id="_x0000_i1041" o:spt="75" alt="@@@37d439a0-a3ad-4d85-a389-be1b08641ab6" type="#_x0000_t75" style="height:93.9pt;width:257.6pt;" filled="f" o:preferrelative="t" stroked="f" coordsize="21600,21600">
            <v:path/>
            <v:fill on="f" focussize="0,0"/>
            <v:stroke on="f" joinstyle="miter"/>
            <v:imagedata r:id="rId40" o:title="@@@37d439a0-a3ad-4d85-a389-be1b08641ab6"/>
            <o:lock v:ext="edit" aspectratio="t"/>
            <w10:wrap type="none"/>
            <w10:anchorlock/>
          </v:shape>
        </w:pict>
      </w:r>
    </w:p>
    <w:p w14:paraId="3AB45327">
      <w:pPr>
        <w:adjustRightInd w:val="0"/>
        <w:snapToGrid w:val="0"/>
        <w:spacing w:line="312" w:lineRule="auto"/>
        <w:ind w:left="300"/>
        <w:jc w:val="left"/>
        <w:textAlignment w:val="center"/>
        <w:rPr>
          <w:rFonts w:ascii="Times New Roman" w:hAnsi="Times New Roman"/>
        </w:rPr>
      </w:pPr>
      <w:r>
        <w:rPr>
          <w:rFonts w:ascii="Times New Roman" w:hAnsi="Times New Roman"/>
        </w:rPr>
        <w:t>A．两板间距</w:t>
      </w:r>
      <w:r>
        <w:rPr>
          <w:rFonts w:ascii="Times New Roman" w:hAnsi="Times New Roman"/>
        </w:rPr>
        <w:object>
          <v:shape id="_x0000_i1042" o:spt="75" alt="eqIda098cb4fac2b74f9f2cb936d0907db79" type="#_x0000_t75" style="height:31.15pt;width:53.65pt;" o:ole="t" filled="f" o:preferrelative="t" stroked="f" coordsize="21600,21600">
            <v:path/>
            <v:fill on="f" focussize="0,0"/>
            <v:stroke on="f" joinstyle="miter"/>
            <v:imagedata r:id="rId42" o:title="eqIda098cb4fac2b74f9f2cb936d0907db79"/>
            <o:lock v:ext="edit" aspectratio="t"/>
            <w10:wrap type="none"/>
            <w10:anchorlock/>
          </v:shape>
          <o:OLEObject Type="Embed" ProgID="Equation.DSMT4" ShapeID="_x0000_i1042" DrawAspect="Content" ObjectID="_1468075741" r:id="rId41">
            <o:LockedField>false</o:LockedField>
          </o:OLEObject>
        </w:object>
      </w:r>
    </w:p>
    <w:p w14:paraId="7C4B7D86">
      <w:pPr>
        <w:adjustRightInd w:val="0"/>
        <w:snapToGrid w:val="0"/>
        <w:spacing w:line="312" w:lineRule="auto"/>
        <w:ind w:left="300"/>
        <w:jc w:val="left"/>
        <w:textAlignment w:val="center"/>
        <w:rPr>
          <w:rFonts w:ascii="Times New Roman" w:hAnsi="Times New Roman"/>
        </w:rPr>
      </w:pPr>
      <w:r>
        <w:rPr>
          <w:rFonts w:ascii="Times New Roman" w:hAnsi="Times New Roman"/>
        </w:rPr>
        <w:t>B．电子在</w:t>
      </w:r>
      <w:r>
        <w:rPr>
          <w:rFonts w:ascii="Times New Roman" w:hAnsi="Times New Roman"/>
          <w:i/>
        </w:rPr>
        <w:t>t</w:t>
      </w:r>
      <w:r>
        <w:rPr>
          <w:rFonts w:ascii="Times New Roman" w:hAnsi="Times New Roman"/>
        </w:rPr>
        <w:t>=0时刻从</w:t>
      </w:r>
      <w:r>
        <w:rPr>
          <w:rFonts w:ascii="Times New Roman" w:hAnsi="Times New Roman"/>
          <w:i/>
        </w:rPr>
        <w:t>O</w:t>
      </w:r>
      <w:r>
        <w:rPr>
          <w:rFonts w:ascii="Times New Roman" w:hAnsi="Times New Roman"/>
        </w:rPr>
        <w:t>点射入时一定从中心线离开电场</w:t>
      </w:r>
    </w:p>
    <w:p w14:paraId="2B11B7F8">
      <w:pPr>
        <w:adjustRightInd w:val="0"/>
        <w:snapToGrid w:val="0"/>
        <w:spacing w:line="312" w:lineRule="auto"/>
        <w:ind w:left="300"/>
        <w:jc w:val="left"/>
        <w:textAlignment w:val="center"/>
        <w:rPr>
          <w:rFonts w:ascii="Times New Roman" w:hAnsi="Times New Roman"/>
        </w:rPr>
      </w:pPr>
      <w:r>
        <w:rPr>
          <w:rFonts w:ascii="Times New Roman" w:hAnsi="Times New Roman"/>
        </w:rPr>
        <w:t>C．电子在</w:t>
      </w:r>
      <w:r>
        <w:rPr>
          <w:rFonts w:ascii="Times New Roman" w:hAnsi="Times New Roman"/>
        </w:rPr>
        <w:object>
          <v:shape id="_x0000_i1043" o:spt="75" alt="eqId51ffab91d2daa398f2e59d97d3670ef1" type="#_x0000_t75" style="height:27.05pt;width:31.65pt;" o:ole="t" filled="f" o:preferrelative="t" stroked="f" coordsize="21600,21600">
            <v:path/>
            <v:fill on="f" focussize="0,0"/>
            <v:stroke on="f" joinstyle="miter"/>
            <v:imagedata r:id="rId44" o:title="eqId51ffab91d2daa398f2e59d97d3670ef1"/>
            <o:lock v:ext="edit" aspectratio="t"/>
            <w10:wrap type="none"/>
            <w10:anchorlock/>
          </v:shape>
          <o:OLEObject Type="Embed" ProgID="Equation.DSMT4" ShapeID="_x0000_i1043" DrawAspect="Content" ObjectID="_1468075742" r:id="rId43">
            <o:LockedField>false</o:LockedField>
          </o:OLEObject>
        </w:object>
      </w:r>
      <w:r>
        <w:rPr>
          <w:rFonts w:ascii="Times New Roman" w:hAnsi="Times New Roman"/>
        </w:rPr>
        <w:t>时刻从</w:t>
      </w:r>
      <w:r>
        <w:rPr>
          <w:rFonts w:ascii="Times New Roman" w:hAnsi="Times New Roman"/>
          <w:i/>
        </w:rPr>
        <w:t>O</w:t>
      </w:r>
      <w:r>
        <w:rPr>
          <w:rFonts w:ascii="Times New Roman" w:hAnsi="Times New Roman"/>
        </w:rPr>
        <w:t>点射入时偏离中心线</w:t>
      </w:r>
      <w:r>
        <w:rPr>
          <w:rFonts w:hint="eastAsia" w:ascii="Times New Roman" w:hAnsi="Times New Roman"/>
        </w:rPr>
        <w:t>的</w:t>
      </w:r>
      <w:r>
        <w:rPr>
          <w:rFonts w:ascii="Times New Roman" w:hAnsi="Times New Roman"/>
        </w:rPr>
        <w:t>距离</w:t>
      </w:r>
      <w:r>
        <w:rPr>
          <w:rFonts w:ascii="Times New Roman" w:hAnsi="Times New Roman"/>
        </w:rPr>
        <w:object>
          <v:shape id="_x0000_i1044" o:spt="75" alt="eqIdf8743516b2865e73dfc424b487b9e6cc" type="#_x0000_t75" style="height:33pt;width:56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3" r:id="rId45">
            <o:LockedField>false</o:LockedField>
          </o:OLEObject>
        </w:object>
      </w:r>
      <w:r>
        <w:rPr>
          <w:rFonts w:ascii="Times New Roman" w:hAnsi="Times New Roman"/>
        </w:rPr>
        <w:t>离开电场</w:t>
      </w:r>
    </w:p>
    <w:p w14:paraId="3842F3CA">
      <w:pPr>
        <w:adjustRightInd w:val="0"/>
        <w:snapToGrid w:val="0"/>
        <w:spacing w:line="312" w:lineRule="auto"/>
        <w:ind w:left="300"/>
        <w:jc w:val="left"/>
        <w:textAlignment w:val="center"/>
        <w:rPr>
          <w:rFonts w:ascii="Times New Roman" w:hAnsi="Times New Roman"/>
          <w:i/>
        </w:rPr>
      </w:pPr>
      <w:r>
        <w:rPr>
          <w:rFonts w:ascii="Times New Roman" w:hAnsi="Times New Roman"/>
        </w:rPr>
        <w:t>D．电子无论在哪一时刻从</w:t>
      </w:r>
      <w:r>
        <w:rPr>
          <w:rFonts w:ascii="Times New Roman" w:hAnsi="Times New Roman"/>
          <w:i/>
        </w:rPr>
        <w:t>O</w:t>
      </w:r>
      <w:r>
        <w:rPr>
          <w:rFonts w:ascii="Times New Roman" w:hAnsi="Times New Roman"/>
        </w:rPr>
        <w:t>点射入，离开电场时的速率一定为</w:t>
      </w:r>
      <w:r>
        <w:rPr>
          <w:rFonts w:ascii="Times New Roman" w:hAnsi="Times New Roman"/>
          <w:i/>
        </w:rPr>
        <w:t>v</w:t>
      </w:r>
      <w:r>
        <w:rPr>
          <w:rFonts w:ascii="Times New Roman" w:hAnsi="Times New Roman"/>
          <w:vertAlign w:val="subscript"/>
        </w:rPr>
        <w:t>0</w:t>
      </w:r>
    </w:p>
    <w:p w14:paraId="2B5A9CA2">
      <w:pPr>
        <w:adjustRightInd w:val="0"/>
        <w:snapToGrid w:val="0"/>
        <w:spacing w:line="312" w:lineRule="auto"/>
        <w:rPr>
          <w:rFonts w:ascii="Times New Roman" w:hAnsi="Times New Roman"/>
          <w:b/>
          <w:bCs/>
          <w:color w:val="000000"/>
          <w:sz w:val="24"/>
        </w:rPr>
      </w:pPr>
      <w:r>
        <w:rPr>
          <w:rFonts w:ascii="Times New Roman" w:hAnsi="Times New Roman"/>
          <w:b/>
          <w:bCs/>
          <w:color w:val="000000"/>
          <w:sz w:val="24"/>
        </w:rPr>
        <w:t>三、实验题：本大题共2小题，共15分。</w:t>
      </w:r>
    </w:p>
    <w:p w14:paraId="2F1BAB85">
      <w:pPr>
        <w:adjustRightInd w:val="0"/>
        <w:snapToGrid w:val="0"/>
        <w:spacing w:line="312" w:lineRule="auto"/>
        <w:ind w:left="284" w:hanging="283" w:hangingChars="135"/>
        <w:jc w:val="left"/>
        <w:textAlignment w:val="center"/>
        <w:rPr>
          <w:rFonts w:ascii="Times New Roman" w:hAnsi="Times New Roman"/>
          <w:bCs/>
        </w:rPr>
      </w:pPr>
      <w:r>
        <w:rPr>
          <w:rFonts w:ascii="Times New Roman" w:hAnsi="Times New Roman"/>
          <w:bCs/>
        </w:rPr>
        <w:t>11．（</w:t>
      </w:r>
      <w:r>
        <w:rPr>
          <w:rFonts w:hint="eastAsia" w:ascii="Times New Roman" w:hAnsi="Times New Roman"/>
          <w:bCs/>
        </w:rPr>
        <w:t>6分</w:t>
      </w:r>
      <w:r>
        <w:rPr>
          <w:rFonts w:ascii="Times New Roman" w:hAnsi="Times New Roman"/>
          <w:bCs/>
        </w:rPr>
        <w:t>）如图所示的实验装置，可以通过改变两极板的正对面积</w:t>
      </w:r>
      <w:r>
        <w:rPr>
          <w:rFonts w:ascii="Times New Roman" w:hAnsi="Times New Roman"/>
          <w:bCs/>
          <w:i/>
          <w:iCs/>
        </w:rPr>
        <w:t>S</w:t>
      </w:r>
      <w:r>
        <w:rPr>
          <w:rFonts w:ascii="Times New Roman" w:hAnsi="Times New Roman"/>
          <w:bCs/>
        </w:rPr>
        <w:t>，改变两极板间的距离</w:t>
      </w:r>
      <w:r>
        <w:rPr>
          <w:rFonts w:ascii="Times New Roman" w:hAnsi="Times New Roman"/>
          <w:bCs/>
          <w:i/>
          <w:iCs/>
        </w:rPr>
        <w:t>d</w:t>
      </w:r>
      <w:r>
        <w:rPr>
          <w:rFonts w:ascii="Times New Roman" w:hAnsi="Times New Roman"/>
          <w:bCs/>
        </w:rPr>
        <w:t>，在两极板间插入电介质等方法研究影响平行板电容器电容大小的因素。</w:t>
      </w:r>
    </w:p>
    <w:p w14:paraId="6DE19134">
      <w:pPr>
        <w:adjustRightInd w:val="0"/>
        <w:snapToGrid w:val="0"/>
        <w:spacing w:line="312" w:lineRule="auto"/>
        <w:ind w:left="324" w:hanging="324" w:hangingChars="135"/>
        <w:jc w:val="left"/>
        <w:textAlignment w:val="center"/>
        <w:rPr>
          <w:rFonts w:ascii="Times New Roman" w:hAnsi="Times New Roman"/>
          <w:bCs/>
        </w:rPr>
      </w:pPr>
      <w:r>
        <w:rPr>
          <w:rFonts w:ascii="Times New Roman" w:hAnsi="Times New Roman"/>
          <w:bCs/>
          <w:kern w:val="0"/>
          <w:sz w:val="24"/>
        </w:rPr>
        <w:pict>
          <v:shape id="图片 100019" o:spid="_x0000_s1052" o:spt="75" alt="@@@ceb5c65f-06bb-4c36-8288-ff7ae58bfebd" type="#_x0000_t75" style="position:absolute;left:0pt;margin-left:281.25pt;margin-top:41.25pt;height:73.25pt;width:116.55pt;mso-wrap-distance-bottom:0pt;mso-wrap-distance-left:9pt;mso-wrap-distance-right:9pt;mso-wrap-distance-top:0pt;z-index:251666432;mso-width-relative:page;mso-height-relative:page;" filled="f" o:preferrelative="t" stroked="f" coordsize="21600,21600">
            <v:path/>
            <v:fill on="f" focussize="0,0"/>
            <v:stroke on="f" joinstyle="miter"/>
            <v:imagedata r:id="rId47" o:title="@@@ceb5c65f-06bb-4c36-8288-ff7ae58bfebd"/>
            <o:lock v:ext="edit" aspectratio="t"/>
            <w10:wrap type="square"/>
          </v:shape>
        </w:pict>
      </w:r>
      <w:r>
        <w:rPr>
          <w:rFonts w:ascii="Times New Roman" w:hAnsi="Times New Roman"/>
          <w:bCs/>
        </w:rPr>
        <w:t>（1）若把</w:t>
      </w:r>
      <w:r>
        <w:rPr>
          <w:rFonts w:ascii="Times New Roman" w:hAnsi="Times New Roman"/>
          <w:bCs/>
          <w:i/>
          <w:iCs/>
        </w:rPr>
        <w:t>M</w:t>
      </w:r>
      <w:r>
        <w:rPr>
          <w:rFonts w:ascii="Times New Roman" w:hAnsi="Times New Roman"/>
          <w:bCs/>
        </w:rPr>
        <w:t>板向左平移一小段距离后，可观察到静电计指针偏转角</w:t>
      </w:r>
      <w:r>
        <w:rPr>
          <w:rFonts w:ascii="Times New Roman" w:hAnsi="Times New Roman"/>
          <w:bCs/>
          <w:u w:val="single"/>
        </w:rPr>
        <w:t xml:space="preserve">           </w:t>
      </w:r>
      <w:r>
        <w:rPr>
          <w:rFonts w:ascii="Times New Roman" w:hAnsi="Times New Roman"/>
          <w:bCs/>
        </w:rPr>
        <w:t>（选填</w:t>
      </w:r>
      <w:r>
        <w:rPr>
          <w:rFonts w:ascii="宋体" w:hAnsi="宋体"/>
          <w:bCs/>
        </w:rPr>
        <w:t>“变大”、“变小”或“不变”</w:t>
      </w:r>
      <w:r>
        <w:rPr>
          <w:rFonts w:ascii="Times New Roman" w:hAnsi="Times New Roman"/>
          <w:bCs/>
        </w:rPr>
        <w:t>），极板间的电场强度</w:t>
      </w:r>
      <w:r>
        <w:rPr>
          <w:rFonts w:ascii="Times New Roman" w:hAnsi="Times New Roman"/>
          <w:bCs/>
          <w:u w:val="single"/>
        </w:rPr>
        <w:t xml:space="preserve">           </w:t>
      </w:r>
      <w:r>
        <w:rPr>
          <w:rFonts w:ascii="Times New Roman" w:hAnsi="Times New Roman"/>
          <w:bCs/>
        </w:rPr>
        <w:t>（选填</w:t>
      </w:r>
      <w:r>
        <w:rPr>
          <w:rFonts w:ascii="宋体" w:hAnsi="宋体"/>
          <w:bCs/>
        </w:rPr>
        <w:t>“变大”、“变小”或“不变”</w:t>
      </w:r>
      <w:r>
        <w:rPr>
          <w:rFonts w:ascii="Times New Roman" w:hAnsi="Times New Roman"/>
          <w:bCs/>
        </w:rPr>
        <w:t>）；</w:t>
      </w:r>
    </w:p>
    <w:p w14:paraId="12349BF2">
      <w:pPr>
        <w:adjustRightInd w:val="0"/>
        <w:snapToGrid w:val="0"/>
        <w:spacing w:line="312" w:lineRule="auto"/>
        <w:ind w:left="284" w:hanging="283" w:hangingChars="135"/>
        <w:jc w:val="left"/>
        <w:textAlignment w:val="center"/>
        <w:rPr>
          <w:rFonts w:hint="eastAsia" w:ascii="Times New Roman" w:hAnsi="Times New Roman"/>
          <w:bCs/>
        </w:rPr>
      </w:pPr>
      <w:r>
        <w:rPr>
          <w:rFonts w:ascii="Times New Roman" w:hAnsi="Times New Roman"/>
          <w:bCs/>
        </w:rPr>
        <w:t>（2）下面说法正确的有</w:t>
      </w:r>
      <w:r>
        <w:rPr>
          <w:rFonts w:ascii="Times New Roman" w:hAnsi="Times New Roman"/>
          <w:bCs/>
          <w:u w:val="single"/>
        </w:rPr>
        <w:t xml:space="preserve">           </w:t>
      </w:r>
      <w:r>
        <w:rPr>
          <w:rFonts w:hint="eastAsia" w:ascii="Times New Roman" w:hAnsi="Times New Roman"/>
          <w:bCs/>
        </w:rPr>
        <w:t>。</w:t>
      </w:r>
    </w:p>
    <w:p w14:paraId="0D9C1CF1">
      <w:pPr>
        <w:adjustRightInd w:val="0"/>
        <w:snapToGrid w:val="0"/>
        <w:spacing w:line="312" w:lineRule="auto"/>
        <w:ind w:left="283" w:leftChars="100" w:hanging="73" w:hangingChars="35"/>
        <w:jc w:val="left"/>
        <w:textAlignment w:val="center"/>
        <w:rPr>
          <w:rFonts w:ascii="Times New Roman" w:hAnsi="Times New Roman"/>
          <w:bCs/>
        </w:rPr>
      </w:pPr>
      <w:r>
        <w:rPr>
          <w:rFonts w:ascii="Times New Roman" w:hAnsi="Times New Roman"/>
          <w:bCs/>
        </w:rPr>
        <w:t>A．实验研究的方法是控制变量法</w:t>
      </w:r>
    </w:p>
    <w:p w14:paraId="174DCB5F">
      <w:pPr>
        <w:adjustRightInd w:val="0"/>
        <w:snapToGrid w:val="0"/>
        <w:spacing w:line="312" w:lineRule="auto"/>
        <w:ind w:left="283" w:leftChars="100" w:hanging="73" w:hangingChars="35"/>
        <w:jc w:val="left"/>
        <w:textAlignment w:val="center"/>
        <w:rPr>
          <w:rFonts w:ascii="Times New Roman" w:hAnsi="Times New Roman"/>
          <w:bCs/>
        </w:rPr>
      </w:pPr>
      <w:r>
        <w:rPr>
          <w:rFonts w:ascii="Times New Roman" w:hAnsi="Times New Roman"/>
          <w:bCs/>
        </w:rPr>
        <w:t>B．通过实验可以得出平行板电容器的电容与极板的正对面积</w:t>
      </w:r>
      <w:r>
        <w:rPr>
          <w:rFonts w:ascii="Times New Roman" w:hAnsi="Times New Roman"/>
          <w:bCs/>
          <w:i/>
          <w:iCs/>
        </w:rPr>
        <w:t>S</w:t>
      </w:r>
      <w:r>
        <w:rPr>
          <w:rFonts w:ascii="Times New Roman" w:hAnsi="Times New Roman"/>
          <w:bCs/>
        </w:rPr>
        <w:t>成正比，与两极板间的距离</w:t>
      </w:r>
      <w:r>
        <w:rPr>
          <w:rFonts w:ascii="Times New Roman" w:hAnsi="Times New Roman"/>
          <w:bCs/>
          <w:i/>
          <w:iCs/>
        </w:rPr>
        <w:t>d</w:t>
      </w:r>
      <w:r>
        <w:rPr>
          <w:rFonts w:ascii="Times New Roman" w:hAnsi="Times New Roman"/>
          <w:bCs/>
        </w:rPr>
        <w:t>成反比的结论</w:t>
      </w:r>
    </w:p>
    <w:p w14:paraId="1172524D">
      <w:pPr>
        <w:adjustRightInd w:val="0"/>
        <w:snapToGrid w:val="0"/>
        <w:spacing w:line="360" w:lineRule="auto"/>
        <w:ind w:left="283" w:leftChars="100" w:hanging="73" w:hangingChars="35"/>
        <w:jc w:val="left"/>
        <w:textAlignment w:val="center"/>
        <w:rPr>
          <w:rFonts w:ascii="Times New Roman" w:hAnsi="Times New Roman"/>
          <w:bCs/>
        </w:rPr>
      </w:pPr>
      <w:r>
        <w:rPr>
          <w:rFonts w:ascii="Times New Roman" w:hAnsi="Times New Roman"/>
          <w:bCs/>
        </w:rPr>
        <w:t>C．实验中极板上的电荷量几乎不变，根据电容器电容的</w:t>
      </w:r>
      <w:r>
        <w:rPr>
          <w:rFonts w:hint="eastAsia" w:ascii="Times New Roman" w:hAnsi="Times New Roman"/>
          <w:bCs/>
        </w:rPr>
        <w:t>相关公</w:t>
      </w:r>
      <w:r>
        <w:rPr>
          <w:rFonts w:ascii="Times New Roman" w:hAnsi="Times New Roman"/>
          <w:bCs/>
        </w:rPr>
        <w:t>式可判定电容的变化</w:t>
      </w:r>
    </w:p>
    <w:p w14:paraId="56637E93">
      <w:pPr>
        <w:adjustRightInd w:val="0"/>
        <w:snapToGrid w:val="0"/>
        <w:spacing w:line="360" w:lineRule="auto"/>
        <w:ind w:left="283" w:hanging="283" w:hangingChars="118"/>
        <w:jc w:val="left"/>
        <w:textAlignment w:val="center"/>
        <w:rPr>
          <w:rFonts w:ascii="Times New Roman" w:hAnsi="Times New Roman"/>
          <w:bCs/>
        </w:rPr>
      </w:pPr>
      <w:r>
        <w:rPr>
          <w:rFonts w:ascii="Times New Roman" w:hAnsi="Times New Roman"/>
          <w:bCs/>
          <w:kern w:val="0"/>
          <w:sz w:val="24"/>
        </w:rPr>
        <w:pict>
          <v:shape id="图片 100021" o:spid="_x0000_s1053" o:spt="75" alt="@@@28c74d6e-e9e5-4d01-9f68-f4635279be0e" type="#_x0000_t75" style="position:absolute;left:0pt;margin-left:237.75pt;margin-top:41.1pt;height:98pt;width:163.4pt;mso-wrap-distance-bottom:0pt;mso-wrap-distance-left:9pt;mso-wrap-distance-right:9pt;mso-wrap-distance-top:0pt;z-index:251667456;mso-width-relative:page;mso-height-relative:page;" filled="f" o:preferrelative="t" stroked="f" coordsize="21600,21600">
            <v:path/>
            <v:fill on="f" focussize="0,0"/>
            <v:stroke on="f" joinstyle="miter"/>
            <v:imagedata r:id="rId48" o:title="@@@28c74d6e-e9e5-4d01-9f68-f4635279be0e"/>
            <o:lock v:ext="edit" aspectratio="t"/>
            <w10:wrap type="square"/>
          </v:shape>
        </w:pict>
      </w:r>
      <w:r>
        <w:rPr>
          <w:rFonts w:ascii="Times New Roman" w:hAnsi="Times New Roman"/>
          <w:bCs/>
        </w:rPr>
        <w:t>12．（</w:t>
      </w:r>
      <w:r>
        <w:rPr>
          <w:rFonts w:hint="eastAsia" w:ascii="Times New Roman" w:hAnsi="Times New Roman"/>
          <w:bCs/>
        </w:rPr>
        <w:t>9分</w:t>
      </w:r>
      <w:r>
        <w:rPr>
          <w:rFonts w:ascii="Times New Roman" w:hAnsi="Times New Roman"/>
          <w:bCs/>
        </w:rPr>
        <w:t>）某同学设计如图甲所示的实验电路来测量铜丝的电阻率。铜丝接入电路的长度</w:t>
      </w:r>
      <w:r>
        <w:rPr>
          <w:rFonts w:ascii="Times New Roman" w:hAnsi="Times New Roman"/>
          <w:bCs/>
          <w:i/>
          <w:iCs/>
        </w:rPr>
        <w:t>L</w:t>
      </w:r>
      <w:r>
        <w:rPr>
          <w:rFonts w:ascii="Times New Roman" w:hAnsi="Times New Roman"/>
          <w:bCs/>
        </w:rPr>
        <w:t>=1.50m，由于铜丝的电阻太小，通过串联电阻箱选择适当的电阻，使电压表读数范围较大，电压表内阻不影响测量结果。</w:t>
      </w:r>
    </w:p>
    <w:p w14:paraId="276FC331">
      <w:pPr>
        <w:adjustRightInd w:val="0"/>
        <w:snapToGrid w:val="0"/>
        <w:spacing w:line="360" w:lineRule="auto"/>
        <w:ind w:left="248" w:hanging="247" w:hangingChars="118"/>
        <w:jc w:val="left"/>
        <w:textAlignment w:val="center"/>
        <w:rPr>
          <w:rFonts w:ascii="Times New Roman" w:hAnsi="Times New Roman"/>
          <w:bCs/>
        </w:rPr>
      </w:pPr>
      <w:r>
        <w:rPr>
          <w:rFonts w:hint="eastAsia" w:ascii="Times New Roman" w:hAnsi="Times New Roman"/>
          <w:bCs/>
        </w:rPr>
        <w:t>（1）</w:t>
      </w:r>
      <w:r>
        <w:rPr>
          <w:rFonts w:ascii="Times New Roman" w:hAnsi="Times New Roman"/>
          <w:bCs/>
        </w:rPr>
        <w:t>图乙是用螺旋测微器测量铜丝直径时的示意图，可读得</w:t>
      </w:r>
      <w:r>
        <w:rPr>
          <w:rFonts w:ascii="Times New Roman" w:hAnsi="Times New Roman"/>
          <w:bCs/>
          <w:i/>
          <w:iCs/>
        </w:rPr>
        <w:t>d=</w:t>
      </w:r>
      <w:r>
        <w:rPr>
          <w:rFonts w:ascii="Times New Roman" w:hAnsi="Times New Roman"/>
          <w:bCs/>
          <w:u w:val="single"/>
        </w:rPr>
        <w:t xml:space="preserve">           </w:t>
      </w:r>
      <w:r>
        <w:rPr>
          <w:rFonts w:ascii="Times New Roman" w:hAnsi="Times New Roman"/>
          <w:bCs/>
        </w:rPr>
        <w:t>mm；</w:t>
      </w:r>
    </w:p>
    <w:p w14:paraId="35698067">
      <w:pPr>
        <w:adjustRightInd w:val="0"/>
        <w:snapToGrid w:val="0"/>
        <w:spacing w:line="360" w:lineRule="auto"/>
        <w:ind w:left="248" w:hanging="247" w:hangingChars="118"/>
        <w:jc w:val="left"/>
        <w:textAlignment w:val="center"/>
        <w:rPr>
          <w:rFonts w:ascii="Times New Roman" w:hAnsi="Times New Roman"/>
          <w:bCs/>
        </w:rPr>
      </w:pPr>
      <w:r>
        <w:rPr>
          <w:rFonts w:hint="eastAsia" w:ascii="Times New Roman" w:hAnsi="Times New Roman"/>
          <w:bCs/>
        </w:rPr>
        <w:t>（2）</w:t>
      </w:r>
      <w:r>
        <w:rPr>
          <w:rFonts w:ascii="Times New Roman" w:hAnsi="Times New Roman"/>
          <w:bCs/>
        </w:rPr>
        <w:t>闭合开关S之前，滑动变阻器</w:t>
      </w:r>
      <w:r>
        <w:rPr>
          <w:rFonts w:ascii="Times New Roman" w:hAnsi="Times New Roman"/>
          <w:bCs/>
          <w:i/>
          <w:iCs/>
        </w:rPr>
        <w:t>R</w:t>
      </w:r>
      <w:r>
        <w:rPr>
          <w:rFonts w:ascii="Times New Roman" w:hAnsi="Times New Roman"/>
          <w:bCs/>
          <w:vertAlign w:val="subscript"/>
        </w:rPr>
        <w:t>1</w:t>
      </w:r>
      <w:r>
        <w:rPr>
          <w:rFonts w:ascii="Times New Roman" w:hAnsi="Times New Roman"/>
          <w:bCs/>
        </w:rPr>
        <w:t>的触片</w:t>
      </w:r>
      <w:r>
        <w:rPr>
          <w:rFonts w:ascii="Times New Roman" w:hAnsi="Times New Roman"/>
          <w:bCs/>
          <w:iCs/>
        </w:rPr>
        <w:t>P</w:t>
      </w:r>
      <w:r>
        <w:rPr>
          <w:rFonts w:ascii="Times New Roman" w:hAnsi="Times New Roman"/>
          <w:bCs/>
        </w:rPr>
        <w:t>应滑在最</w:t>
      </w:r>
      <w:r>
        <w:rPr>
          <w:rFonts w:ascii="Times New Roman" w:hAnsi="Times New Roman"/>
          <w:bCs/>
          <w:u w:val="single"/>
        </w:rPr>
        <w:t xml:space="preserve">         </w:t>
      </w:r>
      <w:r>
        <w:rPr>
          <w:rFonts w:ascii="Times New Roman" w:hAnsi="Times New Roman"/>
          <w:bCs/>
        </w:rPr>
        <w:t>（填</w:t>
      </w:r>
      <w:r>
        <w:rPr>
          <w:rFonts w:ascii="宋体" w:hAnsi="宋体"/>
          <w:bCs/>
        </w:rPr>
        <w:t>“左”或“右”</w:t>
      </w:r>
      <w:r>
        <w:rPr>
          <w:rFonts w:ascii="Times New Roman" w:hAnsi="Times New Roman"/>
          <w:bCs/>
        </w:rPr>
        <w:t>）端；</w:t>
      </w:r>
    </w:p>
    <w:p w14:paraId="0DA52D22">
      <w:pPr>
        <w:adjustRightInd w:val="0"/>
        <w:snapToGrid w:val="0"/>
        <w:spacing w:line="360" w:lineRule="auto"/>
        <w:ind w:left="248" w:hanging="247" w:hangingChars="118"/>
        <w:jc w:val="left"/>
        <w:textAlignment w:val="center"/>
        <w:rPr>
          <w:rFonts w:ascii="Times New Roman" w:hAnsi="Times New Roman"/>
          <w:bCs/>
        </w:rPr>
      </w:pPr>
      <w:r>
        <w:rPr>
          <w:rFonts w:hint="eastAsia" w:ascii="Times New Roman" w:hAnsi="Times New Roman"/>
          <w:bCs/>
        </w:rPr>
        <w:t>（3）</w:t>
      </w:r>
      <w:r>
        <w:rPr>
          <w:rFonts w:ascii="Times New Roman" w:hAnsi="Times New Roman"/>
          <w:bCs/>
        </w:rPr>
        <w:t>电阻箱取值</w:t>
      </w:r>
      <w:r>
        <w:rPr>
          <w:rFonts w:ascii="Times New Roman" w:hAnsi="Times New Roman"/>
          <w:bCs/>
          <w:i/>
          <w:iCs/>
        </w:rPr>
        <w:t>R</w:t>
      </w:r>
      <w:r>
        <w:rPr>
          <w:rFonts w:ascii="Times New Roman" w:hAnsi="Times New Roman"/>
          <w:bCs/>
        </w:rPr>
        <w:t>=5.5Ω，触片</w:t>
      </w:r>
      <w:r>
        <w:rPr>
          <w:rFonts w:ascii="Times New Roman" w:hAnsi="Times New Roman"/>
          <w:bCs/>
          <w:iCs/>
        </w:rPr>
        <w:t>P</w:t>
      </w:r>
      <w:r>
        <w:rPr>
          <w:rFonts w:ascii="Times New Roman" w:hAnsi="Times New Roman"/>
          <w:bCs/>
        </w:rPr>
        <w:t>调至适当位置，闭合开关S，电压表示数为2.80V，电流表示数为0.40A．则铜丝的电阻</w:t>
      </w:r>
      <w:r>
        <w:rPr>
          <w:rFonts w:ascii="Times New Roman" w:hAnsi="Times New Roman"/>
          <w:bCs/>
        </w:rPr>
        <w:object>
          <v:shape id="_x0000_i1045" o:spt="75" alt="eqId11585bd6094f69a637f5ef8a3da331f2" type="#_x0000_t75" style="height:17.45pt;width:25.5pt;" o:ole="t" filled="f" o:preferrelative="t" stroked="f" coordsize="21600,21600">
            <v:path/>
            <v:fill on="f" focussize="0,0"/>
            <v:stroke on="f" joinstyle="miter"/>
            <v:imagedata r:id="rId50" o:title="eqId11585bd6094f69a637f5ef8a3da331f2"/>
            <o:lock v:ext="edit" aspectratio="t"/>
            <w10:wrap type="none"/>
            <w10:anchorlock/>
          </v:shape>
          <o:OLEObject Type="Embed" ProgID="Equation.DSMT4" ShapeID="_x0000_i1045" DrawAspect="Content" ObjectID="_1468075744" r:id="rId49">
            <o:LockedField>false</o:LockedField>
          </o:OLEObject>
        </w:object>
      </w:r>
      <w:r>
        <w:rPr>
          <w:rFonts w:ascii="Times New Roman" w:hAnsi="Times New Roman"/>
          <w:bCs/>
          <w:u w:val="single"/>
        </w:rPr>
        <w:t xml:space="preserve">            </w:t>
      </w:r>
      <w:r>
        <w:rPr>
          <w:rFonts w:ascii="Times New Roman" w:hAnsi="Times New Roman"/>
          <w:bCs/>
        </w:rPr>
        <w:object>
          <v:shape id="_x0000_i1046" o:spt="75" alt="eqIdcffa35373ec4e4684107b42adb7a5161" type="#_x0000_t75" style="height:11.4pt;width:11.4pt;" o:ole="t" filled="f" o:preferrelative="t" stroked="f" coordsize="21600,21600">
            <v:path/>
            <v:fill on="f" focussize="0,0"/>
            <v:stroke on="f" joinstyle="miter"/>
            <v:imagedata r:id="rId52" o:title="eqIdcffa35373ec4e4684107b42adb7a5161"/>
            <o:lock v:ext="edit" aspectratio="t"/>
            <w10:wrap type="none"/>
            <w10:anchorlock/>
          </v:shape>
          <o:OLEObject Type="Embed" ProgID="Equation.DSMT4" ShapeID="_x0000_i1046" DrawAspect="Content" ObjectID="_1468075745" r:id="rId51">
            <o:LockedField>false</o:LockedField>
          </o:OLEObject>
        </w:object>
      </w:r>
      <w:r>
        <w:rPr>
          <w:rFonts w:ascii="Times New Roman" w:hAnsi="Times New Roman"/>
          <w:bCs/>
        </w:rPr>
        <w:t>（保留2位有效数字）；</w:t>
      </w:r>
    </w:p>
    <w:p w14:paraId="7F2CE112">
      <w:pPr>
        <w:adjustRightInd w:val="0"/>
        <w:snapToGrid w:val="0"/>
        <w:spacing w:line="360" w:lineRule="auto"/>
        <w:ind w:left="248" w:hanging="247" w:hangingChars="118"/>
        <w:jc w:val="left"/>
        <w:textAlignment w:val="center"/>
        <w:rPr>
          <w:rFonts w:ascii="Times New Roman" w:hAnsi="Times New Roman"/>
          <w:bCs/>
        </w:rPr>
      </w:pPr>
      <w:r>
        <w:rPr>
          <w:rFonts w:hint="eastAsia" w:ascii="Times New Roman" w:hAnsi="Times New Roman"/>
          <w:bCs/>
        </w:rPr>
        <w:t>（4）</w:t>
      </w:r>
      <w:r>
        <w:rPr>
          <w:rFonts w:ascii="Times New Roman" w:hAnsi="Times New Roman"/>
          <w:bCs/>
        </w:rPr>
        <w:t>该铜丝此时的电阻率</w:t>
      </w:r>
      <w:r>
        <w:rPr>
          <w:rFonts w:ascii="Times New Roman" w:hAnsi="Times New Roman"/>
          <w:bCs/>
        </w:rPr>
        <w:object>
          <v:shape id="_x0000_i1047" o:spt="75" alt="eqIdb30db97c39edcede2f0e7d4e075fecec" type="#_x0000_t75" style="height:11.2pt;width:18.45pt;" o:ole="t" filled="f" o:preferrelative="t" stroked="f" coordsize="21600,21600">
            <v:path/>
            <v:fill on="f" focussize="0,0"/>
            <v:stroke on="f" joinstyle="miter"/>
            <v:imagedata r:id="rId54" o:title="eqIdb30db97c39edcede2f0e7d4e075fecec"/>
            <o:lock v:ext="edit" aspectratio="t"/>
            <w10:wrap type="none"/>
            <w10:anchorlock/>
          </v:shape>
          <o:OLEObject Type="Embed" ProgID="Equation.DSMT4" ShapeID="_x0000_i1047" DrawAspect="Content" ObjectID="_1468075746" r:id="rId53">
            <o:LockedField>false</o:LockedField>
          </o:OLEObject>
        </w:object>
      </w:r>
      <w:r>
        <w:rPr>
          <w:rFonts w:ascii="Times New Roman" w:hAnsi="Times New Roman"/>
          <w:bCs/>
          <w:u w:val="single"/>
        </w:rPr>
        <w:t xml:space="preserve">             </w:t>
      </w:r>
      <w:r>
        <w:rPr>
          <w:rFonts w:ascii="Times New Roman" w:hAnsi="Times New Roman"/>
          <w:bCs/>
        </w:rPr>
        <w:object>
          <v:shape id="_x0000_i1048" o:spt="75" alt="eqId9942091e83e1d59af01f499a0caee212" type="#_x0000_t75" style="height:11.3pt;width:24.6pt;" o:ole="t" filled="f" o:preferrelative="t" stroked="f" coordsize="21600,21600">
            <v:path/>
            <v:fill on="f" focussize="0,0"/>
            <v:stroke on="f" joinstyle="miter"/>
            <v:imagedata r:id="rId56" o:title="eqId9942091e83e1d59af01f499a0caee212"/>
            <o:lock v:ext="edit" aspectratio="t"/>
            <w10:wrap type="none"/>
            <w10:anchorlock/>
          </v:shape>
          <o:OLEObject Type="Embed" ProgID="Equation.DSMT4" ShapeID="_x0000_i1048" DrawAspect="Content" ObjectID="_1468075747" r:id="rId55">
            <o:LockedField>false</o:LockedField>
          </o:OLEObject>
        </w:object>
      </w:r>
      <w:r>
        <w:rPr>
          <w:rFonts w:ascii="Times New Roman" w:hAnsi="Times New Roman"/>
          <w:bCs/>
        </w:rPr>
        <w:t>（保留2位有效数字）。</w:t>
      </w:r>
    </w:p>
    <w:p w14:paraId="78486E1D">
      <w:pPr>
        <w:adjustRightInd w:val="0"/>
        <w:snapToGrid w:val="0"/>
        <w:spacing w:line="360" w:lineRule="auto"/>
        <w:rPr>
          <w:rFonts w:ascii="Times New Roman" w:hAnsi="Times New Roman"/>
          <w:b/>
          <w:bCs/>
          <w:color w:val="000000"/>
          <w:sz w:val="24"/>
        </w:rPr>
      </w:pPr>
      <w:r>
        <w:rPr>
          <w:rFonts w:ascii="Times New Roman" w:hAnsi="Times New Roman"/>
          <w:b/>
          <w:bCs/>
          <w:color w:val="000000"/>
          <w:sz w:val="24"/>
        </w:rPr>
        <w:t>四、计算题：本大题共3小题，共42分。</w:t>
      </w:r>
    </w:p>
    <w:p w14:paraId="59A30CB6">
      <w:pPr>
        <w:adjustRightInd w:val="0"/>
        <w:snapToGrid w:val="0"/>
        <w:spacing w:line="360" w:lineRule="auto"/>
        <w:ind w:left="284" w:hanging="283" w:hangingChars="135"/>
        <w:jc w:val="left"/>
        <w:textAlignment w:val="center"/>
        <w:rPr>
          <w:rFonts w:ascii="Times New Roman" w:hAnsi="Times New Roman"/>
          <w:bCs/>
        </w:rPr>
      </w:pPr>
      <w:r>
        <w:rPr>
          <w:rFonts w:ascii="Times New Roman" w:hAnsi="Times New Roman"/>
          <w:bCs/>
        </w:rPr>
        <w:t>13．（12</w:t>
      </w:r>
      <w:r>
        <w:rPr>
          <w:rFonts w:hint="eastAsia" w:ascii="Times New Roman" w:hAnsi="Times New Roman"/>
          <w:bCs/>
        </w:rPr>
        <w:t>分</w:t>
      </w:r>
      <w:r>
        <w:rPr>
          <w:rFonts w:ascii="Times New Roman" w:hAnsi="Times New Roman"/>
          <w:bCs/>
        </w:rPr>
        <w:t>）如图所示，把电荷量</w:t>
      </w:r>
      <w:r>
        <w:rPr>
          <w:rFonts w:ascii="Times New Roman" w:hAnsi="Times New Roman"/>
          <w:bCs/>
        </w:rPr>
        <w:object>
          <v:shape id="_x0000_i1049" o:spt="75" alt="eqId88f6b098ad356ca13723290a30c4ddb9" type="#_x0000_t75" style="height:16.25pt;width:59.8pt;" o:ole="t" filled="f" o:preferrelative="t" stroked="f" coordsize="21600,21600">
            <v:path/>
            <v:fill on="f" focussize="0,0"/>
            <v:stroke on="f" joinstyle="miter"/>
            <v:imagedata r:id="rId58" o:title="eqId88f6b098ad356ca13723290a30c4ddb9"/>
            <o:lock v:ext="edit" aspectratio="t"/>
            <w10:wrap type="none"/>
            <w10:anchorlock/>
          </v:shape>
          <o:OLEObject Type="Embed" ProgID="Equation.DSMT4" ShapeID="_x0000_i1049" DrawAspect="Content" ObjectID="_1468075748" r:id="rId57">
            <o:LockedField>false</o:LockedField>
          </o:OLEObject>
        </w:object>
      </w:r>
      <w:r>
        <w:rPr>
          <w:rFonts w:ascii="Times New Roman" w:hAnsi="Times New Roman"/>
          <w:bCs/>
        </w:rPr>
        <w:t>、质量</w:t>
      </w:r>
      <w:r>
        <w:rPr>
          <w:rFonts w:ascii="Times New Roman" w:hAnsi="Times New Roman"/>
          <w:bCs/>
        </w:rPr>
        <w:object>
          <v:shape id="_x0000_i1050" o:spt="75" alt="eqIde5130f5956c44d1f811700927ca79890" type="#_x0000_t75" style="height:15.7pt;width:48.4pt;" o:ole="t" filled="f" o:preferrelative="t" stroked="f" coordsize="21600,21600">
            <v:path/>
            <v:fill on="f" focussize="0,0"/>
            <v:stroke on="f" joinstyle="miter"/>
            <v:imagedata r:id="rId60" o:title="eqIde5130f5956c44d1f811700927ca79890"/>
            <o:lock v:ext="edit" aspectratio="t"/>
            <w10:wrap type="none"/>
            <w10:anchorlock/>
          </v:shape>
          <o:OLEObject Type="Embed" ProgID="Equation.DSMT4" ShapeID="_x0000_i1050" DrawAspect="Content" ObjectID="_1468075749" r:id="rId59">
            <o:LockedField>false</o:LockedField>
          </o:OLEObject>
        </w:object>
      </w:r>
      <w:r>
        <w:rPr>
          <w:rFonts w:ascii="Times New Roman" w:hAnsi="Times New Roman"/>
          <w:bCs/>
        </w:rPr>
        <w:t>的带正电小球用绝缘细线悬挂在水平天花板上，带正电的物块放置在倾角</w:t>
      </w:r>
      <w:r>
        <w:rPr>
          <w:rFonts w:ascii="Times New Roman" w:hAnsi="Times New Roman"/>
          <w:bCs/>
        </w:rPr>
        <w:object>
          <v:shape id="_x0000_i1051" o:spt="75" alt="eqId5fda5655ef480683a2d3b74f0b523439" type="#_x0000_t75" style="height:12.05pt;width:34.2pt;" o:ole="t" filled="f" o:preferrelative="t" stroked="f" coordsize="21600,21600">
            <v:path/>
            <v:fill on="f" focussize="0,0"/>
            <v:stroke on="f" joinstyle="miter"/>
            <v:imagedata r:id="rId62" o:title="eqId5fda5655ef480683a2d3b74f0b523439"/>
            <o:lock v:ext="edit" aspectratio="t"/>
            <w10:wrap type="none"/>
            <w10:anchorlock/>
          </v:shape>
          <o:OLEObject Type="Embed" ProgID="Equation.DSMT4" ShapeID="_x0000_i1051" DrawAspect="Content" ObjectID="_1468075750" r:id="rId61">
            <o:LockedField>false</o:LockedField>
          </o:OLEObject>
        </w:object>
      </w:r>
      <w:r>
        <w:rPr>
          <w:rFonts w:ascii="Times New Roman" w:hAnsi="Times New Roman"/>
          <w:bCs/>
        </w:rPr>
        <w:t>的光滑固定斜面上。当小球与物块间的连线水平且细线与水平方向的夹角为37°时，小球与物块均静止，此时两者之间的距离</w:t>
      </w:r>
      <w:r>
        <w:rPr>
          <w:rFonts w:ascii="Times New Roman" w:hAnsi="Times New Roman"/>
          <w:bCs/>
        </w:rPr>
        <w:object>
          <v:shape id="_x0000_i1052" o:spt="75" alt="eqIda84500e6ab5a7aba23376158025b2d49" type="#_x0000_t75" style="height:12.4pt;width:41.3pt;" o:ole="t" filled="f" o:preferrelative="t" stroked="f" coordsize="21600,21600">
            <v:path/>
            <v:fill on="f" focussize="0,0"/>
            <v:stroke on="f" joinstyle="miter"/>
            <v:imagedata r:id="rId64" o:title="eqIda84500e6ab5a7aba23376158025b2d49"/>
            <o:lock v:ext="edit" aspectratio="t"/>
            <w10:wrap type="none"/>
            <w10:anchorlock/>
          </v:shape>
          <o:OLEObject Type="Embed" ProgID="Equation.DSMT4" ShapeID="_x0000_i1052" DrawAspect="Content" ObjectID="_1468075751" r:id="rId63">
            <o:LockedField>false</o:LockedField>
          </o:OLEObject>
        </w:object>
      </w:r>
      <w:r>
        <w:rPr>
          <w:rFonts w:ascii="Times New Roman" w:hAnsi="Times New Roman"/>
          <w:bCs/>
        </w:rPr>
        <w:t>。已知静电力常量</w:t>
      </w:r>
      <w:r>
        <w:rPr>
          <w:rFonts w:ascii="Times New Roman" w:hAnsi="Times New Roman"/>
          <w:bCs/>
        </w:rPr>
        <w:object>
          <v:shape id="_x0000_i1053" o:spt="75" alt="eqId6088dffa22e3146c6c0780733f5449ff" type="#_x0000_t75" style="height:14.05pt;width:97.6pt;" o:ole="t" filled="f" o:preferrelative="t" stroked="f" coordsize="21600,21600">
            <v:path/>
            <v:fill on="f" focussize="0,0"/>
            <v:stroke on="f" joinstyle="miter"/>
            <v:imagedata r:id="rId66" o:title="eqId6088dffa22e3146c6c0780733f5449ff"/>
            <o:lock v:ext="edit" aspectratio="t"/>
            <w10:wrap type="none"/>
            <w10:anchorlock/>
          </v:shape>
          <o:OLEObject Type="Embed" ProgID="Equation.DSMT4" ShapeID="_x0000_i1053" DrawAspect="Content" ObjectID="_1468075752" r:id="rId65">
            <o:LockedField>false</o:LockedField>
          </o:OLEObject>
        </w:object>
      </w:r>
      <w:r>
        <w:rPr>
          <w:rFonts w:ascii="Times New Roman" w:hAnsi="Times New Roman"/>
          <w:bCs/>
        </w:rPr>
        <w:t>，小球及物块均可视为点电荷，重力加速度大小</w:t>
      </w:r>
      <w:r>
        <w:rPr>
          <w:rFonts w:ascii="Times New Roman" w:hAnsi="Times New Roman"/>
          <w:bCs/>
        </w:rPr>
        <w:object>
          <v:shape id="_x0000_i1054" o:spt="75" alt="eqId799edf593e3ba2b2372a83d9782be3a2" type="#_x0000_t75" style="height:15.7pt;width:49.2pt;" o:ole="t" filled="f" o:preferrelative="t" stroked="f" coordsize="21600,21600">
            <v:path/>
            <v:fill on="f" focussize="0,0"/>
            <v:stroke on="f" joinstyle="miter"/>
            <v:imagedata r:id="rId68" o:title="eqId799edf593e3ba2b2372a83d9782be3a2"/>
            <o:lock v:ext="edit" aspectratio="t"/>
            <w10:wrap type="none"/>
            <w10:anchorlock/>
          </v:shape>
          <o:OLEObject Type="Embed" ProgID="Equation.DSMT4" ShapeID="_x0000_i1054" DrawAspect="Content" ObjectID="_1468075753" r:id="rId67">
            <o:LockedField>false</o:LockedField>
          </o:OLEObject>
        </w:object>
      </w:r>
      <w:r>
        <w:rPr>
          <w:rFonts w:ascii="Times New Roman" w:hAnsi="Times New Roman"/>
          <w:bCs/>
        </w:rPr>
        <w:t>，</w:t>
      </w:r>
      <w:r>
        <w:rPr>
          <w:rFonts w:ascii="Times New Roman" w:hAnsi="Times New Roman"/>
          <w:bCs/>
        </w:rPr>
        <w:object>
          <v:shape id="_x0000_i1055" o:spt="75" alt="eqIdf986badfc5dea707c164e2ab6c98dd06" type="#_x0000_t75" style="height:12.35pt;width:55.4pt;" o:ole="t" filled="f" o:preferrelative="t" stroked="f" coordsize="21600,21600">
            <v:path/>
            <v:fill on="f" focussize="0,0"/>
            <v:stroke on="f" joinstyle="miter"/>
            <v:imagedata r:id="rId70" o:title="eqIdf986badfc5dea707c164e2ab6c98dd06"/>
            <o:lock v:ext="edit" aspectratio="t"/>
            <w10:wrap type="none"/>
            <w10:anchorlock/>
          </v:shape>
          <o:OLEObject Type="Embed" ProgID="Equation.DSMT4" ShapeID="_x0000_i1055" DrawAspect="Content" ObjectID="_1468075754" r:id="rId69">
            <o:LockedField>false</o:LockedField>
          </o:OLEObject>
        </w:object>
      </w:r>
      <w:r>
        <w:rPr>
          <w:rFonts w:ascii="Times New Roman" w:hAnsi="Times New Roman"/>
          <w:bCs/>
        </w:rPr>
        <w:t>，</w:t>
      </w:r>
      <w:r>
        <w:rPr>
          <w:rFonts w:ascii="Times New Roman" w:hAnsi="Times New Roman"/>
          <w:bCs/>
        </w:rPr>
        <w:object>
          <v:shape id="_x0000_i1056" o:spt="75" alt="eqIdfb8485466d2127bd681a322f87c58f86" type="#_x0000_t75" style="height:12.4pt;width:56.3pt;" o:ole="t" filled="f" o:preferrelative="t" stroked="f" coordsize="21600,21600">
            <v:path/>
            <v:fill on="f" focussize="0,0"/>
            <v:stroke on="f" joinstyle="miter"/>
            <v:imagedata r:id="rId72" o:title="eqIdfb8485466d2127bd681a322f87c58f86"/>
            <o:lock v:ext="edit" aspectratio="t"/>
            <w10:wrap type="none"/>
            <w10:anchorlock/>
          </v:shape>
          <o:OLEObject Type="Embed" ProgID="Equation.DSMT4" ShapeID="_x0000_i1056" DrawAspect="Content" ObjectID="_1468075755" r:id="rId71">
            <o:LockedField>false</o:LockedField>
          </o:OLEObject>
        </w:object>
      </w:r>
      <w:r>
        <w:rPr>
          <w:rFonts w:ascii="Times New Roman" w:hAnsi="Times New Roman"/>
          <w:bCs/>
        </w:rPr>
        <w:t>。求：</w:t>
      </w:r>
    </w:p>
    <w:p w14:paraId="4936E464">
      <w:pPr>
        <w:adjustRightInd w:val="0"/>
        <w:snapToGrid w:val="0"/>
        <w:spacing w:line="360" w:lineRule="auto"/>
        <w:jc w:val="left"/>
        <w:textAlignment w:val="center"/>
        <w:rPr>
          <w:rFonts w:ascii="Times New Roman" w:hAnsi="Times New Roman"/>
          <w:bCs/>
        </w:rPr>
      </w:pPr>
      <w:r>
        <w:rPr>
          <w:rFonts w:ascii="Times New Roman" w:hAnsi="Times New Roman"/>
          <w:bCs/>
          <w:kern w:val="0"/>
          <w:sz w:val="24"/>
        </w:rPr>
        <w:pict>
          <v:shape id="图片 100025" o:spid="_x0000_s1066" o:spt="75" alt="@@@50aea08f-de5c-446a-878f-23398d09c03a" type="#_x0000_t75" style="position:absolute;left:0pt;margin-left:230.4pt;margin-top:1.4pt;height:59.45pt;width:166.9pt;mso-wrap-distance-bottom:0pt;mso-wrap-distance-left:9pt;mso-wrap-distance-right:9pt;mso-wrap-distance-top:0pt;z-index:251668480;mso-width-relative:page;mso-height-relative:page;" filled="f" o:preferrelative="t" stroked="f" coordsize="21600,21600">
            <v:path/>
            <v:fill on="f" focussize="0,0"/>
            <v:stroke on="f" joinstyle="miter"/>
            <v:imagedata r:id="rId73" o:title="@@@50aea08f-de5c-446a-878f-23398d09c03a"/>
            <o:lock v:ext="edit" aspectratio="t"/>
            <w10:wrap type="square"/>
          </v:shape>
        </w:pict>
      </w:r>
      <w:r>
        <w:rPr>
          <w:rFonts w:ascii="Times New Roman" w:hAnsi="Times New Roman"/>
          <w:bCs/>
        </w:rPr>
        <w:t>（1）小球与物块间的库仑力大小</w:t>
      </w:r>
      <w:r>
        <w:rPr>
          <w:rFonts w:ascii="Times New Roman" w:hAnsi="Times New Roman"/>
          <w:bCs/>
        </w:rPr>
        <w:object>
          <v:shape id="_x0000_i1057" o:spt="75" alt="eqIdf5076289823db419f94e9c0c8f4aafd9" type="#_x0000_t75" style="height:15.35pt;width:11.4pt;" o:ole="t" filled="f" o:preferrelative="t" stroked="f" coordsize="21600,21600">
            <v:path/>
            <v:fill on="f" focussize="0,0"/>
            <v:stroke on="f" joinstyle="miter"/>
            <v:imagedata r:id="rId75" o:title="eqIdf5076289823db419f94e9c0c8f4aafd9"/>
            <o:lock v:ext="edit" aspectratio="t"/>
            <w10:wrap type="none"/>
            <w10:anchorlock/>
          </v:shape>
          <o:OLEObject Type="Embed" ProgID="Equation.DSMT4" ShapeID="_x0000_i1057" DrawAspect="Content" ObjectID="_1468075756" r:id="rId74">
            <o:LockedField>false</o:LockedField>
          </o:OLEObject>
        </w:object>
      </w:r>
      <w:r>
        <w:rPr>
          <w:rFonts w:ascii="Times New Roman" w:hAnsi="Times New Roman"/>
          <w:bCs/>
        </w:rPr>
        <w:t>；</w:t>
      </w:r>
    </w:p>
    <w:p w14:paraId="6600799B">
      <w:pPr>
        <w:adjustRightInd w:val="0"/>
        <w:snapToGrid w:val="0"/>
        <w:spacing w:line="360" w:lineRule="auto"/>
        <w:jc w:val="left"/>
        <w:textAlignment w:val="center"/>
        <w:rPr>
          <w:rFonts w:ascii="Times New Roman" w:hAnsi="Times New Roman"/>
          <w:bCs/>
        </w:rPr>
      </w:pPr>
      <w:r>
        <w:rPr>
          <w:rFonts w:ascii="Times New Roman" w:hAnsi="Times New Roman"/>
          <w:bCs/>
        </w:rPr>
        <w:t>（2）物块的电荷量大小</w:t>
      </w:r>
      <w:r>
        <w:rPr>
          <w:rFonts w:ascii="Times New Roman" w:hAnsi="Times New Roman"/>
          <w:bCs/>
        </w:rPr>
        <w:object>
          <v:shape id="_x0000_i1058" o:spt="75" alt="eqIdc171ff5c2728e7cf00a88f88de14f308" type="#_x0000_t75" style="height:15.8pt;width:11.4pt;" o:ole="t" filled="f" o:preferrelative="t" stroked="f" coordsize="21600,21600">
            <v:path/>
            <v:fill on="f" focussize="0,0"/>
            <v:stroke on="f" joinstyle="miter"/>
            <v:imagedata r:id="rId77" o:title="eqIdc171ff5c2728e7cf00a88f88de14f308"/>
            <o:lock v:ext="edit" aspectratio="t"/>
            <w10:wrap type="none"/>
            <w10:anchorlock/>
          </v:shape>
          <o:OLEObject Type="Embed" ProgID="Equation.DSMT4" ShapeID="_x0000_i1058" DrawAspect="Content" ObjectID="_1468075757" r:id="rId76">
            <o:LockedField>false</o:LockedField>
          </o:OLEObject>
        </w:object>
      </w:r>
      <w:r>
        <w:rPr>
          <w:rFonts w:ascii="Times New Roman" w:hAnsi="Times New Roman"/>
          <w:bCs/>
        </w:rPr>
        <w:t>；</w:t>
      </w:r>
    </w:p>
    <w:p w14:paraId="21B05E88">
      <w:pPr>
        <w:adjustRightInd w:val="0"/>
        <w:snapToGrid w:val="0"/>
        <w:spacing w:line="360" w:lineRule="auto"/>
        <w:jc w:val="left"/>
        <w:textAlignment w:val="center"/>
        <w:rPr>
          <w:rFonts w:ascii="Times New Roman" w:hAnsi="Times New Roman"/>
          <w:bCs/>
        </w:rPr>
      </w:pPr>
      <w:r>
        <w:rPr>
          <w:rFonts w:ascii="Times New Roman" w:hAnsi="Times New Roman"/>
          <w:bCs/>
        </w:rPr>
        <w:t>（3）物块的质量</w:t>
      </w:r>
      <w:r>
        <w:rPr>
          <w:rFonts w:ascii="Times New Roman" w:hAnsi="Times New Roman"/>
          <w:bCs/>
        </w:rPr>
        <w:object>
          <v:shape id="_x0000_i1059" o:spt="75" alt="eqId1fbd67f60f04c278bdd867fdb3979dfb" type="#_x0000_t75" style="height:15.25pt;width:14.05pt;" o:ole="t" filled="f" o:preferrelative="t" stroked="f" coordsize="21600,21600">
            <v:path/>
            <v:fill on="f" focussize="0,0"/>
            <v:stroke on="f" joinstyle="miter"/>
            <v:imagedata r:id="rId79" o:title="eqId1fbd67f60f04c278bdd867fdb3979dfb"/>
            <o:lock v:ext="edit" aspectratio="t"/>
            <w10:wrap type="none"/>
            <w10:anchorlock/>
          </v:shape>
          <o:OLEObject Type="Embed" ProgID="Equation.DSMT4" ShapeID="_x0000_i1059" DrawAspect="Content" ObjectID="_1468075758" r:id="rId78">
            <o:LockedField>false</o:LockedField>
          </o:OLEObject>
        </w:object>
      </w:r>
      <w:r>
        <w:rPr>
          <w:rFonts w:ascii="Times New Roman" w:hAnsi="Times New Roman"/>
          <w:bCs/>
        </w:rPr>
        <w:t>。</w:t>
      </w:r>
    </w:p>
    <w:p w14:paraId="2F8788E8">
      <w:pPr>
        <w:adjustRightInd w:val="0"/>
        <w:snapToGrid w:val="0"/>
        <w:spacing w:line="360" w:lineRule="auto"/>
        <w:jc w:val="left"/>
        <w:textAlignment w:val="center"/>
        <w:rPr>
          <w:rFonts w:ascii="Times New Roman" w:hAnsi="Times New Roman"/>
          <w:bCs/>
        </w:rPr>
      </w:pPr>
    </w:p>
    <w:p w14:paraId="28C244E3">
      <w:pPr>
        <w:adjustRightInd w:val="0"/>
        <w:snapToGrid w:val="0"/>
        <w:spacing w:line="360" w:lineRule="auto"/>
        <w:jc w:val="left"/>
        <w:textAlignment w:val="center"/>
        <w:rPr>
          <w:rFonts w:ascii="Times New Roman" w:hAnsi="Times New Roman"/>
          <w:bCs/>
        </w:rPr>
      </w:pPr>
    </w:p>
    <w:p w14:paraId="06C3E4E8">
      <w:pPr>
        <w:adjustRightInd w:val="0"/>
        <w:snapToGrid w:val="0"/>
        <w:spacing w:line="360" w:lineRule="auto"/>
        <w:jc w:val="left"/>
        <w:textAlignment w:val="center"/>
        <w:rPr>
          <w:rFonts w:ascii="Times New Roman" w:hAnsi="Times New Roman"/>
          <w:bCs/>
        </w:rPr>
      </w:pPr>
    </w:p>
    <w:p w14:paraId="68CAE3EC">
      <w:pPr>
        <w:adjustRightInd w:val="0"/>
        <w:snapToGrid w:val="0"/>
        <w:spacing w:line="360" w:lineRule="auto"/>
        <w:jc w:val="left"/>
        <w:textAlignment w:val="center"/>
        <w:rPr>
          <w:rFonts w:ascii="Times New Roman" w:hAnsi="Times New Roman"/>
          <w:bCs/>
        </w:rPr>
      </w:pPr>
    </w:p>
    <w:p w14:paraId="72DAFCD4">
      <w:pPr>
        <w:adjustRightInd w:val="0"/>
        <w:snapToGrid w:val="0"/>
        <w:spacing w:line="360" w:lineRule="auto"/>
        <w:jc w:val="left"/>
        <w:textAlignment w:val="center"/>
        <w:rPr>
          <w:rFonts w:ascii="Times New Roman" w:hAnsi="Times New Roman"/>
          <w:bCs/>
        </w:rPr>
      </w:pPr>
    </w:p>
    <w:p w14:paraId="7AF47DD5">
      <w:pPr>
        <w:adjustRightInd w:val="0"/>
        <w:snapToGrid w:val="0"/>
        <w:spacing w:line="360" w:lineRule="auto"/>
        <w:jc w:val="left"/>
        <w:textAlignment w:val="center"/>
        <w:rPr>
          <w:rFonts w:ascii="Times New Roman" w:hAnsi="Times New Roman"/>
          <w:bCs/>
        </w:rPr>
      </w:pPr>
    </w:p>
    <w:p w14:paraId="69016EE3">
      <w:pPr>
        <w:adjustRightInd w:val="0"/>
        <w:snapToGrid w:val="0"/>
        <w:spacing w:line="360" w:lineRule="auto"/>
        <w:ind w:left="284" w:hanging="283" w:hangingChars="135"/>
        <w:jc w:val="left"/>
        <w:textAlignment w:val="center"/>
        <w:rPr>
          <w:rFonts w:ascii="Times New Roman" w:hAnsi="Times New Roman"/>
          <w:bCs/>
        </w:rPr>
      </w:pPr>
      <w:r>
        <w:rPr>
          <w:rFonts w:ascii="Times New Roman" w:hAnsi="Times New Roman"/>
          <w:bCs/>
        </w:rPr>
        <w:t>14．（</w:t>
      </w:r>
      <w:r>
        <w:rPr>
          <w:rFonts w:hint="eastAsia" w:ascii="Times New Roman" w:hAnsi="Times New Roman"/>
          <w:bCs/>
        </w:rPr>
        <w:t>1</w:t>
      </w:r>
      <w:r>
        <w:rPr>
          <w:rFonts w:ascii="Times New Roman" w:hAnsi="Times New Roman"/>
          <w:bCs/>
        </w:rPr>
        <w:t>2分）如图所示，轨道</w:t>
      </w:r>
      <w:r>
        <w:rPr>
          <w:rFonts w:ascii="Times New Roman" w:hAnsi="Times New Roman"/>
          <w:bCs/>
          <w:i/>
        </w:rPr>
        <w:t>ABC</w:t>
      </w:r>
      <w:r>
        <w:rPr>
          <w:rFonts w:ascii="Times New Roman" w:hAnsi="Times New Roman"/>
          <w:bCs/>
        </w:rPr>
        <w:t>固定在水平面上，其中</w:t>
      </w:r>
      <w:r>
        <w:rPr>
          <w:rFonts w:ascii="Times New Roman" w:hAnsi="Times New Roman"/>
          <w:bCs/>
          <w:i/>
        </w:rPr>
        <w:t>AB</w:t>
      </w:r>
      <w:r>
        <w:rPr>
          <w:rFonts w:ascii="Times New Roman" w:hAnsi="Times New Roman"/>
          <w:bCs/>
        </w:rPr>
        <w:t>段为半径</w:t>
      </w:r>
      <w:r>
        <w:rPr>
          <w:rFonts w:ascii="Times New Roman" w:hAnsi="Times New Roman"/>
          <w:bCs/>
        </w:rPr>
        <w:object>
          <v:shape id="_x0000_i1060" o:spt="75" alt="eqIdcbb47d1e278648732d80976ecb16bab5" type="#_x0000_t75" style="height:12.5pt;width:42.2pt;" o:ole="t" filled="f" o:preferrelative="t" stroked="f" coordsize="21600,21600">
            <v:path/>
            <v:fill on="f" focussize="0,0"/>
            <v:stroke on="f" joinstyle="miter"/>
            <v:imagedata r:id="rId81" o:title="eqIdcbb47d1e278648732d80976ecb16bab5"/>
            <o:lock v:ext="edit" aspectratio="t"/>
            <w10:wrap type="none"/>
            <w10:anchorlock/>
          </v:shape>
          <o:OLEObject Type="Embed" ProgID="Equation.DSMT4" ShapeID="_x0000_i1060" DrawAspect="Content" ObjectID="_1468075759" r:id="rId80">
            <o:LockedField>false</o:LockedField>
          </o:OLEObject>
        </w:object>
      </w:r>
      <w:r>
        <w:rPr>
          <w:rFonts w:ascii="Times New Roman" w:hAnsi="Times New Roman"/>
          <w:bCs/>
        </w:rPr>
        <w:t>的圆弧，对应的圆心角为</w:t>
      </w:r>
      <w:r>
        <w:rPr>
          <w:rFonts w:ascii="Times New Roman" w:hAnsi="Times New Roman"/>
          <w:bCs/>
        </w:rPr>
        <w:object>
          <v:shape id="_x0000_i1061" o:spt="75" alt="eqId09ae4c8344bf433b44a0ae3c40ee0f74" type="#_x0000_t75" style="height:11.75pt;width:17.6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0" r:id="rId82">
            <o:LockedField>false</o:LockedField>
          </o:OLEObject>
        </w:object>
      </w:r>
      <w:r>
        <w:rPr>
          <w:rFonts w:hint="eastAsia"/>
        </w:rPr>
        <w:t>，</w:t>
      </w:r>
      <w:r>
        <w:object>
          <v:shape id="_x0000_i1062" o:spt="75" type="#_x0000_t75" style="height:13.95pt;width:20pt;" o:ole="t" filled="f" o:preferrelative="t" stroked="f" coordsize="21600,21600">
            <v:path/>
            <v:fill on="f" focussize="0,0"/>
            <v:stroke on="f" joinstyle="miter"/>
            <v:imagedata r:id="rId85" o:title=""/>
            <o:lock v:ext="edit" aspectratio="t"/>
            <w10:wrap type="none"/>
            <w10:anchorlock/>
          </v:shape>
          <o:OLEObject Type="Embed" ProgID="Equation.DSMT4" ShapeID="_x0000_i1062" DrawAspect="Content" ObjectID="_1468075761" r:id="rId84">
            <o:LockedField>false</o:LockedField>
          </o:OLEObject>
        </w:object>
      </w:r>
      <w:r>
        <w:rPr>
          <w:rFonts w:ascii="Times New Roman" w:hAnsi="Times New Roman"/>
          <w:bCs/>
        </w:rPr>
        <w:t>段水平，长为</w:t>
      </w:r>
      <w:r>
        <w:rPr>
          <w:rFonts w:ascii="Times New Roman" w:hAnsi="Times New Roman"/>
          <w:bCs/>
        </w:rPr>
        <w:object>
          <v:shape id="_x0000_i1063" o:spt="75" alt="eqIda3d68704caa65bdf8b14be3669342d1f" type="#_x0000_t75" style="height:12.4pt;width:38.7pt;" o:ole="t" filled="f" o:preferrelative="t" stroked="f" coordsize="21600,21600">
            <v:path/>
            <v:fill on="f" focussize="0,0"/>
            <v:stroke on="f" joinstyle="miter"/>
            <v:imagedata r:id="rId87" o:title="eqIda3d68704caa65bdf8b14be3669342d1f"/>
            <o:lock v:ext="edit" aspectratio="t"/>
            <w10:wrap type="none"/>
            <w10:anchorlock/>
          </v:shape>
          <o:OLEObject Type="Embed" ProgID="Equation.DSMT4" ShapeID="_x0000_i1063" DrawAspect="Content" ObjectID="_1468075762" r:id="rId86">
            <o:LockedField>false</o:LockedField>
          </o:OLEObject>
        </w:object>
      </w:r>
      <w:r>
        <w:rPr>
          <w:rFonts w:ascii="Times New Roman" w:hAnsi="Times New Roman"/>
          <w:bCs/>
        </w:rPr>
        <w:t>，并与</w:t>
      </w:r>
      <w:r>
        <w:rPr>
          <w:rFonts w:ascii="Times New Roman" w:hAnsi="Times New Roman"/>
          <w:bCs/>
          <w:i/>
        </w:rPr>
        <w:t>AB</w:t>
      </w:r>
      <w:r>
        <w:rPr>
          <w:rFonts w:ascii="Times New Roman" w:hAnsi="Times New Roman"/>
          <w:bCs/>
        </w:rPr>
        <w:t>段相切。初始时在</w:t>
      </w:r>
      <w:r>
        <w:rPr>
          <w:rFonts w:ascii="Times New Roman" w:hAnsi="Times New Roman"/>
          <w:bCs/>
        </w:rPr>
        <w:object>
          <v:shape id="_x0000_i1064" o:spt="75" alt="eqId7f9e8449aad35c5d840a3395ea86df6d" type="#_x0000_t75" style="height:10.55pt;width:9.65pt;" o:ole="t" filled="f" o:preferrelative="t" stroked="f" coordsize="21600,21600">
            <v:path/>
            <v:fill on="f" focussize="0,0"/>
            <v:stroke on="f" joinstyle="miter"/>
            <v:imagedata r:id="rId89" o:title="eqId7f9e8449aad35c5d840a3395ea86df6d"/>
            <o:lock v:ext="edit" aspectratio="t"/>
            <w10:wrap type="none"/>
            <w10:anchorlock/>
          </v:shape>
          <o:OLEObject Type="Embed" ProgID="Equation.DSMT4" ShapeID="_x0000_i1064" DrawAspect="Content" ObjectID="_1468075763" r:id="rId88">
            <o:LockedField>false</o:LockedField>
          </o:OLEObject>
        </w:object>
      </w:r>
      <w:r>
        <w:rPr>
          <w:rFonts w:ascii="Times New Roman" w:hAnsi="Times New Roman"/>
          <w:bCs/>
        </w:rPr>
        <w:t>点静置一个质量为</w:t>
      </w:r>
      <w:r>
        <w:rPr>
          <w:rFonts w:ascii="Times New Roman" w:hAnsi="Times New Roman"/>
          <w:bCs/>
        </w:rPr>
        <w:object>
          <v:shape id="_x0000_i1065" o:spt="75" alt="eqId6967ec3aaf9e7e6a9d90533b8ff61d10" type="#_x0000_t75" style="height:13.55pt;width:36pt;" o:ole="t" filled="f" o:preferrelative="t" stroked="f" coordsize="21600,21600">
            <v:path/>
            <v:fill on="f" focussize="0,0"/>
            <v:stroke on="f" joinstyle="miter"/>
            <v:imagedata r:id="rId91" o:title="eqId6967ec3aaf9e7e6a9d90533b8ff61d10"/>
            <o:lock v:ext="edit" aspectratio="t"/>
            <w10:wrap type="none"/>
            <w10:anchorlock/>
          </v:shape>
          <o:OLEObject Type="Embed" ProgID="Equation.DSMT4" ShapeID="_x0000_i1065" DrawAspect="Content" ObjectID="_1468075764" r:id="rId90">
            <o:LockedField>false</o:LockedField>
          </o:OLEObject>
        </w:object>
      </w:r>
      <w:r>
        <w:rPr>
          <w:rFonts w:ascii="Times New Roman" w:hAnsi="Times New Roman"/>
          <w:bCs/>
        </w:rPr>
        <w:t>的物块</w:t>
      </w:r>
      <w:r>
        <w:rPr>
          <w:rFonts w:ascii="Times New Roman" w:hAnsi="Times New Roman"/>
          <w:bCs/>
          <w:i/>
        </w:rPr>
        <w:t>a</w:t>
      </w:r>
      <w:r>
        <w:rPr>
          <w:rFonts w:ascii="Times New Roman" w:hAnsi="Times New Roman"/>
          <w:bCs/>
        </w:rPr>
        <w:t>，另一个完全相同的物块</w:t>
      </w:r>
      <w:r>
        <w:rPr>
          <w:rFonts w:ascii="Times New Roman" w:hAnsi="Times New Roman"/>
          <w:bCs/>
          <w:i/>
        </w:rPr>
        <w:t>b</w:t>
      </w:r>
      <w:r>
        <w:rPr>
          <w:rFonts w:ascii="Times New Roman" w:hAnsi="Times New Roman"/>
          <w:bCs/>
        </w:rPr>
        <w:t>从轨道左侧与圆心等高处的某点，以某一初速度水平抛出，恰好从</w:t>
      </w:r>
      <w:r>
        <w:rPr>
          <w:rFonts w:ascii="Times New Roman" w:hAnsi="Times New Roman"/>
          <w:bCs/>
        </w:rPr>
        <w:object>
          <v:shape id="_x0000_i1066" o:spt="75" type="#_x0000_t75" style="height:13pt;width:12pt;" o:ole="t" filled="f" o:preferrelative="t" stroked="f" coordsize="21600,21600">
            <v:path/>
            <v:fill on="f" focussize="0,0"/>
            <v:stroke on="f" joinstyle="miter"/>
            <v:imagedata r:id="rId93" o:title=""/>
            <o:lock v:ext="edit" aspectratio="t"/>
            <w10:wrap type="none"/>
            <w10:anchorlock/>
          </v:shape>
          <o:OLEObject Type="Embed" ProgID="Equation.DSMT4" ShapeID="_x0000_i1066" DrawAspect="Content" ObjectID="_1468075765" r:id="rId92">
            <o:LockedField>false</o:LockedField>
          </o:OLEObject>
        </w:object>
      </w:r>
      <w:r>
        <w:rPr>
          <w:rFonts w:ascii="Times New Roman" w:hAnsi="Times New Roman"/>
          <w:bCs/>
        </w:rPr>
        <w:t>点沿轨道切线方向进入轨道，之后两物块在点</w:t>
      </w:r>
      <w:r>
        <w:rPr>
          <w:rFonts w:ascii="Times New Roman" w:hAnsi="Times New Roman"/>
          <w:bCs/>
        </w:rPr>
        <w:object>
          <v:shape id="_x0000_i1067" o:spt="75" alt="eqId7f9e8449aad35c5d840a3395ea86df6d" type="#_x0000_t75" style="height:10.55pt;width:9.65pt;" o:ole="t" filled="f" o:preferrelative="t" stroked="f" coordsize="21600,21600">
            <v:path/>
            <v:fill on="f" focussize="0,0"/>
            <v:stroke on="f" joinstyle="miter"/>
            <v:imagedata r:id="rId89" o:title="eqId7f9e8449aad35c5d840a3395ea86df6d"/>
            <o:lock v:ext="edit" aspectratio="t"/>
            <w10:wrap type="none"/>
            <w10:anchorlock/>
          </v:shape>
          <o:OLEObject Type="Embed" ProgID="Equation.DSMT4" ShapeID="_x0000_i1067" DrawAspect="Content" ObjectID="_1468075766" r:id="rId94">
            <o:LockedField>false</o:LockedField>
          </o:OLEObject>
        </w:object>
      </w:r>
      <w:r>
        <w:rPr>
          <w:rFonts w:ascii="Times New Roman" w:hAnsi="Times New Roman"/>
          <w:bCs/>
        </w:rPr>
        <w:t>发生碰撞并粘在一起，碰撞时间极短。最终两物块恰好未滑出轨道。已知物块与</w:t>
      </w:r>
      <w:r>
        <w:rPr>
          <w:rFonts w:ascii="Times New Roman" w:hAnsi="Times New Roman"/>
          <w:bCs/>
          <w:i/>
        </w:rPr>
        <w:t>BC</w:t>
      </w:r>
      <w:r>
        <w:rPr>
          <w:rFonts w:ascii="Times New Roman" w:hAnsi="Times New Roman"/>
          <w:bCs/>
        </w:rPr>
        <w:t>段的动摩擦因数</w:t>
      </w:r>
      <w:r>
        <w:rPr>
          <w:rFonts w:ascii="Times New Roman" w:hAnsi="Times New Roman"/>
          <w:bCs/>
        </w:rPr>
        <w:object>
          <v:shape id="_x0000_i1068" o:spt="75" type="#_x0000_t75" style="height:16pt;width:38pt;" o:ole="t" filled="f" o:preferrelative="t" stroked="f" coordsize="21600,21600">
            <v:path/>
            <v:fill on="f" focussize="0,0"/>
            <v:stroke on="f" joinstyle="miter"/>
            <v:imagedata r:id="rId96" o:title=""/>
            <o:lock v:ext="edit" aspectratio="t"/>
            <w10:wrap type="none"/>
            <w10:anchorlock/>
          </v:shape>
          <o:OLEObject Type="Embed" ProgID="Equation.DSMT4" ShapeID="_x0000_i1068" DrawAspect="Content" ObjectID="_1468075767" r:id="rId95">
            <o:LockedField>false</o:LockedField>
          </o:OLEObject>
        </w:object>
      </w:r>
      <w:r>
        <w:rPr>
          <w:rFonts w:ascii="Times New Roman" w:hAnsi="Times New Roman"/>
          <w:bCs/>
        </w:rPr>
        <w:t>，两物块均可视为质点，忽略空气阻力，取</w:t>
      </w:r>
      <w:r>
        <w:rPr>
          <w:rFonts w:ascii="Times New Roman" w:hAnsi="Times New Roman"/>
          <w:bCs/>
        </w:rPr>
        <w:object>
          <v:shape id="_x0000_i1069" o:spt="75" alt="eqIda831fae871c9028a347e59294f7422ec" type="#_x0000_t75" style="height:15.7pt;width:52.75pt;" o:ole="t" filled="f" o:preferrelative="t" stroked="f" coordsize="21600,21600">
            <v:path/>
            <v:fill on="f" focussize="0,0"/>
            <v:stroke on="f" joinstyle="miter"/>
            <v:imagedata r:id="rId98" o:title="eqIda831fae871c9028a347e59294f7422ec"/>
            <o:lock v:ext="edit" aspectratio="t"/>
            <w10:wrap type="none"/>
            <w10:anchorlock/>
          </v:shape>
          <o:OLEObject Type="Embed" ProgID="Equation.DSMT4" ShapeID="_x0000_i1069" DrawAspect="Content" ObjectID="_1468075768" r:id="rId97">
            <o:LockedField>false</o:LockedField>
          </o:OLEObject>
        </w:object>
      </w:r>
      <w:r>
        <w:rPr>
          <w:rFonts w:ascii="Times New Roman" w:hAnsi="Times New Roman"/>
          <w:bCs/>
        </w:rPr>
        <w:t>，求：</w:t>
      </w:r>
    </w:p>
    <w:p w14:paraId="3D8F05EC">
      <w:pPr>
        <w:adjustRightInd w:val="0"/>
        <w:snapToGrid w:val="0"/>
        <w:spacing w:line="360" w:lineRule="auto"/>
        <w:jc w:val="left"/>
        <w:textAlignment w:val="center"/>
        <w:rPr>
          <w:rFonts w:ascii="Times New Roman" w:hAnsi="Times New Roman"/>
          <w:bCs/>
        </w:rPr>
      </w:pPr>
      <w:r>
        <w:rPr>
          <w:rFonts w:ascii="Times New Roman" w:hAnsi="Times New Roman"/>
          <w:bCs/>
          <w:kern w:val="0"/>
          <w:sz w:val="24"/>
        </w:rPr>
        <w:pict>
          <v:shape id="图片 100023" o:spid="_x0000_s1080" o:spt="75" alt="@@@b66a7b66-c3a7-440b-853e-bc2f6b7c1769" type="#_x0000_t75" style="position:absolute;left:0pt;margin-left:259.8pt;margin-top:0.6pt;height:71.7pt;width:140.1pt;mso-wrap-distance-bottom:0pt;mso-wrap-distance-left:9pt;mso-wrap-distance-right:9pt;mso-wrap-distance-top:0pt;z-index:251669504;mso-width-relative:page;mso-height-relative:page;" filled="f" o:preferrelative="t" stroked="f" coordsize="21600,21600">
            <v:path/>
            <v:fill on="f" focussize="0,0"/>
            <v:stroke on="f" joinstyle="miter"/>
            <v:imagedata r:id="rId99" o:title="@@@b66a7b66-c3a7-440b-853e-bc2f6b7c1769"/>
            <o:lock v:ext="edit" aspectratio="t"/>
            <w10:wrap type="square"/>
          </v:shape>
        </w:pict>
      </w:r>
      <w:r>
        <w:rPr>
          <w:rFonts w:hint="eastAsia" w:ascii="Times New Roman" w:hAnsi="Times New Roman"/>
          <w:bCs/>
        </w:rPr>
        <w:t>（1）</w:t>
      </w:r>
      <w:r>
        <w:rPr>
          <w:rFonts w:ascii="Times New Roman" w:hAnsi="Times New Roman"/>
          <w:bCs/>
        </w:rPr>
        <w:t>物块</w:t>
      </w:r>
      <w:r>
        <w:rPr>
          <w:rFonts w:ascii="Times New Roman" w:hAnsi="Times New Roman"/>
          <w:bCs/>
          <w:i/>
        </w:rPr>
        <w:t>b</w:t>
      </w:r>
      <w:r>
        <w:rPr>
          <w:rFonts w:ascii="Times New Roman" w:hAnsi="Times New Roman"/>
          <w:bCs/>
        </w:rPr>
        <w:t>运动到</w:t>
      </w:r>
      <w:r>
        <w:rPr>
          <w:rFonts w:ascii="Times New Roman" w:hAnsi="Times New Roman"/>
          <w:bCs/>
        </w:rPr>
        <w:object>
          <v:shape id="_x0000_i1070" o:spt="75" type="#_x0000_t75" style="height:13pt;width:12pt;" o:ole="t" filled="f" o:preferrelative="t" stroked="f" coordsize="21600,21600">
            <v:path/>
            <v:fill on="f" focussize="0,0"/>
            <v:stroke on="f" joinstyle="miter"/>
            <v:imagedata r:id="rId93" o:title=""/>
            <o:lock v:ext="edit" aspectratio="t"/>
            <w10:wrap type="none"/>
            <w10:anchorlock/>
          </v:shape>
          <o:OLEObject Type="Embed" ProgID="Equation.DSMT4" ShapeID="_x0000_i1070" DrawAspect="Content" ObjectID="_1468075769" r:id="rId100">
            <o:LockedField>false</o:LockedField>
          </o:OLEObject>
        </w:object>
      </w:r>
      <w:r>
        <w:rPr>
          <w:rFonts w:ascii="Times New Roman" w:hAnsi="Times New Roman"/>
          <w:bCs/>
        </w:rPr>
        <w:t>点时速度的大小</w:t>
      </w:r>
      <w:r>
        <w:rPr>
          <w:rFonts w:ascii="Times New Roman" w:hAnsi="Times New Roman"/>
          <w:bCs/>
        </w:rPr>
        <w:object>
          <v:shape id="_x0000_i1071" o:spt="75" type="#_x0000_t75" style="height:18pt;width:13.95pt;" o:ole="t" filled="f" o:preferrelative="t" stroked="f" coordsize="21600,21600">
            <v:path/>
            <v:fill on="f" focussize="0,0"/>
            <v:stroke on="f" joinstyle="miter"/>
            <v:imagedata r:id="rId102" o:title=""/>
            <o:lock v:ext="edit" aspectratio="t"/>
            <w10:wrap type="none"/>
            <w10:anchorlock/>
          </v:shape>
          <o:OLEObject Type="Embed" ProgID="Equation.DSMT4" ShapeID="_x0000_i1071" DrawAspect="Content" ObjectID="_1468075770" r:id="rId101">
            <o:LockedField>false</o:LockedField>
          </o:OLEObject>
        </w:object>
      </w:r>
      <w:r>
        <w:rPr>
          <w:rFonts w:ascii="Times New Roman" w:hAnsi="Times New Roman"/>
          <w:bCs/>
        </w:rPr>
        <w:t>；</w:t>
      </w:r>
    </w:p>
    <w:p w14:paraId="42D0AFBE">
      <w:pPr>
        <w:adjustRightInd w:val="0"/>
        <w:snapToGrid w:val="0"/>
        <w:spacing w:line="360" w:lineRule="auto"/>
        <w:jc w:val="left"/>
        <w:textAlignment w:val="center"/>
        <w:rPr>
          <w:rFonts w:ascii="Times New Roman" w:hAnsi="Times New Roman"/>
          <w:bCs/>
        </w:rPr>
      </w:pPr>
      <w:r>
        <w:rPr>
          <w:rFonts w:hint="eastAsia" w:ascii="Times New Roman" w:hAnsi="Times New Roman"/>
          <w:bCs/>
        </w:rPr>
        <w:t>（2）</w:t>
      </w:r>
      <w:r>
        <w:rPr>
          <w:rFonts w:ascii="Times New Roman" w:hAnsi="Times New Roman"/>
          <w:bCs/>
        </w:rPr>
        <w:t>两物块碰后速度的大小</w:t>
      </w:r>
      <w:r>
        <w:rPr>
          <w:rFonts w:ascii="Times New Roman" w:hAnsi="Times New Roman"/>
          <w:bCs/>
        </w:rPr>
        <w:object>
          <v:shape id="_x0000_i1072" o:spt="75" type="#_x0000_t75" style="height:11pt;width:9pt;" o:ole="t" filled="f" o:preferrelative="t" stroked="f" coordsize="21600,21600">
            <v:path/>
            <v:fill on="f" focussize="0,0"/>
            <v:stroke on="f" joinstyle="miter"/>
            <v:imagedata r:id="rId104" o:title=""/>
            <o:lock v:ext="edit" aspectratio="t"/>
            <w10:wrap type="none"/>
            <w10:anchorlock/>
          </v:shape>
          <o:OLEObject Type="Embed" ProgID="Equation.DSMT4" ShapeID="_x0000_i1072" DrawAspect="Content" ObjectID="_1468075771" r:id="rId103">
            <o:LockedField>false</o:LockedField>
          </o:OLEObject>
        </w:object>
      </w:r>
      <w:r>
        <w:rPr>
          <w:rFonts w:ascii="Times New Roman" w:hAnsi="Times New Roman"/>
          <w:bCs/>
        </w:rPr>
        <w:t>；</w:t>
      </w:r>
    </w:p>
    <w:p w14:paraId="24EC0FA6">
      <w:pPr>
        <w:adjustRightInd w:val="0"/>
        <w:snapToGrid w:val="0"/>
        <w:spacing w:line="360" w:lineRule="auto"/>
        <w:jc w:val="left"/>
        <w:textAlignment w:val="center"/>
        <w:rPr>
          <w:rFonts w:ascii="Times New Roman" w:hAnsi="Times New Roman"/>
          <w:bCs/>
        </w:rPr>
      </w:pPr>
      <w:r>
        <w:rPr>
          <w:rFonts w:hint="eastAsia" w:ascii="Times New Roman" w:hAnsi="Times New Roman"/>
          <w:bCs/>
        </w:rPr>
        <w:t>（3）</w:t>
      </w:r>
      <w:r>
        <w:rPr>
          <w:rFonts w:ascii="Times New Roman" w:hAnsi="Times New Roman"/>
          <w:bCs/>
        </w:rPr>
        <w:t>物块</w:t>
      </w:r>
      <w:r>
        <w:rPr>
          <w:rFonts w:ascii="Times New Roman" w:hAnsi="Times New Roman"/>
          <w:bCs/>
          <w:i/>
        </w:rPr>
        <w:t>b</w:t>
      </w:r>
      <w:r>
        <w:rPr>
          <w:rFonts w:ascii="Times New Roman" w:hAnsi="Times New Roman"/>
          <w:bCs/>
        </w:rPr>
        <w:t>从</w:t>
      </w:r>
      <w:r>
        <w:rPr>
          <w:rFonts w:ascii="Times New Roman" w:hAnsi="Times New Roman"/>
          <w:bCs/>
        </w:rPr>
        <w:object>
          <v:shape id="_x0000_i1073" o:spt="75" type="#_x0000_t75" style="height:13pt;width:12pt;" o:ole="t" filled="f" o:preferrelative="t" stroked="f" coordsize="21600,21600">
            <v:path/>
            <v:fill on="f" focussize="0,0"/>
            <v:stroke on="f" joinstyle="miter"/>
            <v:imagedata r:id="rId93" o:title=""/>
            <o:lock v:ext="edit" aspectratio="t"/>
            <w10:wrap type="none"/>
            <w10:anchorlock/>
          </v:shape>
          <o:OLEObject Type="Embed" ProgID="Equation.DSMT4" ShapeID="_x0000_i1073" DrawAspect="Content" ObjectID="_1468075772" r:id="rId105">
            <o:LockedField>false</o:LockedField>
          </o:OLEObject>
        </w:object>
      </w:r>
      <w:r>
        <w:rPr>
          <w:rFonts w:ascii="Times New Roman" w:hAnsi="Times New Roman"/>
          <w:bCs/>
        </w:rPr>
        <w:t>运动到</w:t>
      </w:r>
      <w:r>
        <w:rPr>
          <w:rFonts w:ascii="Times New Roman" w:hAnsi="Times New Roman"/>
          <w:bCs/>
        </w:rPr>
        <w:object>
          <v:shape id="_x0000_i1074" o:spt="75" type="#_x0000_t75" style="height:13pt;width:12pt;" o:ole="t" filled="f" o:preferrelative="t" stroked="f" coordsize="21600,21600">
            <v:path/>
            <v:fill on="f" focussize="0,0"/>
            <v:stroke on="f" joinstyle="miter"/>
            <v:imagedata r:id="rId107" o:title=""/>
            <o:lock v:ext="edit" aspectratio="t"/>
            <w10:wrap type="none"/>
            <w10:anchorlock/>
          </v:shape>
          <o:OLEObject Type="Embed" ProgID="Equation.DSMT4" ShapeID="_x0000_i1074" DrawAspect="Content" ObjectID="_1468075773" r:id="rId106">
            <o:LockedField>false</o:LockedField>
          </o:OLEObject>
        </w:object>
      </w:r>
      <w:r>
        <w:rPr>
          <w:rFonts w:ascii="Times New Roman" w:hAnsi="Times New Roman"/>
          <w:bCs/>
        </w:rPr>
        <w:t>过程中因摩擦产生的热量</w:t>
      </w:r>
      <w:r>
        <w:rPr>
          <w:rFonts w:ascii="Times New Roman" w:hAnsi="Times New Roman"/>
          <w:bCs/>
        </w:rPr>
        <w:object>
          <v:shape id="_x0000_i1075" o:spt="75" alt="eqIdacc290b44635265137fdf13146b6a6d9" type="#_x0000_t75" style="height:14.05pt;width:10.55pt;" o:ole="t" filled="f" o:preferrelative="t" stroked="f" coordsize="21600,21600">
            <v:path/>
            <v:fill on="f" focussize="0,0"/>
            <v:stroke on="f" joinstyle="miter"/>
            <v:imagedata r:id="rId109" o:title="eqIdacc290b44635265137fdf13146b6a6d9"/>
            <o:lock v:ext="edit" aspectratio="t"/>
            <w10:wrap type="none"/>
            <w10:anchorlock/>
          </v:shape>
          <o:OLEObject Type="Embed" ProgID="Equation.DSMT4" ShapeID="_x0000_i1075" DrawAspect="Content" ObjectID="_1468075774" r:id="rId108">
            <o:LockedField>false</o:LockedField>
          </o:OLEObject>
        </w:object>
      </w:r>
      <w:r>
        <w:rPr>
          <w:rFonts w:ascii="Times New Roman" w:hAnsi="Times New Roman"/>
          <w:bCs/>
        </w:rPr>
        <w:t>。</w:t>
      </w:r>
    </w:p>
    <w:p w14:paraId="46C0CE7E">
      <w:pPr>
        <w:adjustRightInd w:val="0"/>
        <w:snapToGrid w:val="0"/>
        <w:spacing w:line="360" w:lineRule="auto"/>
        <w:jc w:val="left"/>
        <w:textAlignment w:val="center"/>
        <w:rPr>
          <w:rFonts w:ascii="Times New Roman" w:hAnsi="Times New Roman"/>
          <w:bCs/>
        </w:rPr>
      </w:pPr>
    </w:p>
    <w:p w14:paraId="53D9457C">
      <w:pPr>
        <w:adjustRightInd w:val="0"/>
        <w:snapToGrid w:val="0"/>
        <w:spacing w:line="360" w:lineRule="auto"/>
        <w:jc w:val="left"/>
        <w:textAlignment w:val="center"/>
        <w:rPr>
          <w:rFonts w:ascii="Times New Roman" w:hAnsi="Times New Roman"/>
          <w:bCs/>
        </w:rPr>
      </w:pPr>
    </w:p>
    <w:p w14:paraId="6DCBCF9D">
      <w:pPr>
        <w:adjustRightInd w:val="0"/>
        <w:snapToGrid w:val="0"/>
        <w:spacing w:line="360" w:lineRule="auto"/>
        <w:jc w:val="left"/>
        <w:textAlignment w:val="center"/>
        <w:rPr>
          <w:rFonts w:ascii="Times New Roman" w:hAnsi="Times New Roman"/>
          <w:bCs/>
        </w:rPr>
      </w:pPr>
    </w:p>
    <w:p w14:paraId="4A81830B">
      <w:pPr>
        <w:adjustRightInd w:val="0"/>
        <w:snapToGrid w:val="0"/>
        <w:spacing w:line="360" w:lineRule="auto"/>
        <w:jc w:val="left"/>
        <w:textAlignment w:val="center"/>
        <w:rPr>
          <w:rFonts w:ascii="Times New Roman" w:hAnsi="Times New Roman"/>
          <w:bCs/>
        </w:rPr>
      </w:pPr>
    </w:p>
    <w:p w14:paraId="39ABC35B">
      <w:pPr>
        <w:adjustRightInd w:val="0"/>
        <w:snapToGrid w:val="0"/>
        <w:spacing w:line="360" w:lineRule="auto"/>
        <w:jc w:val="left"/>
        <w:textAlignment w:val="center"/>
        <w:rPr>
          <w:rFonts w:hint="eastAsia" w:ascii="Times New Roman" w:hAnsi="Times New Roman"/>
          <w:bCs/>
        </w:rPr>
      </w:pPr>
    </w:p>
    <w:p w14:paraId="26896449">
      <w:pPr>
        <w:adjustRightInd w:val="0"/>
        <w:snapToGrid w:val="0"/>
        <w:spacing w:line="360" w:lineRule="auto"/>
        <w:jc w:val="left"/>
        <w:textAlignment w:val="center"/>
        <w:rPr>
          <w:rFonts w:hint="eastAsia" w:ascii="Times New Roman" w:hAnsi="Times New Roman"/>
          <w:bCs/>
        </w:rPr>
      </w:pPr>
    </w:p>
    <w:p w14:paraId="1E90694F">
      <w:pPr>
        <w:spacing w:line="360" w:lineRule="auto"/>
        <w:ind w:left="141" w:hanging="140" w:hangingChars="67"/>
        <w:jc w:val="left"/>
        <w:textAlignment w:val="center"/>
        <w:rPr>
          <w:rFonts w:ascii="Times New Roman" w:hAnsi="Times New Roman"/>
          <w:szCs w:val="21"/>
        </w:rPr>
      </w:pPr>
      <w:r>
        <w:rPr>
          <w:rFonts w:ascii="Times New Roman" w:hAnsi="Times New Roman"/>
          <w:bCs/>
          <w:szCs w:val="21"/>
        </w:rPr>
        <w:t>15．（</w:t>
      </w:r>
      <w:r>
        <w:rPr>
          <w:rFonts w:hint="eastAsia" w:ascii="Times New Roman" w:hAnsi="Times New Roman"/>
          <w:bCs/>
          <w:szCs w:val="21"/>
        </w:rPr>
        <w:t>1</w:t>
      </w:r>
      <w:r>
        <w:rPr>
          <w:rFonts w:ascii="Times New Roman" w:hAnsi="Times New Roman"/>
          <w:bCs/>
          <w:szCs w:val="21"/>
        </w:rPr>
        <w:t>8分）</w:t>
      </w:r>
      <w:r>
        <w:rPr>
          <w:rFonts w:ascii="Times New Roman" w:hAnsi="Times New Roman"/>
          <w:szCs w:val="21"/>
        </w:rPr>
        <w:t>如图所示，竖直虚线</w:t>
      </w:r>
      <w:r>
        <w:rPr>
          <w:rFonts w:ascii="Times New Roman" w:hAnsi="Times New Roman" w:eastAsia="Times New Roman"/>
          <w:i/>
          <w:szCs w:val="21"/>
        </w:rPr>
        <w:t>ab</w:t>
      </w:r>
      <w:r>
        <w:rPr>
          <w:rFonts w:ascii="Times New Roman" w:hAnsi="Times New Roman"/>
          <w:szCs w:val="21"/>
        </w:rPr>
        <w:t>右侧空间有水平向右、场强大小为</w:t>
      </w:r>
      <w:r>
        <w:rPr>
          <w:rFonts w:ascii="Times New Roman" w:hAnsi="Times New Roman"/>
          <w:szCs w:val="21"/>
        </w:rPr>
        <w:object>
          <v:shape id="_x0000_i1076" o:spt="75" alt="eqId0348714a60c92b72eadd9792dd61f637" type="#_x0000_t75" style="height:17.75pt;width:70.35pt;" o:ole="t" filled="f" o:preferrelative="t" stroked="f" coordsize="21600,21600">
            <v:path/>
            <v:fill on="f" focussize="0,0"/>
            <v:stroke on="f" joinstyle="miter"/>
            <v:imagedata r:id="rId111" o:title="eqId0348714a60c92b72eadd9792dd61f637"/>
            <o:lock v:ext="edit" aspectratio="t"/>
            <w10:wrap type="none"/>
            <w10:anchorlock/>
          </v:shape>
          <o:OLEObject Type="Embed" ProgID="Equation.DSMT4" ShapeID="_x0000_i1076" DrawAspect="Content" ObjectID="_1468075775" r:id="rId110">
            <o:LockedField>false</o:LockedField>
          </o:OLEObject>
        </w:object>
      </w:r>
      <w:r>
        <w:rPr>
          <w:rFonts w:ascii="Times New Roman" w:hAnsi="Times New Roman"/>
          <w:szCs w:val="21"/>
        </w:rPr>
        <w:t>的匀强电场，竖直固定的圆弧轨道</w:t>
      </w:r>
      <w:r>
        <w:rPr>
          <w:rFonts w:ascii="Times New Roman" w:hAnsi="Times New Roman" w:eastAsia="Times New Roman"/>
          <w:i/>
          <w:szCs w:val="21"/>
        </w:rPr>
        <w:t>DEFG</w:t>
      </w:r>
      <w:r>
        <w:rPr>
          <w:rFonts w:ascii="Times New Roman" w:hAnsi="Times New Roman"/>
          <w:szCs w:val="21"/>
        </w:rPr>
        <w:t>半径为</w:t>
      </w:r>
      <w:r>
        <w:rPr>
          <w:rFonts w:ascii="Times New Roman" w:hAnsi="Times New Roman" w:eastAsia="Times New Roman"/>
          <w:i/>
          <w:szCs w:val="21"/>
        </w:rPr>
        <w:t>R</w:t>
      </w:r>
      <w:r>
        <w:rPr>
          <w:rFonts w:ascii="Times New Roman" w:hAnsi="Times New Roman"/>
          <w:szCs w:val="21"/>
        </w:rPr>
        <w:t>＝1.8m，</w:t>
      </w:r>
      <w:r>
        <w:rPr>
          <w:rFonts w:ascii="Times New Roman" w:hAnsi="Times New Roman" w:eastAsia="Times New Roman"/>
          <w:i/>
          <w:szCs w:val="21"/>
        </w:rPr>
        <w:t>O</w:t>
      </w:r>
      <w:r>
        <w:rPr>
          <w:rFonts w:ascii="Times New Roman" w:hAnsi="Times New Roman"/>
          <w:szCs w:val="21"/>
        </w:rPr>
        <w:t>为圆心，点</w:t>
      </w:r>
      <w:r>
        <w:rPr>
          <w:rFonts w:ascii="Times New Roman" w:hAnsi="Times New Roman" w:eastAsia="Times New Roman"/>
          <w:i/>
          <w:szCs w:val="21"/>
        </w:rPr>
        <w:t>D</w:t>
      </w:r>
      <w:r>
        <w:rPr>
          <w:rFonts w:ascii="Times New Roman" w:hAnsi="Times New Roman"/>
          <w:szCs w:val="21"/>
        </w:rPr>
        <w:t>、</w:t>
      </w:r>
      <w:r>
        <w:rPr>
          <w:rFonts w:ascii="Times New Roman" w:hAnsi="Times New Roman" w:eastAsia="Times New Roman"/>
          <w:i/>
          <w:szCs w:val="21"/>
        </w:rPr>
        <w:t>G</w:t>
      </w:r>
      <w:r>
        <w:rPr>
          <w:rFonts w:ascii="Times New Roman" w:hAnsi="Times New Roman"/>
          <w:szCs w:val="21"/>
        </w:rPr>
        <w:t>位于</w:t>
      </w:r>
      <w:r>
        <w:rPr>
          <w:rFonts w:ascii="Times New Roman" w:hAnsi="Times New Roman" w:eastAsia="Times New Roman"/>
          <w:i/>
          <w:szCs w:val="21"/>
        </w:rPr>
        <w:t>ab</w:t>
      </w:r>
      <w:r>
        <w:rPr>
          <w:rFonts w:ascii="Times New Roman" w:hAnsi="Times New Roman"/>
          <w:szCs w:val="21"/>
        </w:rPr>
        <w:t>上，</w:t>
      </w:r>
      <w:r>
        <w:rPr>
          <w:rFonts w:ascii="Times New Roman" w:hAnsi="Times New Roman" w:eastAsia="Times New Roman"/>
          <w:i/>
          <w:szCs w:val="21"/>
        </w:rPr>
        <w:t>EF</w:t>
      </w:r>
      <w:r>
        <w:rPr>
          <w:rFonts w:ascii="Times New Roman" w:hAnsi="Times New Roman"/>
          <w:szCs w:val="21"/>
        </w:rPr>
        <w:t>为竖直直径，</w:t>
      </w:r>
      <w:r>
        <w:rPr>
          <w:rFonts w:ascii="Times New Roman" w:hAnsi="Times New Roman"/>
          <w:szCs w:val="21"/>
        </w:rPr>
        <w:object>
          <v:shape id="_x0000_i1077" o:spt="75" alt="eqId54b0e0619f40a1cee2d2966881bc9281" type="#_x0000_t75" style="height:12.55pt;width:100.3pt;" o:ole="t" filled="f" o:preferrelative="t" stroked="f" coordsize="21600,21600">
            <v:path/>
            <v:fill on="f" focussize="0,0"/>
            <v:stroke on="f" joinstyle="miter"/>
            <v:imagedata r:id="rId113" o:title="eqId54b0e0619f40a1cee2d2966881bc9281"/>
            <o:lock v:ext="edit" aspectratio="t"/>
            <w10:wrap type="none"/>
            <w10:anchorlock/>
          </v:shape>
          <o:OLEObject Type="Embed" ProgID="Equation.DSMT4" ShapeID="_x0000_i1077" DrawAspect="Content" ObjectID="_1468075776" r:id="rId112">
            <o:LockedField>false</o:LockedField>
          </o:OLEObject>
        </w:object>
      </w:r>
      <w:r>
        <w:rPr>
          <w:rFonts w:ascii="Times New Roman" w:hAnsi="Times New Roman"/>
          <w:szCs w:val="21"/>
        </w:rPr>
        <w:t>。在同一竖直面内虚线</w:t>
      </w:r>
      <w:r>
        <w:rPr>
          <w:rFonts w:ascii="Times New Roman" w:hAnsi="Times New Roman" w:eastAsia="Times New Roman"/>
          <w:i/>
          <w:szCs w:val="21"/>
        </w:rPr>
        <w:t>ab</w:t>
      </w:r>
      <w:r>
        <w:rPr>
          <w:rFonts w:ascii="Times New Roman" w:hAnsi="Times New Roman"/>
          <w:szCs w:val="21"/>
        </w:rPr>
        <w:t>左侧空间无电场，有一弹射装置，由竖直细管和半径为</w:t>
      </w:r>
      <w:r>
        <w:rPr>
          <w:rFonts w:ascii="Times New Roman" w:hAnsi="Times New Roman" w:eastAsia="Times New Roman"/>
          <w:i/>
          <w:szCs w:val="21"/>
        </w:rPr>
        <w:t>r</w:t>
      </w:r>
      <w:r>
        <w:rPr>
          <w:rFonts w:ascii="Times New Roman" w:hAnsi="Times New Roman"/>
          <w:szCs w:val="21"/>
        </w:rPr>
        <w:t>＝0.9m的</w:t>
      </w:r>
      <w:r>
        <w:rPr>
          <w:rFonts w:ascii="Times New Roman" w:hAnsi="Times New Roman"/>
          <w:szCs w:val="21"/>
        </w:rPr>
        <w:object>
          <v:shape id="_x0000_i1078" o:spt="75" alt="eqId9af46237d7279ffb682d57e4e7b57a2b" type="#_x0000_t75" style="height:27.05pt;width:10.55pt;" o:ole="t" filled="f" o:preferrelative="t" stroked="f" coordsize="21600,21600">
            <v:path/>
            <v:fill on="f" focussize="0,0"/>
            <v:stroke on="f" joinstyle="miter"/>
            <v:imagedata r:id="rId115" o:title="eqId9af46237d7279ffb682d57e4e7b57a2b"/>
            <o:lock v:ext="edit" aspectratio="t"/>
            <w10:wrap type="none"/>
            <w10:anchorlock/>
          </v:shape>
          <o:OLEObject Type="Embed" ProgID="Equation.DSMT4" ShapeID="_x0000_i1078" DrawAspect="Content" ObjectID="_1468075777" r:id="rId114">
            <o:LockedField>false</o:LockedField>
          </o:OLEObject>
        </w:object>
      </w:r>
      <w:r>
        <w:rPr>
          <w:rFonts w:ascii="Times New Roman" w:hAnsi="Times New Roman"/>
          <w:szCs w:val="21"/>
        </w:rPr>
        <w:t>圆弧轨道</w:t>
      </w:r>
      <w:r>
        <w:rPr>
          <w:rFonts w:ascii="Times New Roman" w:hAnsi="Times New Roman" w:eastAsia="Times New Roman"/>
          <w:i/>
          <w:szCs w:val="21"/>
        </w:rPr>
        <w:t>BC</w:t>
      </w:r>
      <w:r>
        <w:rPr>
          <w:rFonts w:ascii="Times New Roman" w:hAnsi="Times New Roman"/>
          <w:szCs w:val="21"/>
        </w:rPr>
        <w:t>组成，</w:t>
      </w:r>
      <w:r>
        <w:rPr>
          <w:rFonts w:ascii="Times New Roman" w:hAnsi="Times New Roman"/>
          <w:szCs w:val="21"/>
        </w:rPr>
        <w:object>
          <v:shape id="_x0000_i1079" o:spt="75" alt="eqIda4d123b8eba45af84e79775bcf1cae55" type="#_x0000_t75" style="height:15.55pt;width:12.3pt;" o:ole="t" filled="f" o:preferrelative="t" stroked="f" coordsize="21600,21600">
            <v:path/>
            <v:fill on="f" focussize="0,0"/>
            <v:stroke on="f" joinstyle="miter"/>
            <v:imagedata r:id="rId117" o:title="eqIda4d123b8eba45af84e79775bcf1cae55"/>
            <o:lock v:ext="edit" aspectratio="t"/>
            <w10:wrap type="none"/>
            <w10:anchorlock/>
          </v:shape>
          <o:OLEObject Type="Embed" ProgID="Equation.DSMT4" ShapeID="_x0000_i1079" DrawAspect="Content" ObjectID="_1468075778" r:id="rId116">
            <o:LockedField>false</o:LockedField>
          </o:OLEObject>
        </w:object>
      </w:r>
      <w:r>
        <w:rPr>
          <w:rFonts w:ascii="Times New Roman" w:hAnsi="Times New Roman"/>
          <w:szCs w:val="21"/>
        </w:rPr>
        <w:t>为圆心，半径</w:t>
      </w:r>
      <w:r>
        <w:rPr>
          <w:rFonts w:ascii="Times New Roman" w:hAnsi="Times New Roman"/>
          <w:szCs w:val="21"/>
        </w:rPr>
        <w:object>
          <v:shape id="_x0000_i1080" o:spt="75" alt="eqId992c1d58d91fe95bc76859de73c23e60" type="#_x0000_t75" style="height:16pt;width:19.35pt;" o:ole="t" filled="f" o:preferrelative="t" stroked="f" coordsize="21600,21600">
            <v:path/>
            <v:fill on="f" focussize="0,0"/>
            <v:stroke on="f" joinstyle="miter"/>
            <v:imagedata r:id="rId119" o:title="eqId992c1d58d91fe95bc76859de73c23e60"/>
            <o:lock v:ext="edit" aspectratio="t"/>
            <w10:wrap type="none"/>
            <w10:anchorlock/>
          </v:shape>
          <o:OLEObject Type="Embed" ProgID="Equation.DSMT4" ShapeID="_x0000_i1080" DrawAspect="Content" ObjectID="_1468075779" r:id="rId118">
            <o:LockedField>false</o:LockedField>
          </o:OLEObject>
        </w:object>
      </w:r>
      <w:r>
        <w:rPr>
          <w:rFonts w:ascii="Times New Roman" w:hAnsi="Times New Roman"/>
          <w:szCs w:val="21"/>
        </w:rPr>
        <w:t>水平，管内下端压缩一轻弹簧并被锁扣</w:t>
      </w:r>
      <w:r>
        <w:rPr>
          <w:rFonts w:ascii="Times New Roman" w:hAnsi="Times New Roman" w:eastAsia="Times New Roman"/>
          <w:szCs w:val="21"/>
        </w:rPr>
        <w:t>K</w:t>
      </w:r>
      <w:r>
        <w:rPr>
          <w:rFonts w:ascii="Times New Roman" w:hAnsi="Times New Roman"/>
          <w:szCs w:val="21"/>
        </w:rPr>
        <w:t>锁定在</w:t>
      </w:r>
      <w:r>
        <w:rPr>
          <w:rFonts w:ascii="Times New Roman" w:hAnsi="Times New Roman" w:eastAsia="Times New Roman"/>
          <w:i/>
          <w:szCs w:val="21"/>
        </w:rPr>
        <w:t>A</w:t>
      </w:r>
      <w:r>
        <w:rPr>
          <w:rFonts w:ascii="Times New Roman" w:hAnsi="Times New Roman"/>
          <w:szCs w:val="21"/>
        </w:rPr>
        <w:t>点，</w:t>
      </w:r>
      <w:r>
        <w:rPr>
          <w:rFonts w:ascii="Times New Roman" w:hAnsi="Times New Roman" w:eastAsia="Times New Roman"/>
          <w:i/>
          <w:szCs w:val="21"/>
        </w:rPr>
        <w:t>AB</w:t>
      </w:r>
      <w:r>
        <w:rPr>
          <w:rFonts w:ascii="Times New Roman" w:hAnsi="Times New Roman"/>
          <w:szCs w:val="21"/>
        </w:rPr>
        <w:t>段高</w:t>
      </w:r>
      <w:r>
        <w:rPr>
          <w:rFonts w:ascii="Times New Roman" w:hAnsi="Times New Roman" w:eastAsia="Times New Roman"/>
          <w:i/>
          <w:szCs w:val="21"/>
        </w:rPr>
        <w:t>h</w:t>
      </w:r>
      <w:r>
        <w:rPr>
          <w:rFonts w:ascii="Times New Roman" w:hAnsi="Times New Roman"/>
          <w:szCs w:val="21"/>
        </w:rPr>
        <w:t>＝1m。现管中有一质量为</w:t>
      </w:r>
      <w:r>
        <w:rPr>
          <w:rFonts w:ascii="Times New Roman" w:hAnsi="Times New Roman" w:eastAsia="Times New Roman"/>
          <w:i/>
          <w:szCs w:val="21"/>
        </w:rPr>
        <w:t>m</w:t>
      </w:r>
      <w:r>
        <w:rPr>
          <w:rFonts w:ascii="Times New Roman" w:hAnsi="Times New Roman"/>
          <w:szCs w:val="21"/>
        </w:rPr>
        <w:t>＝1kg、电荷量为</w:t>
      </w:r>
      <w:r>
        <w:rPr>
          <w:rFonts w:ascii="Times New Roman" w:hAnsi="Times New Roman"/>
          <w:szCs w:val="21"/>
        </w:rPr>
        <w:object>
          <v:shape id="_x0000_i1081" o:spt="75" alt="eqId8d566728d40a3f2f5814ffb97e9c6d6d" type="#_x0000_t75" style="height:15.8pt;width:57.2pt;" o:ole="t" filled="f" o:preferrelative="t" stroked="f" coordsize="21600,21600">
            <v:path/>
            <v:fill on="f" focussize="0,0"/>
            <v:stroke on="f" joinstyle="miter"/>
            <v:imagedata r:id="rId121" o:title="eqId8d566728d40a3f2f5814ffb97e9c6d6d"/>
            <o:lock v:ext="edit" aspectratio="t"/>
            <w10:wrap type="none"/>
            <w10:anchorlock/>
          </v:shape>
          <o:OLEObject Type="Embed" ProgID="Equation.DSMT4" ShapeID="_x0000_i1081" DrawAspect="Content" ObjectID="_1468075780" r:id="rId120">
            <o:LockedField>false</o:LockedField>
          </o:OLEObject>
        </w:object>
      </w:r>
      <w:r>
        <w:rPr>
          <w:rFonts w:ascii="Times New Roman" w:hAnsi="Times New Roman"/>
          <w:szCs w:val="21"/>
        </w:rPr>
        <w:t>的带正电小球静止在弹簧上端，某时刻打开</w:t>
      </w:r>
      <w:r>
        <w:rPr>
          <w:rFonts w:ascii="Times New Roman" w:hAnsi="Times New Roman" w:eastAsia="Times New Roman"/>
          <w:szCs w:val="21"/>
        </w:rPr>
        <w:t>K</w:t>
      </w:r>
      <w:r>
        <w:rPr>
          <w:rFonts w:ascii="Times New Roman" w:hAnsi="Times New Roman"/>
          <w:szCs w:val="21"/>
        </w:rPr>
        <w:t>，小球被弹出，恰好能通过</w:t>
      </w:r>
      <w:r>
        <w:rPr>
          <w:rFonts w:ascii="Times New Roman" w:hAnsi="Times New Roman" w:eastAsia="Times New Roman"/>
          <w:i/>
          <w:szCs w:val="21"/>
        </w:rPr>
        <w:t>C</w:t>
      </w:r>
      <w:r>
        <w:rPr>
          <w:rFonts w:ascii="Times New Roman" w:hAnsi="Times New Roman"/>
          <w:szCs w:val="21"/>
        </w:rPr>
        <w:t>点飞出，并从</w:t>
      </w:r>
      <w:r>
        <w:rPr>
          <w:rFonts w:ascii="Times New Roman" w:hAnsi="Times New Roman" w:eastAsia="Times New Roman"/>
          <w:i/>
          <w:szCs w:val="21"/>
        </w:rPr>
        <w:t>D</w:t>
      </w:r>
      <w:r>
        <w:rPr>
          <w:rFonts w:ascii="Times New Roman" w:hAnsi="Times New Roman"/>
          <w:szCs w:val="21"/>
        </w:rPr>
        <w:t>点沿圆弧切线方向进入轨道</w:t>
      </w:r>
      <w:r>
        <w:rPr>
          <w:rFonts w:ascii="Times New Roman" w:hAnsi="Times New Roman" w:eastAsia="Times New Roman"/>
          <w:i/>
          <w:szCs w:val="21"/>
        </w:rPr>
        <w:t>DEFG</w:t>
      </w:r>
      <w:r>
        <w:rPr>
          <w:rFonts w:ascii="Times New Roman" w:hAnsi="Times New Roman"/>
          <w:szCs w:val="21"/>
        </w:rPr>
        <w:t>。已知弹簧和所有轨道均光滑绝缘，空气阻力不计，小球可视为点电荷，重力加速度取</w:t>
      </w:r>
      <w:r>
        <w:rPr>
          <w:rFonts w:ascii="Times New Roman" w:hAnsi="Times New Roman"/>
          <w:szCs w:val="21"/>
        </w:rPr>
        <w:object>
          <v:shape id="_x0000_i1082" o:spt="75" alt="eqIda80c41d8f643ade38f80b8448b3c43f3" type="#_x0000_t75" style="height:15.85pt;width:52.8pt;" o:ole="t" filled="f" o:preferrelative="t" stroked="f" coordsize="21600,21600">
            <v:path/>
            <v:fill on="f" focussize="0,0"/>
            <v:stroke on="f" joinstyle="miter"/>
            <v:imagedata r:id="rId123" o:title="eqIda80c41d8f643ade38f80b8448b3c43f3"/>
            <o:lock v:ext="edit" aspectratio="t"/>
            <w10:wrap type="none"/>
            <w10:anchorlock/>
          </v:shape>
          <o:OLEObject Type="Embed" ProgID="Equation.DSMT4" ShapeID="_x0000_i1082" DrawAspect="Content" ObjectID="_1468075781" r:id="rId122">
            <o:LockedField>false</o:LockedField>
          </o:OLEObject>
        </w:object>
      </w:r>
      <w:r>
        <w:rPr>
          <w:rFonts w:ascii="Times New Roman" w:hAnsi="Times New Roman"/>
          <w:szCs w:val="21"/>
        </w:rPr>
        <w:t>。求：</w:t>
      </w:r>
    </w:p>
    <w:p w14:paraId="2FD82AC4">
      <w:pPr>
        <w:spacing w:line="360" w:lineRule="auto"/>
        <w:jc w:val="left"/>
        <w:textAlignment w:val="center"/>
        <w:rPr>
          <w:rFonts w:ascii="Times New Roman" w:hAnsi="Times New Roman"/>
          <w:szCs w:val="21"/>
        </w:rPr>
      </w:pPr>
      <w:r>
        <w:rPr>
          <w:rFonts w:ascii="Times New Roman" w:hAnsi="Times New Roman"/>
          <w:szCs w:val="21"/>
        </w:rPr>
        <w:t>（1）弹簧被</w:t>
      </w:r>
      <w:r>
        <w:rPr>
          <w:rFonts w:ascii="Times New Roman" w:hAnsi="Times New Roman" w:eastAsia="Times New Roman"/>
          <w:szCs w:val="21"/>
        </w:rPr>
        <w:t>K</w:t>
      </w:r>
      <w:r>
        <w:rPr>
          <w:rFonts w:ascii="Times New Roman" w:hAnsi="Times New Roman"/>
          <w:szCs w:val="21"/>
        </w:rPr>
        <w:t>锁定在</w:t>
      </w:r>
      <w:r>
        <w:rPr>
          <w:rFonts w:ascii="Times New Roman" w:hAnsi="Times New Roman" w:eastAsia="Times New Roman"/>
          <w:i/>
          <w:szCs w:val="21"/>
        </w:rPr>
        <w:t>A</w:t>
      </w:r>
      <w:r>
        <w:rPr>
          <w:rFonts w:ascii="Times New Roman" w:hAnsi="Times New Roman"/>
          <w:szCs w:val="21"/>
        </w:rPr>
        <w:t>点时所具有的弹性势能大小</w:t>
      </w:r>
      <w:r>
        <w:rPr>
          <w:rFonts w:ascii="Times New Roman" w:hAnsi="Times New Roman"/>
          <w:szCs w:val="21"/>
        </w:rPr>
        <w:object>
          <v:shape id="_x0000_i1083" o:spt="75" alt="eqIdb68a83af8bfb3cbe23debe9d7d02f969" type="#_x0000_t75" style="height:16.5pt;width:13.2pt;" o:ole="t" filled="f" o:preferrelative="t" stroked="f" coordsize="21600,21600">
            <v:path/>
            <v:fill on="f" focussize="0,0"/>
            <v:stroke on="f" joinstyle="miter"/>
            <v:imagedata r:id="rId125" o:title="eqIdb68a83af8bfb3cbe23debe9d7d02f969"/>
            <o:lock v:ext="edit" aspectratio="t"/>
            <w10:wrap type="none"/>
            <w10:anchorlock/>
          </v:shape>
          <o:OLEObject Type="Embed" ProgID="Equation.DSMT4" ShapeID="_x0000_i1083" DrawAspect="Content" ObjectID="_1468075782" r:id="rId124">
            <o:LockedField>false</o:LockedField>
          </o:OLEObject>
        </w:object>
      </w:r>
      <w:r>
        <w:rPr>
          <w:rFonts w:ascii="Times New Roman" w:hAnsi="Times New Roman"/>
          <w:szCs w:val="21"/>
        </w:rPr>
        <w:t>；</w:t>
      </w:r>
    </w:p>
    <w:p w14:paraId="0F91D167">
      <w:pPr>
        <w:spacing w:line="360" w:lineRule="auto"/>
        <w:jc w:val="left"/>
        <w:textAlignment w:val="center"/>
        <w:rPr>
          <w:rFonts w:ascii="Times New Roman" w:hAnsi="Times New Roman"/>
          <w:szCs w:val="21"/>
        </w:rPr>
      </w:pPr>
      <w:r>
        <w:rPr>
          <w:rFonts w:ascii="Times New Roman" w:hAnsi="Times New Roman"/>
          <w:szCs w:val="21"/>
        </w:rPr>
        <w:t>（2）小球进入圆弧轨道</w:t>
      </w:r>
      <w:r>
        <w:rPr>
          <w:rFonts w:ascii="Times New Roman" w:hAnsi="Times New Roman" w:eastAsia="Times New Roman"/>
          <w:i/>
          <w:szCs w:val="21"/>
        </w:rPr>
        <w:t>DEFG</w:t>
      </w:r>
      <w:r>
        <w:rPr>
          <w:rFonts w:ascii="Times New Roman" w:hAnsi="Times New Roman"/>
          <w:szCs w:val="21"/>
        </w:rPr>
        <w:t>后沿轨道运动的最大速度</w:t>
      </w:r>
      <w:r>
        <w:rPr>
          <w:rFonts w:ascii="Times New Roman" w:hAnsi="Times New Roman"/>
          <w:szCs w:val="21"/>
        </w:rPr>
        <w:object>
          <v:shape id="_x0000_i1084" o:spt="75" alt="eqIdd23d96b9e0d40658127563525193bde4" type="#_x0000_t75" style="height:15.7pt;width:13.2pt;" o:ole="t" filled="f" o:preferrelative="t" stroked="f" coordsize="21600,21600">
            <v:path/>
            <v:fill on="f" focussize="0,0"/>
            <v:stroke on="f" joinstyle="miter"/>
            <v:imagedata r:id="rId127" o:title="eqIdd23d96b9e0d40658127563525193bde4"/>
            <o:lock v:ext="edit" aspectratio="t"/>
            <w10:wrap type="none"/>
            <w10:anchorlock/>
          </v:shape>
          <o:OLEObject Type="Embed" ProgID="Equation.DSMT4" ShapeID="_x0000_i1084" DrawAspect="Content" ObjectID="_1468075783" r:id="rId126">
            <o:LockedField>false</o:LockedField>
          </o:OLEObject>
        </w:object>
      </w:r>
      <w:r>
        <w:rPr>
          <w:rFonts w:hint="eastAsia" w:ascii="Times New Roman" w:hAnsi="Times New Roman"/>
          <w:szCs w:val="21"/>
        </w:rPr>
        <w:t>；</w:t>
      </w:r>
    </w:p>
    <w:p w14:paraId="7139D00B">
      <w:pPr>
        <w:spacing w:line="360" w:lineRule="auto"/>
        <w:jc w:val="left"/>
        <w:textAlignment w:val="center"/>
        <w:rPr>
          <w:rFonts w:ascii="Times New Roman" w:hAnsi="Times New Roman"/>
          <w:szCs w:val="21"/>
        </w:rPr>
      </w:pPr>
      <w:r>
        <w:pict>
          <v:shape id="图片 100017" o:spid="_x0000_s1096" o:spt="75" alt="@@@86e3b610-3ccf-4347-bf51-c7d0cd6a6dfb" type="#_x0000_t75" style="position:absolute;left:0pt;margin-left:169.4pt;margin-top:20.65pt;height:172.65pt;width:237.95pt;mso-wrap-distance-bottom:0pt;mso-wrap-distance-left:9pt;mso-wrap-distance-right:9pt;mso-wrap-distance-top:0pt;z-index:251670528;mso-width-relative:page;mso-height-relative:page;" filled="f" o:preferrelative="t" stroked="f" coordsize="21600,21600" o:allowincell="f" o:allowoverlap="f">
            <v:path/>
            <v:fill on="f" focussize="0,0"/>
            <v:stroke on="f" joinstyle="miter"/>
            <v:imagedata r:id="rId128" o:title="@@@86e3b610-3ccf-4347-bf51-c7d0cd6a6dfb"/>
            <o:lock v:ext="edit" aspectratio="t"/>
            <w10:wrap type="square"/>
          </v:shape>
        </w:pict>
      </w:r>
      <w:r>
        <w:rPr>
          <w:rFonts w:hint="eastAsia" w:ascii="Times New Roman" w:hAnsi="Times New Roman"/>
          <w:szCs w:val="21"/>
        </w:rPr>
        <w:t>（3）</w:t>
      </w:r>
      <w:r>
        <w:rPr>
          <w:rFonts w:ascii="Times New Roman" w:hAnsi="Times New Roman"/>
          <w:szCs w:val="21"/>
        </w:rPr>
        <w:t>通过计算判断小球能否沿轨道运动至</w:t>
      </w:r>
      <w:r>
        <w:rPr>
          <w:rFonts w:ascii="Times New Roman" w:hAnsi="Times New Roman" w:eastAsia="Times New Roman"/>
          <w:i/>
          <w:szCs w:val="21"/>
        </w:rPr>
        <w:t>G</w:t>
      </w:r>
      <w:r>
        <w:rPr>
          <w:rFonts w:ascii="Times New Roman" w:hAnsi="Times New Roman"/>
          <w:szCs w:val="21"/>
        </w:rPr>
        <w:t>点。</w:t>
      </w:r>
    </w:p>
    <w:p w14:paraId="6819F3BE">
      <w:pPr>
        <w:spacing w:line="360" w:lineRule="auto"/>
        <w:jc w:val="left"/>
        <w:textAlignment w:val="center"/>
        <w:rPr>
          <w:rFonts w:ascii="Times New Roman" w:hAnsi="Times New Roman"/>
          <w:szCs w:val="21"/>
        </w:rPr>
      </w:pPr>
    </w:p>
    <w:p w14:paraId="2667D525">
      <w:pPr>
        <w:adjustRightInd w:val="0"/>
        <w:snapToGrid w:val="0"/>
        <w:spacing w:line="360" w:lineRule="auto"/>
        <w:jc w:val="left"/>
        <w:textAlignment w:val="center"/>
        <w:rPr>
          <w:rFonts w:hint="eastAsia" w:ascii="Times New Roman" w:hAnsi="Times New Roman"/>
          <w:bCs/>
        </w:rPr>
        <w:sectPr>
          <w:pgSz w:w="10433" w:h="14742"/>
          <w:pgMar w:top="1134" w:right="1134" w:bottom="1134" w:left="1134" w:header="851" w:footer="992" w:gutter="0"/>
          <w:cols w:space="720" w:num="1"/>
          <w:docGrid w:linePitch="579" w:charSpace="-849"/>
        </w:sectPr>
      </w:pPr>
    </w:p>
    <w:p w14:paraId="7D1A6E84">
      <w:pPr>
        <w:widowControl/>
        <w:adjustRightInd w:val="0"/>
        <w:snapToGrid w:val="0"/>
        <w:jc w:val="center"/>
        <w:rPr>
          <w:rFonts w:ascii="Times New Roman" w:hAnsi="Times New Roman"/>
          <w:b/>
          <w:color w:val="000000"/>
          <w:w w:val="90"/>
          <w:kern w:val="0"/>
          <w:sz w:val="32"/>
          <w:szCs w:val="32"/>
        </w:rPr>
      </w:pPr>
      <w:bookmarkStart w:id="0" w:name="_GoBack"/>
      <w:r>
        <w:rPr>
          <w:rFonts w:ascii="Times New Roman" w:hAnsi="Times New Roman"/>
          <w:b/>
          <w:color w:val="000000"/>
          <w:w w:val="90"/>
          <w:kern w:val="0"/>
          <w:sz w:val="32"/>
          <w:szCs w:val="32"/>
        </w:rPr>
        <w:pict>
          <v:shape id="图片 100046" o:spid="_x0000_s1097" o:spt="75" type="#_x0000_t75" style="position:absolute;left:0pt;margin-left:914pt;margin-top:983pt;height:27pt;width:36pt;mso-position-horizontal-relative:page;mso-position-vertical-relative:page;z-index:251672576;mso-width-relative:page;mso-height-relative:page;" filled="f" o:preferrelative="t" stroked="f" coordsize="21600,21600">
            <v:path/>
            <v:fill on="f" focussize="0,0"/>
            <v:stroke on="f"/>
            <v:imagedata r:id="rId129" o:title=""/>
            <o:lock v:ext="edit" aspectratio="t"/>
          </v:shape>
        </w:pict>
      </w:r>
      <w:bookmarkEnd w:id="0"/>
      <w:r>
        <w:rPr>
          <w:rFonts w:ascii="Times New Roman" w:hAnsi="Times New Roman"/>
          <w:b/>
          <w:color w:val="000000"/>
          <w:w w:val="90"/>
          <w:kern w:val="0"/>
          <w:sz w:val="32"/>
          <w:szCs w:val="32"/>
        </w:rPr>
        <w:t>重庆市名校联盟2024-2025学年度第</w:t>
      </w:r>
      <w:r>
        <w:rPr>
          <w:rFonts w:hint="eastAsia" w:ascii="Times New Roman" w:hAnsi="Times New Roman"/>
          <w:b/>
          <w:color w:val="000000"/>
          <w:w w:val="90"/>
          <w:kern w:val="0"/>
          <w:sz w:val="32"/>
          <w:szCs w:val="32"/>
        </w:rPr>
        <w:t>一</w:t>
      </w:r>
      <w:r>
        <w:rPr>
          <w:rFonts w:ascii="Times New Roman" w:hAnsi="Times New Roman"/>
          <w:b/>
          <w:color w:val="000000"/>
          <w:w w:val="90"/>
          <w:kern w:val="0"/>
          <w:sz w:val="32"/>
          <w:szCs w:val="32"/>
        </w:rPr>
        <w:t>期</w:t>
      </w:r>
      <w:r>
        <w:rPr>
          <w:rFonts w:hint="eastAsia" w:ascii="Times New Roman" w:hAnsi="Times New Roman"/>
          <w:b/>
          <w:color w:val="000000"/>
          <w:w w:val="90"/>
          <w:kern w:val="0"/>
          <w:sz w:val="32"/>
          <w:szCs w:val="32"/>
        </w:rPr>
        <w:t>期</w:t>
      </w:r>
      <w:r>
        <w:rPr>
          <w:rFonts w:ascii="Times New Roman" w:hAnsi="Times New Roman"/>
          <w:b/>
          <w:color w:val="000000"/>
          <w:w w:val="90"/>
          <w:kern w:val="0"/>
          <w:sz w:val="32"/>
          <w:szCs w:val="32"/>
        </w:rPr>
        <w:t>中联合考试</w:t>
      </w:r>
    </w:p>
    <w:p w14:paraId="68451FA5">
      <w:pPr>
        <w:widowControl/>
        <w:adjustRightInd w:val="0"/>
        <w:snapToGrid w:val="0"/>
        <w:jc w:val="center"/>
        <w:rPr>
          <w:rFonts w:ascii="Times New Roman" w:hAnsi="Times New Roman"/>
          <w:b/>
          <w:color w:val="000000"/>
          <w:kern w:val="0"/>
          <w:sz w:val="32"/>
          <w:szCs w:val="32"/>
        </w:rPr>
      </w:pPr>
      <w:r>
        <w:rPr>
          <w:rFonts w:ascii="Times New Roman" w:hAnsi="Times New Roman"/>
          <w:b/>
          <w:color w:val="000000"/>
          <w:kern w:val="0"/>
          <w:sz w:val="32"/>
          <w:szCs w:val="32"/>
        </w:rPr>
        <w:t>物理试题参考答案（高2026届）</w:t>
      </w:r>
    </w:p>
    <w:p w14:paraId="65E8F7B7">
      <w:pPr>
        <w:adjustRightInd w:val="0"/>
        <w:snapToGrid w:val="0"/>
        <w:jc w:val="left"/>
        <w:rPr>
          <w:rFonts w:ascii="Times New Roman" w:hAnsi="Times New Roman"/>
          <w:b/>
          <w:color w:val="000000"/>
          <w:sz w:val="24"/>
        </w:rPr>
      </w:pPr>
      <w:r>
        <w:rPr>
          <w:rFonts w:ascii="Times New Roman" w:hAnsi="Times New Roman"/>
          <w:b/>
          <w:color w:val="000000"/>
          <w:sz w:val="24"/>
        </w:rPr>
        <w:t>一二、选择题（单选题5分，共28分；多选题5分，共15分，少选得3分，多选0分）</w:t>
      </w:r>
    </w:p>
    <w:tbl>
      <w:tblPr>
        <w:tblStyle w:val="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91"/>
        <w:gridCol w:w="790"/>
        <w:gridCol w:w="791"/>
        <w:gridCol w:w="790"/>
        <w:gridCol w:w="791"/>
        <w:gridCol w:w="790"/>
        <w:gridCol w:w="791"/>
        <w:gridCol w:w="790"/>
        <w:gridCol w:w="791"/>
      </w:tblGrid>
      <w:tr w14:paraId="0458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90" w:type="dxa"/>
            <w:shd w:val="clear" w:color="auto" w:fill="auto"/>
            <w:vAlign w:val="center"/>
          </w:tcPr>
          <w:p w14:paraId="16975734">
            <w:pPr>
              <w:adjustRightInd w:val="0"/>
              <w:snapToGrid w:val="0"/>
              <w:ind w:left="-15" w:leftChars="-7"/>
              <w:jc w:val="center"/>
              <w:rPr>
                <w:rFonts w:ascii="Times New Roman" w:hAnsi="Times New Roman"/>
                <w:color w:val="000000"/>
                <w:szCs w:val="21"/>
              </w:rPr>
            </w:pPr>
            <w:r>
              <w:rPr>
                <w:rFonts w:ascii="Times New Roman" w:hAnsi="Times New Roman"/>
                <w:color w:val="000000"/>
                <w:szCs w:val="21"/>
              </w:rPr>
              <w:t>1</w:t>
            </w:r>
          </w:p>
        </w:tc>
        <w:tc>
          <w:tcPr>
            <w:tcW w:w="791" w:type="dxa"/>
            <w:shd w:val="clear" w:color="auto" w:fill="auto"/>
            <w:vAlign w:val="center"/>
          </w:tcPr>
          <w:p w14:paraId="61F70671">
            <w:pPr>
              <w:adjustRightInd w:val="0"/>
              <w:snapToGrid w:val="0"/>
              <w:jc w:val="center"/>
              <w:rPr>
                <w:rFonts w:ascii="Times New Roman" w:hAnsi="Times New Roman"/>
                <w:color w:val="000000"/>
                <w:szCs w:val="21"/>
              </w:rPr>
            </w:pPr>
            <w:r>
              <w:rPr>
                <w:rFonts w:ascii="Times New Roman" w:hAnsi="Times New Roman"/>
                <w:color w:val="000000"/>
                <w:szCs w:val="21"/>
              </w:rPr>
              <w:t>2</w:t>
            </w:r>
          </w:p>
        </w:tc>
        <w:tc>
          <w:tcPr>
            <w:tcW w:w="790" w:type="dxa"/>
            <w:shd w:val="clear" w:color="auto" w:fill="auto"/>
            <w:vAlign w:val="center"/>
          </w:tcPr>
          <w:p w14:paraId="443449DC">
            <w:pPr>
              <w:adjustRightInd w:val="0"/>
              <w:snapToGrid w:val="0"/>
              <w:jc w:val="center"/>
              <w:rPr>
                <w:rFonts w:ascii="Times New Roman" w:hAnsi="Times New Roman"/>
                <w:color w:val="000000"/>
                <w:szCs w:val="21"/>
              </w:rPr>
            </w:pPr>
            <w:r>
              <w:rPr>
                <w:rFonts w:ascii="Times New Roman" w:hAnsi="Times New Roman"/>
                <w:color w:val="000000"/>
                <w:szCs w:val="21"/>
              </w:rPr>
              <w:t>3</w:t>
            </w:r>
          </w:p>
        </w:tc>
        <w:tc>
          <w:tcPr>
            <w:tcW w:w="791" w:type="dxa"/>
            <w:shd w:val="clear" w:color="auto" w:fill="auto"/>
            <w:vAlign w:val="center"/>
          </w:tcPr>
          <w:p w14:paraId="737779D3">
            <w:pPr>
              <w:adjustRightInd w:val="0"/>
              <w:snapToGrid w:val="0"/>
              <w:jc w:val="center"/>
              <w:rPr>
                <w:rFonts w:ascii="Times New Roman" w:hAnsi="Times New Roman"/>
                <w:color w:val="000000"/>
                <w:szCs w:val="21"/>
              </w:rPr>
            </w:pPr>
            <w:r>
              <w:rPr>
                <w:rFonts w:ascii="Times New Roman" w:hAnsi="Times New Roman"/>
                <w:color w:val="000000"/>
                <w:szCs w:val="21"/>
              </w:rPr>
              <w:t>4</w:t>
            </w:r>
          </w:p>
        </w:tc>
        <w:tc>
          <w:tcPr>
            <w:tcW w:w="790" w:type="dxa"/>
            <w:shd w:val="clear" w:color="auto" w:fill="auto"/>
            <w:vAlign w:val="center"/>
          </w:tcPr>
          <w:p w14:paraId="39C2EDAA">
            <w:pPr>
              <w:adjustRightInd w:val="0"/>
              <w:snapToGrid w:val="0"/>
              <w:jc w:val="center"/>
              <w:rPr>
                <w:rFonts w:ascii="Times New Roman" w:hAnsi="Times New Roman"/>
                <w:color w:val="000000"/>
                <w:szCs w:val="21"/>
              </w:rPr>
            </w:pPr>
            <w:r>
              <w:rPr>
                <w:rFonts w:ascii="Times New Roman" w:hAnsi="Times New Roman"/>
                <w:color w:val="000000"/>
                <w:szCs w:val="21"/>
              </w:rPr>
              <w:t>5</w:t>
            </w:r>
          </w:p>
        </w:tc>
        <w:tc>
          <w:tcPr>
            <w:tcW w:w="791" w:type="dxa"/>
            <w:shd w:val="clear" w:color="auto" w:fill="auto"/>
            <w:vAlign w:val="center"/>
          </w:tcPr>
          <w:p w14:paraId="3FEE9616">
            <w:pPr>
              <w:adjustRightInd w:val="0"/>
              <w:snapToGrid w:val="0"/>
              <w:jc w:val="center"/>
              <w:rPr>
                <w:rFonts w:ascii="Times New Roman" w:hAnsi="Times New Roman"/>
                <w:color w:val="000000"/>
                <w:szCs w:val="21"/>
              </w:rPr>
            </w:pPr>
            <w:r>
              <w:rPr>
                <w:rFonts w:ascii="Times New Roman" w:hAnsi="Times New Roman"/>
                <w:color w:val="000000"/>
                <w:szCs w:val="21"/>
              </w:rPr>
              <w:t>6</w:t>
            </w:r>
          </w:p>
        </w:tc>
        <w:tc>
          <w:tcPr>
            <w:tcW w:w="790" w:type="dxa"/>
            <w:shd w:val="clear" w:color="auto" w:fill="auto"/>
            <w:vAlign w:val="center"/>
          </w:tcPr>
          <w:p w14:paraId="022C3A5D">
            <w:pPr>
              <w:adjustRightInd w:val="0"/>
              <w:snapToGrid w:val="0"/>
              <w:jc w:val="center"/>
              <w:rPr>
                <w:rFonts w:ascii="Times New Roman" w:hAnsi="Times New Roman"/>
                <w:color w:val="000000"/>
                <w:szCs w:val="21"/>
              </w:rPr>
            </w:pPr>
            <w:r>
              <w:rPr>
                <w:rFonts w:ascii="Times New Roman" w:hAnsi="Times New Roman"/>
                <w:color w:val="000000"/>
                <w:szCs w:val="21"/>
              </w:rPr>
              <w:t>7</w:t>
            </w:r>
          </w:p>
        </w:tc>
        <w:tc>
          <w:tcPr>
            <w:tcW w:w="791" w:type="dxa"/>
            <w:shd w:val="clear" w:color="auto" w:fill="auto"/>
            <w:vAlign w:val="center"/>
          </w:tcPr>
          <w:p w14:paraId="5274F933">
            <w:pPr>
              <w:adjustRightInd w:val="0"/>
              <w:snapToGrid w:val="0"/>
              <w:jc w:val="center"/>
              <w:rPr>
                <w:rFonts w:ascii="Times New Roman" w:hAnsi="Times New Roman"/>
                <w:color w:val="000000"/>
                <w:szCs w:val="21"/>
              </w:rPr>
            </w:pPr>
            <w:r>
              <w:rPr>
                <w:rFonts w:ascii="Times New Roman" w:hAnsi="Times New Roman"/>
                <w:color w:val="000000"/>
                <w:szCs w:val="21"/>
              </w:rPr>
              <w:t>8</w:t>
            </w:r>
          </w:p>
        </w:tc>
        <w:tc>
          <w:tcPr>
            <w:tcW w:w="790" w:type="dxa"/>
            <w:shd w:val="clear" w:color="auto" w:fill="auto"/>
            <w:vAlign w:val="center"/>
          </w:tcPr>
          <w:p w14:paraId="063B0B4C">
            <w:pPr>
              <w:adjustRightInd w:val="0"/>
              <w:snapToGrid w:val="0"/>
              <w:jc w:val="center"/>
              <w:rPr>
                <w:rFonts w:ascii="Times New Roman" w:hAnsi="Times New Roman"/>
                <w:color w:val="000000"/>
                <w:szCs w:val="21"/>
              </w:rPr>
            </w:pPr>
            <w:r>
              <w:rPr>
                <w:rFonts w:ascii="Times New Roman" w:hAnsi="Times New Roman"/>
                <w:color w:val="000000"/>
                <w:szCs w:val="21"/>
              </w:rPr>
              <w:t>9</w:t>
            </w:r>
          </w:p>
        </w:tc>
        <w:tc>
          <w:tcPr>
            <w:tcW w:w="791" w:type="dxa"/>
            <w:shd w:val="clear" w:color="auto" w:fill="auto"/>
            <w:vAlign w:val="center"/>
          </w:tcPr>
          <w:p w14:paraId="0891A686">
            <w:pPr>
              <w:adjustRightInd w:val="0"/>
              <w:snapToGrid w:val="0"/>
              <w:jc w:val="center"/>
              <w:rPr>
                <w:rFonts w:ascii="Times New Roman" w:hAnsi="Times New Roman"/>
                <w:color w:val="000000"/>
                <w:szCs w:val="21"/>
              </w:rPr>
            </w:pPr>
            <w:r>
              <w:rPr>
                <w:rFonts w:ascii="Times New Roman" w:hAnsi="Times New Roman"/>
                <w:color w:val="000000"/>
                <w:szCs w:val="21"/>
              </w:rPr>
              <w:t>10</w:t>
            </w:r>
          </w:p>
        </w:tc>
      </w:tr>
      <w:tr w14:paraId="28C0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0" w:type="dxa"/>
            <w:shd w:val="clear" w:color="auto" w:fill="auto"/>
            <w:vAlign w:val="center"/>
          </w:tcPr>
          <w:p w14:paraId="6FD70078">
            <w:pPr>
              <w:adjustRightInd w:val="0"/>
              <w:snapToGrid w:val="0"/>
              <w:jc w:val="center"/>
              <w:rPr>
                <w:rFonts w:ascii="Times New Roman" w:hAnsi="Times New Roman"/>
                <w:b/>
                <w:color w:val="000000"/>
                <w:szCs w:val="21"/>
              </w:rPr>
            </w:pPr>
            <w:r>
              <w:rPr>
                <w:rFonts w:ascii="Times New Roman" w:hAnsi="Times New Roman"/>
                <w:b/>
                <w:color w:val="000000"/>
                <w:szCs w:val="21"/>
              </w:rPr>
              <w:t>B</w:t>
            </w:r>
          </w:p>
        </w:tc>
        <w:tc>
          <w:tcPr>
            <w:tcW w:w="791" w:type="dxa"/>
            <w:shd w:val="clear" w:color="auto" w:fill="auto"/>
            <w:vAlign w:val="center"/>
          </w:tcPr>
          <w:p w14:paraId="579C462B">
            <w:pPr>
              <w:adjustRightInd w:val="0"/>
              <w:snapToGrid w:val="0"/>
              <w:jc w:val="center"/>
              <w:rPr>
                <w:rFonts w:ascii="Times New Roman" w:hAnsi="Times New Roman"/>
                <w:b/>
                <w:color w:val="000000"/>
                <w:szCs w:val="21"/>
              </w:rPr>
            </w:pPr>
            <w:r>
              <w:rPr>
                <w:rFonts w:ascii="Times New Roman" w:hAnsi="Times New Roman"/>
                <w:b/>
                <w:color w:val="000000"/>
                <w:szCs w:val="21"/>
              </w:rPr>
              <w:t>C</w:t>
            </w:r>
          </w:p>
        </w:tc>
        <w:tc>
          <w:tcPr>
            <w:tcW w:w="790" w:type="dxa"/>
            <w:shd w:val="clear" w:color="auto" w:fill="auto"/>
            <w:vAlign w:val="center"/>
          </w:tcPr>
          <w:p w14:paraId="5DE4194C">
            <w:pPr>
              <w:adjustRightInd w:val="0"/>
              <w:snapToGrid w:val="0"/>
              <w:jc w:val="center"/>
              <w:rPr>
                <w:rFonts w:ascii="Times New Roman" w:hAnsi="Times New Roman"/>
                <w:b/>
                <w:color w:val="000000"/>
                <w:szCs w:val="21"/>
              </w:rPr>
            </w:pPr>
            <w:r>
              <w:rPr>
                <w:rFonts w:hint="eastAsia" w:ascii="Times New Roman" w:hAnsi="Times New Roman"/>
                <w:b/>
                <w:color w:val="000000"/>
                <w:szCs w:val="21"/>
              </w:rPr>
              <w:t>B</w:t>
            </w:r>
          </w:p>
        </w:tc>
        <w:tc>
          <w:tcPr>
            <w:tcW w:w="791" w:type="dxa"/>
            <w:shd w:val="clear" w:color="auto" w:fill="auto"/>
            <w:vAlign w:val="center"/>
          </w:tcPr>
          <w:p w14:paraId="1EB9869F">
            <w:pPr>
              <w:adjustRightInd w:val="0"/>
              <w:snapToGrid w:val="0"/>
              <w:jc w:val="center"/>
              <w:rPr>
                <w:rFonts w:ascii="Times New Roman" w:hAnsi="Times New Roman"/>
                <w:b/>
                <w:color w:val="000000"/>
                <w:szCs w:val="21"/>
              </w:rPr>
            </w:pPr>
            <w:r>
              <w:rPr>
                <w:rFonts w:hint="eastAsia" w:ascii="Times New Roman" w:hAnsi="Times New Roman"/>
                <w:b/>
                <w:color w:val="000000"/>
                <w:szCs w:val="21"/>
              </w:rPr>
              <w:t>D</w:t>
            </w:r>
          </w:p>
        </w:tc>
        <w:tc>
          <w:tcPr>
            <w:tcW w:w="790" w:type="dxa"/>
            <w:shd w:val="clear" w:color="auto" w:fill="auto"/>
            <w:vAlign w:val="center"/>
          </w:tcPr>
          <w:p w14:paraId="40ABAC90">
            <w:pPr>
              <w:adjustRightInd w:val="0"/>
              <w:snapToGrid w:val="0"/>
              <w:jc w:val="center"/>
              <w:rPr>
                <w:rFonts w:ascii="Times New Roman" w:hAnsi="Times New Roman"/>
                <w:b/>
                <w:color w:val="000000"/>
                <w:szCs w:val="21"/>
              </w:rPr>
            </w:pPr>
            <w:r>
              <w:rPr>
                <w:rFonts w:ascii="Times New Roman" w:hAnsi="Times New Roman"/>
                <w:b/>
                <w:color w:val="000000"/>
                <w:szCs w:val="21"/>
              </w:rPr>
              <w:t>C</w:t>
            </w:r>
          </w:p>
        </w:tc>
        <w:tc>
          <w:tcPr>
            <w:tcW w:w="791" w:type="dxa"/>
            <w:shd w:val="clear" w:color="auto" w:fill="auto"/>
            <w:vAlign w:val="center"/>
          </w:tcPr>
          <w:p w14:paraId="1CDD6A61">
            <w:pPr>
              <w:adjustRightInd w:val="0"/>
              <w:snapToGrid w:val="0"/>
              <w:jc w:val="center"/>
              <w:rPr>
                <w:rFonts w:ascii="Times New Roman" w:hAnsi="Times New Roman"/>
                <w:b/>
                <w:color w:val="000000"/>
                <w:szCs w:val="21"/>
              </w:rPr>
            </w:pPr>
            <w:r>
              <w:rPr>
                <w:rFonts w:ascii="Times New Roman" w:hAnsi="Times New Roman"/>
                <w:b/>
                <w:color w:val="000000"/>
                <w:szCs w:val="21"/>
              </w:rPr>
              <w:t>D</w:t>
            </w:r>
          </w:p>
        </w:tc>
        <w:tc>
          <w:tcPr>
            <w:tcW w:w="790" w:type="dxa"/>
            <w:shd w:val="clear" w:color="auto" w:fill="auto"/>
            <w:vAlign w:val="center"/>
          </w:tcPr>
          <w:p w14:paraId="4B34BDCE">
            <w:pPr>
              <w:adjustRightInd w:val="0"/>
              <w:snapToGrid w:val="0"/>
              <w:jc w:val="center"/>
              <w:rPr>
                <w:rFonts w:ascii="Times New Roman" w:hAnsi="Times New Roman"/>
                <w:b/>
                <w:color w:val="000000"/>
                <w:szCs w:val="21"/>
              </w:rPr>
            </w:pPr>
            <w:r>
              <w:rPr>
                <w:rFonts w:ascii="Times New Roman" w:hAnsi="Times New Roman"/>
                <w:b/>
                <w:color w:val="000000"/>
                <w:szCs w:val="21"/>
              </w:rPr>
              <w:t>B</w:t>
            </w:r>
          </w:p>
        </w:tc>
        <w:tc>
          <w:tcPr>
            <w:tcW w:w="791" w:type="dxa"/>
            <w:shd w:val="clear" w:color="auto" w:fill="auto"/>
            <w:vAlign w:val="center"/>
          </w:tcPr>
          <w:p w14:paraId="3D41CCDA">
            <w:pPr>
              <w:adjustRightInd w:val="0"/>
              <w:snapToGrid w:val="0"/>
              <w:jc w:val="center"/>
              <w:rPr>
                <w:rFonts w:ascii="Times New Roman" w:hAnsi="Times New Roman"/>
                <w:b/>
                <w:color w:val="000000"/>
                <w:szCs w:val="21"/>
              </w:rPr>
            </w:pPr>
            <w:r>
              <w:rPr>
                <w:rFonts w:ascii="Times New Roman" w:hAnsi="Times New Roman"/>
                <w:b/>
                <w:color w:val="000000"/>
                <w:szCs w:val="21"/>
              </w:rPr>
              <w:t>BC</w:t>
            </w:r>
          </w:p>
        </w:tc>
        <w:tc>
          <w:tcPr>
            <w:tcW w:w="790" w:type="dxa"/>
            <w:shd w:val="clear" w:color="auto" w:fill="auto"/>
            <w:vAlign w:val="center"/>
          </w:tcPr>
          <w:p w14:paraId="25CC59FD">
            <w:pPr>
              <w:adjustRightInd w:val="0"/>
              <w:snapToGrid w:val="0"/>
              <w:jc w:val="center"/>
              <w:rPr>
                <w:rFonts w:ascii="Times New Roman" w:hAnsi="Times New Roman"/>
                <w:b/>
                <w:color w:val="000000"/>
                <w:szCs w:val="21"/>
              </w:rPr>
            </w:pPr>
            <w:r>
              <w:rPr>
                <w:rFonts w:ascii="Times New Roman" w:hAnsi="Times New Roman"/>
                <w:b/>
                <w:color w:val="000000"/>
                <w:szCs w:val="21"/>
              </w:rPr>
              <w:t>CD</w:t>
            </w:r>
          </w:p>
        </w:tc>
        <w:tc>
          <w:tcPr>
            <w:tcW w:w="791" w:type="dxa"/>
            <w:shd w:val="clear" w:color="auto" w:fill="auto"/>
            <w:vAlign w:val="center"/>
          </w:tcPr>
          <w:p w14:paraId="3F7516C2">
            <w:pPr>
              <w:adjustRightInd w:val="0"/>
              <w:snapToGrid w:val="0"/>
              <w:jc w:val="center"/>
              <w:rPr>
                <w:rFonts w:ascii="Times New Roman" w:hAnsi="Times New Roman"/>
                <w:b/>
                <w:color w:val="000000"/>
                <w:szCs w:val="21"/>
              </w:rPr>
            </w:pPr>
            <w:r>
              <w:rPr>
                <w:rFonts w:ascii="Times New Roman" w:hAnsi="Times New Roman"/>
                <w:b/>
                <w:color w:val="000000"/>
                <w:szCs w:val="21"/>
              </w:rPr>
              <w:t>ACD</w:t>
            </w:r>
          </w:p>
        </w:tc>
      </w:tr>
    </w:tbl>
    <w:p w14:paraId="58680A8C">
      <w:pPr>
        <w:adjustRightInd w:val="0"/>
        <w:snapToGrid w:val="0"/>
        <w:jc w:val="left"/>
        <w:rPr>
          <w:rFonts w:ascii="Times New Roman" w:hAnsi="Times New Roman"/>
          <w:b/>
          <w:color w:val="000000"/>
          <w:sz w:val="24"/>
        </w:rPr>
      </w:pPr>
      <w:r>
        <w:rPr>
          <w:rFonts w:ascii="Times New Roman" w:hAnsi="Times New Roman"/>
          <w:b/>
          <w:color w:val="000000"/>
          <w:sz w:val="24"/>
        </w:rPr>
        <w:t>三、实验题（15分）</w:t>
      </w:r>
    </w:p>
    <w:p w14:paraId="5566454D">
      <w:pPr>
        <w:adjustRightInd w:val="0"/>
        <w:snapToGrid w:val="0"/>
        <w:jc w:val="left"/>
        <w:rPr>
          <w:rFonts w:ascii="Times New Roman" w:hAnsi="Times New Roman"/>
          <w:color w:val="000000"/>
          <w:szCs w:val="21"/>
        </w:rPr>
      </w:pPr>
      <w:r>
        <w:rPr>
          <w:rFonts w:ascii="Times New Roman" w:hAnsi="Times New Roman"/>
          <w:bCs/>
          <w:color w:val="000000"/>
          <w:szCs w:val="21"/>
        </w:rPr>
        <w:t>11.</w:t>
      </w:r>
      <w:r>
        <w:rPr>
          <w:rFonts w:ascii="Times New Roman" w:hAnsi="Times New Roman"/>
          <w:color w:val="000000"/>
          <w:szCs w:val="21"/>
        </w:rPr>
        <w:t xml:space="preserve"> （6分）（1）</w:t>
      </w:r>
      <w:r>
        <w:rPr>
          <w:rFonts w:ascii="Times New Roman" w:hAnsi="Times New Roman"/>
        </w:rPr>
        <w:t xml:space="preserve">变大  </w:t>
      </w:r>
      <w:r>
        <w:rPr>
          <w:rFonts w:ascii="Times New Roman" w:hAnsi="Times New Roman"/>
          <w:color w:val="000000"/>
          <w:szCs w:val="21"/>
        </w:rPr>
        <w:t>（2分） ；（2）</w:t>
      </w:r>
      <w:r>
        <w:rPr>
          <w:rFonts w:ascii="Times New Roman" w:hAnsi="Times New Roman"/>
        </w:rPr>
        <w:t>不变</w:t>
      </w:r>
      <w:r>
        <w:rPr>
          <w:rFonts w:ascii="Times New Roman" w:hAnsi="Times New Roman"/>
          <w:color w:val="000000"/>
          <w:szCs w:val="21"/>
        </w:rPr>
        <w:t>（2分）；（3）</w:t>
      </w:r>
      <w:r>
        <w:rPr>
          <w:rFonts w:ascii="Times New Roman" w:hAnsi="Times New Roman"/>
        </w:rPr>
        <w:t>AC</w:t>
      </w:r>
      <w:r>
        <w:rPr>
          <w:rFonts w:ascii="Times New Roman" w:hAnsi="Times New Roman"/>
          <w:color w:val="000000"/>
          <w:szCs w:val="21"/>
        </w:rPr>
        <w:t>（2分）(只选一个选项得1分)</w:t>
      </w:r>
    </w:p>
    <w:p w14:paraId="2187AD95">
      <w:pPr>
        <w:adjustRightInd w:val="0"/>
        <w:snapToGrid w:val="0"/>
        <w:jc w:val="left"/>
        <w:rPr>
          <w:rFonts w:ascii="Times New Roman" w:hAnsi="Times New Roman"/>
          <w:color w:val="000000"/>
          <w:szCs w:val="21"/>
        </w:rPr>
      </w:pPr>
      <w:r>
        <w:rPr>
          <w:rFonts w:ascii="Times New Roman" w:hAnsi="Times New Roman"/>
          <w:color w:val="000000"/>
          <w:szCs w:val="21"/>
        </w:rPr>
        <w:t>12. （9分）（1）</w:t>
      </w:r>
      <w:r>
        <w:rPr>
          <w:rFonts w:ascii="Times New Roman" w:hAnsi="Times New Roman"/>
        </w:rPr>
        <w:t>0.150</w:t>
      </w:r>
      <w:r>
        <w:rPr>
          <w:rFonts w:ascii="Times New Roman" w:hAnsi="Times New Roman"/>
          <w:color w:val="000000"/>
          <w:szCs w:val="21"/>
        </w:rPr>
        <w:t xml:space="preserve"> （2分） ； </w:t>
      </w:r>
    </w:p>
    <w:p w14:paraId="389278AD">
      <w:pPr>
        <w:adjustRightInd w:val="0"/>
        <w:snapToGrid w:val="0"/>
        <w:ind w:firstLine="1050" w:firstLineChars="500"/>
        <w:jc w:val="left"/>
        <w:rPr>
          <w:rFonts w:ascii="Times New Roman" w:hAnsi="Times New Roman"/>
          <w:color w:val="000000"/>
          <w:szCs w:val="21"/>
        </w:rPr>
      </w:pPr>
      <w:r>
        <w:rPr>
          <w:rFonts w:ascii="Times New Roman" w:hAnsi="Times New Roman"/>
          <w:color w:val="000000"/>
          <w:szCs w:val="21"/>
        </w:rPr>
        <w:t>（2）</w:t>
      </w:r>
      <w:r>
        <w:rPr>
          <w:rFonts w:ascii="Times New Roman" w:hAnsi="Times New Roman"/>
        </w:rPr>
        <w:t>左</w:t>
      </w:r>
      <w:r>
        <w:rPr>
          <w:rFonts w:ascii="Times New Roman" w:hAnsi="Times New Roman"/>
          <w:color w:val="000000"/>
          <w:szCs w:val="21"/>
        </w:rPr>
        <w:t xml:space="preserve">   （2分） ；</w:t>
      </w:r>
    </w:p>
    <w:p w14:paraId="5CECC3F3">
      <w:pPr>
        <w:adjustRightInd w:val="0"/>
        <w:snapToGrid w:val="0"/>
        <w:ind w:firstLine="1050" w:firstLineChars="500"/>
        <w:jc w:val="left"/>
        <w:rPr>
          <w:rFonts w:ascii="Times New Roman" w:hAnsi="Times New Roman"/>
          <w:color w:val="000000"/>
          <w:szCs w:val="21"/>
        </w:rPr>
      </w:pPr>
      <w:r>
        <w:rPr>
          <w:rFonts w:ascii="Times New Roman" w:hAnsi="Times New Roman"/>
          <w:color w:val="000000"/>
          <w:szCs w:val="21"/>
        </w:rPr>
        <w:t>（3）</w:t>
      </w:r>
      <w:r>
        <w:rPr>
          <w:rFonts w:ascii="Times New Roman" w:hAnsi="Times New Roman"/>
        </w:rPr>
        <w:t>1.5</w:t>
      </w:r>
      <w:r>
        <w:rPr>
          <w:rFonts w:ascii="Times New Roman" w:hAnsi="Times New Roman"/>
          <w:color w:val="000000"/>
          <w:szCs w:val="21"/>
        </w:rPr>
        <w:t xml:space="preserve">  （2分） ；</w:t>
      </w:r>
    </w:p>
    <w:p w14:paraId="2FBEF216">
      <w:pPr>
        <w:adjustRightInd w:val="0"/>
        <w:snapToGrid w:val="0"/>
        <w:ind w:firstLine="1050" w:firstLineChars="500"/>
        <w:jc w:val="left"/>
        <w:rPr>
          <w:rFonts w:ascii="Times New Roman" w:hAnsi="Times New Roman"/>
          <w:color w:val="000000"/>
          <w:szCs w:val="21"/>
        </w:rPr>
      </w:pPr>
      <w:r>
        <w:rPr>
          <w:rFonts w:ascii="Times New Roman" w:hAnsi="Times New Roman"/>
          <w:color w:val="000000"/>
          <w:szCs w:val="21"/>
        </w:rPr>
        <w:t>（4）</w:t>
      </w:r>
      <w:r>
        <w:rPr>
          <w:rFonts w:ascii="Times New Roman" w:hAnsi="Times New Roman"/>
        </w:rPr>
        <w:object>
          <v:shape id="_x0000_i1085" o:spt="75" alt="eqId2185fa65b3b3680d6c4f59e11c4cca3a" type="#_x0000_t75" style="height:13.8pt;width:39.55pt;" o:ole="t" filled="f" o:preferrelative="t" stroked="f" coordsize="21600,21600">
            <v:path/>
            <v:fill on="f" focussize="0,0"/>
            <v:stroke on="f" joinstyle="miter"/>
            <v:imagedata r:id="rId131" o:title="eqId2185fa65b3b3680d6c4f59e11c4cca3a"/>
            <o:lock v:ext="edit" aspectratio="t"/>
            <w10:wrap type="none"/>
            <w10:anchorlock/>
          </v:shape>
          <o:OLEObject Type="Embed" ProgID="Equation.DSMT4" ShapeID="_x0000_i1085" DrawAspect="Content" ObjectID="_1468075784" r:id="rId130">
            <o:LockedField>false</o:LockedField>
          </o:OLEObject>
        </w:object>
      </w:r>
      <w:r>
        <w:rPr>
          <w:rFonts w:ascii="Times New Roman" w:hAnsi="Times New Roman"/>
        </w:rPr>
        <w:t>或</w:t>
      </w:r>
      <w:r>
        <w:rPr>
          <w:rFonts w:ascii="Times New Roman" w:hAnsi="Times New Roman"/>
        </w:rPr>
        <w:object>
          <v:shape id="_x0000_i1086" o:spt="75" alt="eqId09810282fef8fa6d7685ba3dc1272432" type="#_x0000_t75" style="height:13.8pt;width:39.55pt;" o:ole="t" filled="f" o:preferrelative="t" stroked="f" coordsize="21600,21600">
            <v:path/>
            <v:fill on="f" focussize="0,0"/>
            <v:stroke on="f" joinstyle="miter"/>
            <v:imagedata r:id="rId133" o:title="eqId09810282fef8fa6d7685ba3dc1272432"/>
            <o:lock v:ext="edit" aspectratio="t"/>
            <w10:wrap type="none"/>
            <w10:anchorlock/>
          </v:shape>
          <o:OLEObject Type="Embed" ProgID="Equation.DSMT4" ShapeID="_x0000_i1086" DrawAspect="Content" ObjectID="_1468075785" r:id="rId132">
            <o:LockedField>false</o:LockedField>
          </o:OLEObject>
        </w:object>
      </w:r>
      <w:r>
        <w:rPr>
          <w:rFonts w:ascii="Times New Roman" w:hAnsi="Times New Roman"/>
          <w:color w:val="000000"/>
          <w:szCs w:val="21"/>
        </w:rPr>
        <w:t xml:space="preserve">（3分） </w:t>
      </w:r>
    </w:p>
    <w:p w14:paraId="37291E76">
      <w:pPr>
        <w:adjustRightInd w:val="0"/>
        <w:snapToGrid w:val="0"/>
        <w:jc w:val="left"/>
        <w:rPr>
          <w:rFonts w:ascii="Times New Roman" w:hAnsi="Times New Roman"/>
          <w:b/>
          <w:color w:val="000000"/>
          <w:sz w:val="24"/>
        </w:rPr>
      </w:pPr>
      <w:r>
        <w:rPr>
          <w:rFonts w:ascii="Times New Roman" w:hAnsi="Times New Roman"/>
          <w:b/>
          <w:color w:val="000000"/>
          <w:sz w:val="24"/>
        </w:rPr>
        <w:t>四、计算题</w:t>
      </w:r>
    </w:p>
    <w:p w14:paraId="0B8570A8">
      <w:pPr>
        <w:adjustRightInd w:val="0"/>
        <w:snapToGrid w:val="0"/>
        <w:rPr>
          <w:rFonts w:ascii="Times New Roman" w:hAnsi="Times New Roman"/>
          <w:szCs w:val="21"/>
        </w:rPr>
      </w:pPr>
      <w:r>
        <w:rPr>
          <w:rFonts w:ascii="Times New Roman" w:hAnsi="Times New Roman"/>
          <w:szCs w:val="21"/>
        </w:rPr>
        <w:t>13.（12分）（1）对小球受力分析，根据平衡条件，竖直方向上有</w:t>
      </w:r>
    </w:p>
    <w:p w14:paraId="73C5A502">
      <w:pPr>
        <w:adjustRightInd w:val="0"/>
        <w:snapToGrid w:val="0"/>
        <w:jc w:val="center"/>
        <w:rPr>
          <w:rFonts w:ascii="Times New Roman" w:hAnsi="Times New Roman"/>
          <w:szCs w:val="21"/>
        </w:rPr>
      </w:pPr>
      <w:r>
        <w:rPr>
          <w:rFonts w:ascii="Times New Roman" w:hAnsi="Times New Roman"/>
          <w:szCs w:val="21"/>
        </w:rPr>
        <w:object>
          <v:shape id="_x0000_i1087" o:spt="75" alt="eqId4c272a189489629e1a7ea190c6265ef2" type="#_x0000_t75" style="height:15.7pt;width:67.75pt;" o:ole="t" filled="f" o:preferrelative="t" stroked="f" coordsize="21600,21600">
            <v:path/>
            <v:fill on="f" focussize="0,0"/>
            <v:stroke on="f" joinstyle="miter"/>
            <v:imagedata r:id="rId135" o:title="eqId4c272a189489629e1a7ea190c6265ef2"/>
            <o:lock v:ext="edit" aspectratio="t"/>
            <w10:wrap type="none"/>
            <w10:anchorlock/>
          </v:shape>
          <o:OLEObject Type="Embed" ProgID="Equation.DSMT4" ShapeID="_x0000_i1087" DrawAspect="Content" ObjectID="_1468075786" r:id="rId134">
            <o:LockedField>false</o:LockedField>
          </o:OLEObject>
        </w:object>
      </w:r>
      <w:r>
        <w:rPr>
          <w:rFonts w:ascii="Times New Roman" w:hAnsi="Times New Roman"/>
          <w:szCs w:val="21"/>
        </w:rPr>
        <w:t xml:space="preserve">            （1</w:t>
      </w:r>
      <w:r>
        <w:rPr>
          <w:rFonts w:hint="eastAsia" w:ascii="Times New Roman" w:hAnsi="Times New Roman"/>
          <w:szCs w:val="21"/>
        </w:rPr>
        <w:t>分</w:t>
      </w:r>
      <w:r>
        <w:rPr>
          <w:rFonts w:ascii="Times New Roman" w:hAnsi="Times New Roman"/>
          <w:szCs w:val="21"/>
        </w:rPr>
        <w:t>）</w:t>
      </w:r>
    </w:p>
    <w:p w14:paraId="50FFFBD2">
      <w:pPr>
        <w:adjustRightInd w:val="0"/>
        <w:snapToGrid w:val="0"/>
        <w:rPr>
          <w:rFonts w:ascii="Times New Roman" w:hAnsi="Times New Roman"/>
          <w:szCs w:val="21"/>
        </w:rPr>
      </w:pPr>
      <w:r>
        <w:rPr>
          <w:rFonts w:ascii="Times New Roman" w:hAnsi="Times New Roman"/>
          <w:szCs w:val="21"/>
        </w:rPr>
        <w:t>水平方向上有</w:t>
      </w:r>
    </w:p>
    <w:p w14:paraId="6E306204">
      <w:pPr>
        <w:adjustRightInd w:val="0"/>
        <w:snapToGrid w:val="0"/>
        <w:jc w:val="center"/>
        <w:rPr>
          <w:rFonts w:ascii="Times New Roman" w:hAnsi="Times New Roman"/>
          <w:szCs w:val="21"/>
        </w:rPr>
      </w:pPr>
      <w:r>
        <w:rPr>
          <w:rFonts w:ascii="Times New Roman" w:hAnsi="Times New Roman"/>
          <w:szCs w:val="21"/>
        </w:rPr>
        <w:object>
          <v:shape id="_x0000_i1088" o:spt="75" alt="eqId3c1e29649ae8879fa1df8bc6a6325552" type="#_x0000_t75" style="height:15.7pt;width:60.7pt;" o:ole="t" filled="f" o:preferrelative="t" stroked="f" coordsize="21600,21600">
            <v:path/>
            <v:fill on="f" focussize="0,0"/>
            <v:stroke on="f" joinstyle="miter"/>
            <v:imagedata r:id="rId137" o:title="eqId3c1e29649ae8879fa1df8bc6a6325552"/>
            <o:lock v:ext="edit" aspectratio="t"/>
            <w10:wrap type="none"/>
            <w10:anchorlock/>
          </v:shape>
          <o:OLEObject Type="Embed" ProgID="Equation.DSMT4" ShapeID="_x0000_i1088" DrawAspect="Content" ObjectID="_1468075787" r:id="rId136">
            <o:LockedField>false</o:LockedField>
          </o:OLEObject>
        </w:object>
      </w:r>
      <w:r>
        <w:rPr>
          <w:rFonts w:ascii="Times New Roman" w:hAnsi="Times New Roman"/>
          <w:szCs w:val="21"/>
        </w:rPr>
        <w:t xml:space="preserve">              （1</w:t>
      </w:r>
      <w:r>
        <w:rPr>
          <w:rFonts w:hint="eastAsia" w:ascii="Times New Roman" w:hAnsi="Times New Roman"/>
          <w:szCs w:val="21"/>
        </w:rPr>
        <w:t>分</w:t>
      </w:r>
      <w:r>
        <w:rPr>
          <w:rFonts w:ascii="Times New Roman" w:hAnsi="Times New Roman"/>
          <w:szCs w:val="21"/>
        </w:rPr>
        <w:t>）</w:t>
      </w:r>
    </w:p>
    <w:p w14:paraId="04C4144C">
      <w:pPr>
        <w:adjustRightInd w:val="0"/>
        <w:snapToGrid w:val="0"/>
        <w:rPr>
          <w:rFonts w:ascii="Times New Roman" w:hAnsi="Times New Roman"/>
          <w:szCs w:val="21"/>
        </w:rPr>
      </w:pPr>
      <w:r>
        <w:rPr>
          <w:rFonts w:ascii="Times New Roman" w:hAnsi="Times New Roman"/>
          <w:szCs w:val="21"/>
        </w:rPr>
        <w:t>联立解得</w:t>
      </w:r>
    </w:p>
    <w:p w14:paraId="64F3BE2D">
      <w:pPr>
        <w:adjustRightInd w:val="0"/>
        <w:snapToGrid w:val="0"/>
        <w:jc w:val="center"/>
        <w:rPr>
          <w:rFonts w:ascii="Times New Roman" w:hAnsi="Times New Roman"/>
          <w:szCs w:val="21"/>
        </w:rPr>
      </w:pPr>
      <w:r>
        <w:rPr>
          <w:rFonts w:ascii="Times New Roman" w:hAnsi="Times New Roman"/>
          <w:szCs w:val="21"/>
        </w:rPr>
        <w:object>
          <v:shape id="_x0000_i1089" o:spt="75" alt="eqId976d035c598f40ef94f07a50d1bb7dfc" type="#_x0000_t75" style="height:13.25pt;width:35.2pt;" o:ole="t" filled="f" o:preferrelative="t" stroked="f" coordsize="21600,21600">
            <v:path/>
            <v:fill on="f" focussize="0,0"/>
            <v:stroke on="f" joinstyle="miter"/>
            <v:imagedata r:id="rId139" o:title="eqId976d035c598f40ef94f07a50d1bb7dfc"/>
            <o:lock v:ext="edit" aspectratio="t"/>
            <w10:wrap type="none"/>
            <w10:anchorlock/>
          </v:shape>
          <o:OLEObject Type="Embed" ProgID="Equation.DSMT4" ShapeID="_x0000_i1089" DrawAspect="Content" ObjectID="_1468075788" r:id="rId138">
            <o:LockedField>false</o:LockedField>
          </o:OLEObject>
        </w:object>
      </w:r>
      <w:r>
        <w:rPr>
          <w:rFonts w:ascii="Times New Roman" w:hAnsi="Times New Roman"/>
          <w:szCs w:val="21"/>
        </w:rPr>
        <w:t xml:space="preserve">                   （</w:t>
      </w:r>
      <w:r>
        <w:rPr>
          <w:rFonts w:hint="eastAsia" w:ascii="Times New Roman" w:hAnsi="Times New Roman"/>
          <w:szCs w:val="21"/>
        </w:rPr>
        <w:t>2分</w:t>
      </w:r>
      <w:r>
        <w:rPr>
          <w:rFonts w:ascii="Times New Roman" w:hAnsi="Times New Roman"/>
          <w:szCs w:val="21"/>
        </w:rPr>
        <w:t>）</w:t>
      </w:r>
    </w:p>
    <w:p w14:paraId="28A23151">
      <w:pPr>
        <w:adjustRightInd w:val="0"/>
        <w:snapToGrid w:val="0"/>
        <w:rPr>
          <w:rFonts w:ascii="Times New Roman" w:hAnsi="Times New Roman"/>
          <w:szCs w:val="21"/>
        </w:rPr>
      </w:pPr>
      <w:r>
        <w:rPr>
          <w:rFonts w:ascii="Times New Roman" w:hAnsi="Times New Roman"/>
          <w:szCs w:val="21"/>
        </w:rPr>
        <w:t>（2）由库仑定律有</w:t>
      </w:r>
    </w:p>
    <w:p w14:paraId="6286FF9A">
      <w:pPr>
        <w:adjustRightInd w:val="0"/>
        <w:snapToGrid w:val="0"/>
        <w:jc w:val="center"/>
        <w:rPr>
          <w:rFonts w:ascii="Times New Roman" w:hAnsi="Times New Roman"/>
          <w:szCs w:val="21"/>
        </w:rPr>
      </w:pPr>
      <w:r>
        <w:rPr>
          <w:rFonts w:ascii="Times New Roman" w:hAnsi="Times New Roman"/>
          <w:szCs w:val="21"/>
        </w:rPr>
        <w:object>
          <v:shape id="_x0000_i1090" o:spt="75" alt="eqIdf0769c48ef2542a76c023f4473e8f247" type="#_x0000_t75" style="height:27.3pt;width:48.35pt;" o:ole="t" filled="f" o:preferrelative="t" stroked="f" coordsize="21600,21600">
            <v:path/>
            <v:fill on="f" focussize="0,0"/>
            <v:stroke on="f" joinstyle="miter"/>
            <v:imagedata r:id="rId141" o:title="eqIdf0769c48ef2542a76c023f4473e8f247"/>
            <o:lock v:ext="edit" aspectratio="t"/>
            <w10:wrap type="none"/>
            <w10:anchorlock/>
          </v:shape>
          <o:OLEObject Type="Embed" ProgID="Equation.DSMT4" ShapeID="_x0000_i1090" DrawAspect="Content" ObjectID="_1468075789" r:id="rId140">
            <o:LockedField>false</o:LockedField>
          </o:OLEObject>
        </w:object>
      </w:r>
      <w:r>
        <w:rPr>
          <w:rFonts w:ascii="Times New Roman" w:hAnsi="Times New Roman"/>
          <w:szCs w:val="21"/>
        </w:rPr>
        <w:t xml:space="preserve">                （</w:t>
      </w:r>
      <w:r>
        <w:rPr>
          <w:rFonts w:hint="eastAsia" w:ascii="Times New Roman" w:hAnsi="Times New Roman"/>
          <w:szCs w:val="21"/>
        </w:rPr>
        <w:t>2分</w:t>
      </w:r>
      <w:r>
        <w:rPr>
          <w:rFonts w:ascii="Times New Roman" w:hAnsi="Times New Roman"/>
          <w:szCs w:val="21"/>
        </w:rPr>
        <w:t>）</w:t>
      </w:r>
    </w:p>
    <w:p w14:paraId="23C12D4E">
      <w:pPr>
        <w:adjustRightInd w:val="0"/>
        <w:snapToGrid w:val="0"/>
        <w:rPr>
          <w:rFonts w:ascii="Times New Roman" w:hAnsi="Times New Roman"/>
          <w:szCs w:val="21"/>
        </w:rPr>
      </w:pPr>
      <w:r>
        <w:rPr>
          <w:rFonts w:ascii="Times New Roman" w:hAnsi="Times New Roman"/>
          <w:szCs w:val="21"/>
        </w:rPr>
        <w:t>解得</w:t>
      </w:r>
    </w:p>
    <w:p w14:paraId="72D4F191">
      <w:pPr>
        <w:adjustRightInd w:val="0"/>
        <w:snapToGrid w:val="0"/>
        <w:jc w:val="center"/>
        <w:rPr>
          <w:rFonts w:ascii="Times New Roman" w:hAnsi="Times New Roman"/>
          <w:szCs w:val="21"/>
        </w:rPr>
      </w:pPr>
      <w:r>
        <w:rPr>
          <w:rFonts w:ascii="Times New Roman" w:hAnsi="Times New Roman"/>
          <w:szCs w:val="21"/>
        </w:rPr>
        <w:object>
          <v:shape id="_x0000_i1091" o:spt="75" alt="eqId364513ea9be740f670718a35a5ec1106" type="#_x0000_t75" style="height:16.85pt;width:60.7pt;" o:ole="t" filled="f" o:preferrelative="t" stroked="f" coordsize="21600,21600">
            <v:path/>
            <v:fill on="f" focussize="0,0"/>
            <v:stroke on="f" joinstyle="miter"/>
            <v:imagedata r:id="rId143" o:title="eqId364513ea9be740f670718a35a5ec1106"/>
            <o:lock v:ext="edit" aspectratio="t"/>
            <w10:wrap type="none"/>
            <w10:anchorlock/>
          </v:shape>
          <o:OLEObject Type="Embed" ProgID="Equation.DSMT4" ShapeID="_x0000_i1091" DrawAspect="Content" ObjectID="_1468075790" r:id="rId142">
            <o:LockedField>false</o:LockedField>
          </o:OLEObject>
        </w:object>
      </w:r>
      <w:r>
        <w:rPr>
          <w:rFonts w:ascii="Times New Roman" w:hAnsi="Times New Roman"/>
          <w:szCs w:val="21"/>
        </w:rPr>
        <w:t xml:space="preserve">              （</w:t>
      </w:r>
      <w:r>
        <w:rPr>
          <w:rFonts w:hint="eastAsia" w:ascii="Times New Roman" w:hAnsi="Times New Roman"/>
          <w:szCs w:val="21"/>
        </w:rPr>
        <w:t>2分</w:t>
      </w:r>
      <w:r>
        <w:rPr>
          <w:rFonts w:ascii="Times New Roman" w:hAnsi="Times New Roman"/>
          <w:szCs w:val="21"/>
        </w:rPr>
        <w:t>）</w:t>
      </w:r>
    </w:p>
    <w:p w14:paraId="1B7EDC85">
      <w:pPr>
        <w:adjustRightInd w:val="0"/>
        <w:snapToGrid w:val="0"/>
        <w:rPr>
          <w:rFonts w:ascii="Times New Roman" w:hAnsi="Times New Roman"/>
          <w:szCs w:val="21"/>
        </w:rPr>
      </w:pPr>
      <w:r>
        <w:rPr>
          <w:rFonts w:ascii="Times New Roman" w:hAnsi="Times New Roman"/>
          <w:szCs w:val="21"/>
        </w:rPr>
        <w:t>（3）对物块受力分析，根据平衡条件，沿斜面方向上有</w:t>
      </w:r>
    </w:p>
    <w:p w14:paraId="1BFDE0DE">
      <w:pPr>
        <w:adjustRightInd w:val="0"/>
        <w:snapToGrid w:val="0"/>
        <w:jc w:val="center"/>
        <w:rPr>
          <w:rFonts w:ascii="Times New Roman" w:hAnsi="Times New Roman"/>
          <w:szCs w:val="21"/>
        </w:rPr>
      </w:pPr>
      <w:r>
        <w:rPr>
          <w:rFonts w:ascii="Times New Roman" w:hAnsi="Times New Roman"/>
          <w:szCs w:val="21"/>
        </w:rPr>
        <w:object>
          <v:shape id="_x0000_i1092" o:spt="75" alt="eqId5cf64cf3d473008b4a3cc7c5331cb6cd" type="#_x0000_t75" style="height:15.8pt;width:101.2pt;" o:ole="t" filled="f" o:preferrelative="t" stroked="f" coordsize="21600,21600">
            <v:path/>
            <v:fill on="f" focussize="0,0"/>
            <v:stroke on="f" joinstyle="miter"/>
            <v:imagedata r:id="rId145" o:title="eqId5cf64cf3d473008b4a3cc7c5331cb6cd"/>
            <o:lock v:ext="edit" aspectratio="t"/>
            <w10:wrap type="none"/>
            <w10:anchorlock/>
          </v:shape>
          <o:OLEObject Type="Embed" ProgID="Equation.DSMT4" ShapeID="_x0000_i1092" DrawAspect="Content" ObjectID="_1468075791" r:id="rId144">
            <o:LockedField>false</o:LockedField>
          </o:OLEObject>
        </w:object>
      </w:r>
      <w:r>
        <w:rPr>
          <w:rFonts w:ascii="Times New Roman" w:hAnsi="Times New Roman"/>
          <w:szCs w:val="21"/>
        </w:rPr>
        <w:t xml:space="preserve">       </w:t>
      </w:r>
      <w:r>
        <w:rPr>
          <w:rFonts w:ascii="Times New Roman" w:hAnsi="Times New Roman"/>
        </w:rPr>
        <w:t>（2分）</w:t>
      </w:r>
    </w:p>
    <w:p w14:paraId="7BA008C7">
      <w:pPr>
        <w:adjustRightInd w:val="0"/>
        <w:snapToGrid w:val="0"/>
        <w:rPr>
          <w:rFonts w:ascii="Times New Roman" w:hAnsi="Times New Roman"/>
          <w:szCs w:val="21"/>
        </w:rPr>
      </w:pPr>
      <w:r>
        <w:rPr>
          <w:rFonts w:ascii="Times New Roman" w:hAnsi="Times New Roman"/>
          <w:szCs w:val="21"/>
        </w:rPr>
        <w:t>解得</w:t>
      </w:r>
    </w:p>
    <w:p w14:paraId="4DB33E75">
      <w:pPr>
        <w:adjustRightInd w:val="0"/>
        <w:snapToGrid w:val="0"/>
        <w:jc w:val="center"/>
        <w:rPr>
          <w:rFonts w:ascii="Times New Roman" w:hAnsi="Times New Roman"/>
          <w:szCs w:val="21"/>
        </w:rPr>
      </w:pPr>
      <w:r>
        <w:rPr>
          <w:rFonts w:ascii="Times New Roman" w:hAnsi="Times New Roman"/>
          <w:szCs w:val="21"/>
        </w:rPr>
        <w:object>
          <v:shape id="_x0000_i1093" o:spt="75" alt="eqId09f7d8bc6a1cd5e59e0643fff4f38697" type="#_x0000_t75" style="height:15.9pt;width:48.4pt;" o:ole="t" filled="f" o:preferrelative="t" stroked="f" coordsize="21600,21600">
            <v:path/>
            <v:fill on="f" focussize="0,0"/>
            <v:stroke on="f" joinstyle="miter"/>
            <v:imagedata r:id="rId147" o:title="eqId09f7d8bc6a1cd5e59e0643fff4f38697"/>
            <o:lock v:ext="edit" aspectratio="t"/>
            <w10:wrap type="none"/>
            <w10:anchorlock/>
          </v:shape>
          <o:OLEObject Type="Embed" ProgID="Equation.DSMT4" ShapeID="_x0000_i1093" DrawAspect="Content" ObjectID="_1468075792" r:id="rId146">
            <o:LockedField>false</o:LockedField>
          </o:OLEObject>
        </w:object>
      </w:r>
      <w:r>
        <w:rPr>
          <w:rFonts w:hint="eastAsia" w:ascii="Times New Roman" w:hAnsi="Times New Roman"/>
          <w:szCs w:val="21"/>
        </w:rPr>
        <w:t xml:space="preserve"> </w:t>
      </w:r>
      <w:r>
        <w:rPr>
          <w:rFonts w:ascii="Times New Roman" w:hAnsi="Times New Roman"/>
          <w:szCs w:val="21"/>
        </w:rPr>
        <w:t xml:space="preserve">                </w:t>
      </w:r>
      <w:r>
        <w:rPr>
          <w:rFonts w:ascii="Times New Roman" w:hAnsi="Times New Roman"/>
        </w:rPr>
        <w:t>（2分）</w:t>
      </w:r>
    </w:p>
    <w:p w14:paraId="62D59854">
      <w:pPr>
        <w:adjustRightInd w:val="0"/>
        <w:snapToGrid w:val="0"/>
        <w:jc w:val="left"/>
        <w:textAlignment w:val="center"/>
        <w:rPr>
          <w:rFonts w:hint="eastAsia" w:ascii="Times New Roman" w:hAnsi="Times New Roman"/>
        </w:rPr>
      </w:pPr>
    </w:p>
    <w:p w14:paraId="45100BEE">
      <w:pPr>
        <w:adjustRightInd w:val="0"/>
        <w:snapToGrid w:val="0"/>
        <w:jc w:val="left"/>
        <w:rPr>
          <w:rFonts w:ascii="Times New Roman" w:hAnsi="Times New Roman"/>
        </w:rPr>
      </w:pPr>
      <w:r>
        <w:rPr>
          <w:rFonts w:ascii="Times New Roman" w:hAnsi="Times New Roman"/>
          <w:color w:val="000000"/>
          <w:szCs w:val="21"/>
        </w:rPr>
        <w:t>14.</w:t>
      </w:r>
      <w:r>
        <w:rPr>
          <w:rFonts w:ascii="Times New Roman" w:hAnsi="Times New Roman"/>
        </w:rPr>
        <w:t xml:space="preserve"> （12分）（1）</w:t>
      </w:r>
      <w:r>
        <w:rPr>
          <w:rFonts w:ascii="Times New Roman" w:hAnsi="Times New Roman"/>
          <w:i/>
        </w:rPr>
        <w:t>b</w:t>
      </w:r>
      <w:r>
        <w:rPr>
          <w:rFonts w:ascii="Times New Roman" w:hAnsi="Times New Roman"/>
        </w:rPr>
        <w:t>从开始运动到</w:t>
      </w:r>
      <w:r>
        <w:rPr>
          <w:rFonts w:ascii="Times New Roman" w:hAnsi="Times New Roman"/>
          <w:i/>
        </w:rPr>
        <w:t>A</w:t>
      </w:r>
      <w:r>
        <w:rPr>
          <w:rFonts w:ascii="Times New Roman" w:hAnsi="Times New Roman"/>
        </w:rPr>
        <w:t>点的过程中，做平抛运动，在竖直方向有</w:t>
      </w:r>
    </w:p>
    <w:p w14:paraId="700A9A9F">
      <w:pPr>
        <w:adjustRightInd w:val="0"/>
        <w:snapToGrid w:val="0"/>
        <w:jc w:val="center"/>
        <w:rPr>
          <w:rFonts w:ascii="Times New Roman" w:hAnsi="Times New Roman"/>
        </w:rPr>
      </w:pPr>
      <w:r>
        <w:rPr>
          <w:rFonts w:ascii="Times New Roman" w:hAnsi="Times New Roman"/>
        </w:rPr>
        <w:object>
          <v:shape id="_x0000_i1094" o:spt="75" alt="eqId3ea54fc330fc29d0c3a199a2297788a0" type="#_x0000_t75" style="height:17.85pt;width:72.1pt;" o:ole="t" filled="f" o:preferrelative="t" stroked="f" coordsize="21600,21600">
            <v:path/>
            <v:fill on="f" focussize="0,0"/>
            <v:stroke on="f" joinstyle="miter"/>
            <v:imagedata r:id="rId149" o:title="eqId3ea54fc330fc29d0c3a199a2297788a0"/>
            <o:lock v:ext="edit" aspectratio="t"/>
            <w10:wrap type="none"/>
            <w10:anchorlock/>
          </v:shape>
          <o:OLEObject Type="Embed" ProgID="Equation.DSMT4" ShapeID="_x0000_i1094" DrawAspect="Content" ObjectID="_1468075793" r:id="rId148">
            <o:LockedField>false</o:LockedField>
          </o:OLEObject>
        </w:object>
      </w:r>
      <w:r>
        <w:rPr>
          <w:rFonts w:ascii="Times New Roman" w:hAnsi="Times New Roman"/>
        </w:rPr>
        <w:t xml:space="preserve">               （2</w:t>
      </w:r>
      <w:r>
        <w:rPr>
          <w:rFonts w:hint="eastAsia" w:ascii="Times New Roman" w:hAnsi="Times New Roman"/>
        </w:rPr>
        <w:t>分</w:t>
      </w:r>
      <w:r>
        <w:rPr>
          <w:rFonts w:ascii="Times New Roman" w:hAnsi="Times New Roman"/>
        </w:rPr>
        <w:t>）</w:t>
      </w:r>
    </w:p>
    <w:p w14:paraId="2280D381">
      <w:pPr>
        <w:adjustRightInd w:val="0"/>
        <w:snapToGrid w:val="0"/>
        <w:jc w:val="left"/>
        <w:rPr>
          <w:rFonts w:ascii="Times New Roman" w:hAnsi="Times New Roman"/>
        </w:rPr>
      </w:pPr>
      <w:r>
        <w:rPr>
          <w:rFonts w:ascii="Times New Roman" w:hAnsi="Times New Roman"/>
        </w:rPr>
        <w:t>在</w:t>
      </w:r>
      <w:r>
        <w:rPr>
          <w:rFonts w:ascii="Times New Roman" w:hAnsi="Times New Roman"/>
          <w:i/>
        </w:rPr>
        <w:t>A</w:t>
      </w:r>
      <w:r>
        <w:rPr>
          <w:rFonts w:ascii="Times New Roman" w:hAnsi="Times New Roman"/>
        </w:rPr>
        <w:t>点时</w:t>
      </w:r>
    </w:p>
    <w:p w14:paraId="35DF4ED7">
      <w:pPr>
        <w:adjustRightInd w:val="0"/>
        <w:snapToGrid w:val="0"/>
        <w:jc w:val="center"/>
        <w:rPr>
          <w:rFonts w:ascii="Times New Roman" w:hAnsi="Times New Roman"/>
        </w:rPr>
      </w:pPr>
      <w:r>
        <w:rPr>
          <w:rFonts w:ascii="Times New Roman" w:hAnsi="Times New Roman"/>
          <w:position w:val="-14"/>
        </w:rPr>
        <w:object>
          <v:shape id="_x0000_i1095" o:spt="75" alt="eqIdc15aa7cd6c351897fa4d0e65dc26b1b8" type="#_x0000_t75" style="height:16.35pt;width:62.45pt;" o:ole="t" filled="f" o:preferrelative="t" stroked="f" coordsize="21600,21600">
            <v:path/>
            <v:fill on="f" focussize="0,0"/>
            <v:stroke on="f" joinstyle="miter"/>
            <v:imagedata r:id="rId151" o:title=""/>
            <o:lock v:ext="edit" aspectratio="t"/>
            <w10:wrap type="none"/>
            <w10:anchorlock/>
          </v:shape>
          <o:OLEObject Type="Embed" ProgID="Equation.DSMT4" ShapeID="_x0000_i1095" DrawAspect="Content" ObjectID="_1468075794" r:id="rId150">
            <o:LockedField>false</o:LockedField>
          </o:OLEObject>
        </w:object>
      </w:r>
      <w:r>
        <w:rPr>
          <w:rFonts w:ascii="Times New Roman" w:hAnsi="Times New Roman"/>
        </w:rPr>
        <w:t xml:space="preserve">                 （1</w:t>
      </w:r>
      <w:r>
        <w:rPr>
          <w:rFonts w:hint="eastAsia" w:ascii="Times New Roman" w:hAnsi="Times New Roman"/>
        </w:rPr>
        <w:t>分</w:t>
      </w:r>
      <w:r>
        <w:rPr>
          <w:rFonts w:ascii="Times New Roman" w:hAnsi="Times New Roman"/>
        </w:rPr>
        <w:t>）</w:t>
      </w:r>
    </w:p>
    <w:p w14:paraId="0E3458B8">
      <w:pPr>
        <w:adjustRightInd w:val="0"/>
        <w:snapToGrid w:val="0"/>
        <w:jc w:val="left"/>
        <w:rPr>
          <w:rFonts w:ascii="Times New Roman" w:hAnsi="Times New Roman"/>
        </w:rPr>
      </w:pPr>
      <w:r>
        <w:rPr>
          <w:rFonts w:ascii="Times New Roman" w:hAnsi="Times New Roman"/>
        </w:rPr>
        <w:t>解得</w:t>
      </w:r>
    </w:p>
    <w:p w14:paraId="13007409">
      <w:pPr>
        <w:adjustRightInd w:val="0"/>
        <w:snapToGrid w:val="0"/>
        <w:jc w:val="center"/>
        <w:rPr>
          <w:rFonts w:ascii="Times New Roman" w:hAnsi="Times New Roman"/>
        </w:rPr>
      </w:pPr>
      <w:r>
        <w:rPr>
          <w:rFonts w:ascii="Times New Roman" w:hAnsi="Times New Roman"/>
        </w:rPr>
        <w:object>
          <v:shape id="_x0000_i1096" o:spt="75" alt="eqIdcc4eb9121d304c410286126475c25e55" type="#_x0000_t75" style="height:15.9pt;width:48.4pt;" o:ole="t" filled="f" o:preferrelative="t" stroked="f" coordsize="21600,21600">
            <v:path/>
            <v:fill on="f" focussize="0,0"/>
            <v:stroke on="f" joinstyle="miter"/>
            <v:imagedata r:id="rId153" o:title="eqIdcc4eb9121d304c410286126475c25e55"/>
            <o:lock v:ext="edit" aspectratio="t"/>
            <w10:wrap type="none"/>
            <w10:anchorlock/>
          </v:shape>
          <o:OLEObject Type="Embed" ProgID="Equation.DSMT4" ShapeID="_x0000_i1096" DrawAspect="Content" ObjectID="_1468075795" r:id="rId152">
            <o:LockedField>false</o:LockedField>
          </o:OLEObject>
        </w:object>
      </w:r>
      <w:r>
        <w:rPr>
          <w:rFonts w:ascii="Times New Roman" w:hAnsi="Times New Roman"/>
        </w:rPr>
        <w:t xml:space="preserve">                    （1</w:t>
      </w:r>
      <w:r>
        <w:rPr>
          <w:rFonts w:hint="eastAsia" w:ascii="Times New Roman" w:hAnsi="Times New Roman"/>
        </w:rPr>
        <w:t>分</w:t>
      </w:r>
      <w:r>
        <w:rPr>
          <w:rFonts w:ascii="Times New Roman" w:hAnsi="Times New Roman"/>
        </w:rPr>
        <w:t>）</w:t>
      </w:r>
    </w:p>
    <w:p w14:paraId="09618ECC">
      <w:pPr>
        <w:adjustRightInd w:val="0"/>
        <w:snapToGrid w:val="0"/>
        <w:jc w:val="left"/>
        <w:rPr>
          <w:rFonts w:ascii="Times New Roman" w:hAnsi="Times New Roman"/>
        </w:rPr>
      </w:pPr>
      <w:r>
        <w:rPr>
          <w:rFonts w:ascii="Times New Roman" w:hAnsi="Times New Roman"/>
        </w:rPr>
        <w:t>（2）设两物块碰后速度的大小为</w:t>
      </w:r>
      <w:r>
        <w:rPr>
          <w:rFonts w:ascii="Times New Roman" w:hAnsi="Times New Roman"/>
        </w:rPr>
        <w:object>
          <v:shape id="_x0000_i1097" o:spt="75" alt="eqIdbc13a607ac0c7f76d252d7cb1bb040fd" type="#_x0000_t75" style="height:9.65pt;width:7.9pt;" o:ole="t" filled="f" o:preferrelative="t" stroked="f" coordsize="21600,21600">
            <v:path/>
            <v:fill on="f" focussize="0,0"/>
            <v:stroke on="f" joinstyle="miter"/>
            <v:imagedata r:id="rId155" o:title="eqIdbc13a607ac0c7f76d252d7cb1bb040fd"/>
            <o:lock v:ext="edit" aspectratio="t"/>
            <w10:wrap type="none"/>
            <w10:anchorlock/>
          </v:shape>
          <o:OLEObject Type="Embed" ProgID="Equation.DSMT4" ShapeID="_x0000_i1097" DrawAspect="Content" ObjectID="_1468075796" r:id="rId154">
            <o:LockedField>false</o:LockedField>
          </o:OLEObject>
        </w:object>
      </w:r>
      <w:r>
        <w:rPr>
          <w:rFonts w:ascii="Times New Roman" w:hAnsi="Times New Roman"/>
        </w:rPr>
        <w:t>，</w:t>
      </w:r>
      <w:r>
        <w:rPr>
          <w:rFonts w:ascii="Times New Roman" w:hAnsi="Times New Roman"/>
          <w:i/>
        </w:rPr>
        <w:t>ab</w:t>
      </w:r>
      <w:r>
        <w:rPr>
          <w:rFonts w:ascii="Times New Roman" w:hAnsi="Times New Roman"/>
        </w:rPr>
        <w:t>碰撞后到停止的过程中，由动能定理得</w:t>
      </w:r>
    </w:p>
    <w:p w14:paraId="30EB2511">
      <w:pPr>
        <w:adjustRightInd w:val="0"/>
        <w:snapToGrid w:val="0"/>
        <w:jc w:val="center"/>
        <w:rPr>
          <w:rFonts w:ascii="Times New Roman" w:hAnsi="Times New Roman"/>
        </w:rPr>
      </w:pPr>
      <w:r>
        <w:rPr>
          <w:rFonts w:ascii="Times New Roman" w:hAnsi="Times New Roman"/>
          <w:position w:val="-24"/>
        </w:rPr>
        <w:object>
          <v:shape id="_x0000_i1098" o:spt="75" alt="eqId2a2b5e451db62fb9d8b1f4286d52e72f" type="#_x0000_t75" style="height:27.15pt;width:105.6pt;" o:ole="t" filled="f" o:preferrelative="t" stroked="f" coordsize="21600,21600">
            <v:path/>
            <v:fill on="f" focussize="0,0"/>
            <v:stroke on="f" joinstyle="miter"/>
            <v:imagedata r:id="rId157" o:title=""/>
            <o:lock v:ext="edit" aspectratio="t"/>
            <w10:wrap type="none"/>
            <w10:anchorlock/>
          </v:shape>
          <o:OLEObject Type="Embed" ProgID="Equation.DSMT4" ShapeID="_x0000_i1098" DrawAspect="Content" ObjectID="_1468075797" r:id="rId156">
            <o:LockedField>false</o:LockedField>
          </o:OLEObject>
        </w:object>
      </w:r>
      <w:r>
        <w:rPr>
          <w:rFonts w:ascii="Times New Roman" w:hAnsi="Times New Roman"/>
        </w:rPr>
        <w:t xml:space="preserve">          （2</w:t>
      </w:r>
      <w:r>
        <w:rPr>
          <w:rFonts w:hint="eastAsia" w:ascii="Times New Roman" w:hAnsi="Times New Roman"/>
        </w:rPr>
        <w:t>分</w:t>
      </w:r>
      <w:r>
        <w:rPr>
          <w:rFonts w:ascii="Times New Roman" w:hAnsi="Times New Roman"/>
        </w:rPr>
        <w:t>）</w:t>
      </w:r>
    </w:p>
    <w:p w14:paraId="01F024A7">
      <w:pPr>
        <w:adjustRightInd w:val="0"/>
        <w:snapToGrid w:val="0"/>
        <w:jc w:val="left"/>
        <w:rPr>
          <w:rFonts w:ascii="Times New Roman" w:hAnsi="Times New Roman"/>
        </w:rPr>
      </w:pPr>
      <w:r>
        <w:rPr>
          <w:rFonts w:ascii="Times New Roman" w:hAnsi="Times New Roman"/>
        </w:rPr>
        <w:t>解得</w:t>
      </w:r>
    </w:p>
    <w:p w14:paraId="07CD3856">
      <w:pPr>
        <w:adjustRightInd w:val="0"/>
        <w:snapToGrid w:val="0"/>
        <w:jc w:val="center"/>
        <w:rPr>
          <w:rFonts w:ascii="Times New Roman" w:hAnsi="Times New Roman"/>
        </w:rPr>
      </w:pPr>
      <w:r>
        <w:rPr>
          <w:rFonts w:ascii="Times New Roman" w:hAnsi="Times New Roman"/>
        </w:rPr>
        <w:object>
          <v:shape id="_x0000_i1099" o:spt="75" alt="eqId8f13b1f32b017808595ede26e351354f" type="#_x0000_t75" style="height:12.4pt;width:41.35pt;" o:ole="t" filled="f" o:preferrelative="t" stroked="f" coordsize="21600,21600">
            <v:path/>
            <v:fill on="f" focussize="0,0"/>
            <v:stroke on="f" joinstyle="miter"/>
            <v:imagedata r:id="rId159" o:title="eqId8f13b1f32b017808595ede26e351354f"/>
            <o:lock v:ext="edit" aspectratio="t"/>
            <w10:wrap type="none"/>
            <w10:anchorlock/>
          </v:shape>
          <o:OLEObject Type="Embed" ProgID="Equation.DSMT4" ShapeID="_x0000_i1099" DrawAspect="Content" ObjectID="_1468075798" r:id="rId158">
            <o:LockedField>false</o:LockedField>
          </o:OLEObject>
        </w:object>
      </w:r>
      <w:r>
        <w:rPr>
          <w:rFonts w:ascii="Times New Roman" w:hAnsi="Times New Roman"/>
        </w:rPr>
        <w:t xml:space="preserve">                     （1</w:t>
      </w:r>
      <w:r>
        <w:rPr>
          <w:rFonts w:hint="eastAsia" w:ascii="Times New Roman" w:hAnsi="Times New Roman"/>
        </w:rPr>
        <w:t>分</w:t>
      </w:r>
      <w:r>
        <w:rPr>
          <w:rFonts w:ascii="Times New Roman" w:hAnsi="Times New Roman"/>
        </w:rPr>
        <w:t>）</w:t>
      </w:r>
    </w:p>
    <w:p w14:paraId="4C30EE5E">
      <w:pPr>
        <w:adjustRightInd w:val="0"/>
        <w:snapToGrid w:val="0"/>
        <w:jc w:val="left"/>
        <w:rPr>
          <w:rFonts w:ascii="Times New Roman" w:hAnsi="Times New Roman"/>
        </w:rPr>
      </w:pPr>
      <w:r>
        <w:rPr>
          <w:rFonts w:ascii="Times New Roman" w:hAnsi="Times New Roman"/>
        </w:rPr>
        <w:t>（3）</w:t>
      </w:r>
      <w:r>
        <w:rPr>
          <w:rFonts w:ascii="Times New Roman" w:hAnsi="Times New Roman"/>
          <w:i/>
        </w:rPr>
        <w:t>ab</w:t>
      </w:r>
      <w:r>
        <w:rPr>
          <w:rFonts w:ascii="Times New Roman" w:hAnsi="Times New Roman"/>
        </w:rPr>
        <w:t>碰撞过程，动量守恒，设碰前</w:t>
      </w:r>
      <w:r>
        <w:rPr>
          <w:rFonts w:ascii="Times New Roman" w:hAnsi="Times New Roman"/>
          <w:i/>
        </w:rPr>
        <w:t>b</w:t>
      </w:r>
      <w:r>
        <w:rPr>
          <w:rFonts w:ascii="Times New Roman" w:hAnsi="Times New Roman"/>
        </w:rPr>
        <w:t>的速度为</w:t>
      </w:r>
      <w:r>
        <w:rPr>
          <w:rFonts w:ascii="Times New Roman" w:hAnsi="Times New Roman"/>
        </w:rPr>
        <w:object>
          <v:shape id="_x0000_i1100" o:spt="75" alt="eqIdb3702da8f39e362c7fc0acdddb8de103" type="#_x0000_t75" style="height:15.95pt;width:12.3pt;" o:ole="t" filled="f" o:preferrelative="t" stroked="f" coordsize="21600,21600">
            <v:path/>
            <v:fill on="f" focussize="0,0"/>
            <v:stroke on="f" joinstyle="miter"/>
            <v:imagedata r:id="rId161" o:title="eqIdb3702da8f39e362c7fc0acdddb8de103"/>
            <o:lock v:ext="edit" aspectratio="t"/>
            <w10:wrap type="none"/>
            <w10:anchorlock/>
          </v:shape>
          <o:OLEObject Type="Embed" ProgID="Equation.DSMT4" ShapeID="_x0000_i1100" DrawAspect="Content" ObjectID="_1468075799" r:id="rId160">
            <o:LockedField>false</o:LockedField>
          </o:OLEObject>
        </w:object>
      </w:r>
      <w:r>
        <w:rPr>
          <w:rFonts w:ascii="Times New Roman" w:hAnsi="Times New Roman"/>
        </w:rPr>
        <w:t>，由动量守恒定律得</w:t>
      </w:r>
    </w:p>
    <w:p w14:paraId="70E13676">
      <w:pPr>
        <w:adjustRightInd w:val="0"/>
        <w:snapToGrid w:val="0"/>
        <w:jc w:val="center"/>
        <w:rPr>
          <w:rFonts w:ascii="Times New Roman" w:hAnsi="Times New Roman"/>
        </w:rPr>
      </w:pPr>
      <w:r>
        <w:rPr>
          <w:rFonts w:ascii="Times New Roman" w:hAnsi="Times New Roman"/>
        </w:rPr>
        <w:t xml:space="preserve">  </w:t>
      </w:r>
      <w:r>
        <w:rPr>
          <w:rFonts w:ascii="Times New Roman" w:hAnsi="Times New Roman"/>
        </w:rPr>
        <w:object>
          <v:shape id="_x0000_i1101" o:spt="75" alt="eqId2fc3de7d74259ab8fbbcbe9e82f162c9" type="#_x0000_t75" style="height:13.15pt;width:42.2pt;" o:ole="t" filled="f" o:preferrelative="t" stroked="f" coordsize="21600,21600">
            <v:path/>
            <v:fill on="f" focussize="0,0"/>
            <v:stroke on="f" joinstyle="miter"/>
            <v:imagedata r:id="rId163" o:title="eqId2fc3de7d74259ab8fbbcbe9e82f162c9"/>
            <o:lock v:ext="edit" aspectratio="t"/>
            <w10:wrap type="none"/>
            <w10:anchorlock/>
          </v:shape>
          <o:OLEObject Type="Embed" ProgID="Equation.DSMT4" ShapeID="_x0000_i1101" DrawAspect="Content" ObjectID="_1468075800" r:id="rId162">
            <o:LockedField>false</o:LockedField>
          </o:OLEObject>
        </w:object>
      </w:r>
      <w:r>
        <w:rPr>
          <w:rFonts w:ascii="Times New Roman" w:hAnsi="Times New Roman"/>
        </w:rPr>
        <w:t xml:space="preserve">                    （1</w:t>
      </w:r>
      <w:r>
        <w:rPr>
          <w:rFonts w:hint="eastAsia" w:ascii="Times New Roman" w:hAnsi="Times New Roman"/>
        </w:rPr>
        <w:t>分</w:t>
      </w:r>
      <w:r>
        <w:rPr>
          <w:rFonts w:ascii="Times New Roman" w:hAnsi="Times New Roman"/>
        </w:rPr>
        <w:t>）</w:t>
      </w:r>
    </w:p>
    <w:p w14:paraId="05E4EC1D">
      <w:pPr>
        <w:adjustRightInd w:val="0"/>
        <w:snapToGrid w:val="0"/>
        <w:jc w:val="left"/>
        <w:rPr>
          <w:rFonts w:ascii="Times New Roman" w:hAnsi="Times New Roman"/>
        </w:rPr>
      </w:pPr>
      <w:r>
        <w:rPr>
          <w:rFonts w:ascii="Times New Roman" w:hAnsi="Times New Roman"/>
          <w:i/>
        </w:rPr>
        <w:t>b</w:t>
      </w:r>
      <w:r>
        <w:rPr>
          <w:rFonts w:ascii="Times New Roman" w:hAnsi="Times New Roman"/>
        </w:rPr>
        <w:t>从</w:t>
      </w:r>
      <w:r>
        <w:rPr>
          <w:rFonts w:ascii="Times New Roman" w:hAnsi="Times New Roman"/>
          <w:i/>
        </w:rPr>
        <w:t>A</w:t>
      </w:r>
      <w:r>
        <w:rPr>
          <w:rFonts w:ascii="Times New Roman" w:hAnsi="Times New Roman"/>
        </w:rPr>
        <w:t>运动到</w:t>
      </w:r>
      <w:r>
        <w:rPr>
          <w:rFonts w:ascii="Times New Roman" w:hAnsi="Times New Roman"/>
          <w:i/>
        </w:rPr>
        <w:t>B</w:t>
      </w:r>
      <w:r>
        <w:rPr>
          <w:rFonts w:ascii="Times New Roman" w:hAnsi="Times New Roman"/>
        </w:rPr>
        <w:t>的过程，由能量守恒得</w:t>
      </w:r>
    </w:p>
    <w:p w14:paraId="5D96D667">
      <w:pPr>
        <w:adjustRightInd w:val="0"/>
        <w:snapToGrid w:val="0"/>
        <w:jc w:val="center"/>
        <w:rPr>
          <w:rFonts w:ascii="Times New Roman" w:hAnsi="Times New Roman"/>
        </w:rPr>
      </w:pPr>
      <w:r>
        <w:rPr>
          <w:rFonts w:ascii="Times New Roman" w:hAnsi="Times New Roman"/>
        </w:rPr>
        <w:object>
          <v:shape id="_x0000_i1102" o:spt="75" alt="eqId6bdd302427a4280f73cd837be52f148d" type="#_x0000_t75" style="height:27.75pt;width:123.15pt;" o:ole="t" filled="f" o:preferrelative="t" stroked="f" coordsize="21600,21600">
            <v:path/>
            <v:fill on="f" focussize="0,0"/>
            <v:stroke on="f" joinstyle="miter"/>
            <v:imagedata r:id="rId165" o:title="eqId6bdd302427a4280f73cd837be52f148d"/>
            <o:lock v:ext="edit" aspectratio="t"/>
            <w10:wrap type="none"/>
            <w10:anchorlock/>
          </v:shape>
          <o:OLEObject Type="Embed" ProgID="Equation.DSMT4" ShapeID="_x0000_i1102" DrawAspect="Content" ObjectID="_1468075801" r:id="rId164">
            <o:LockedField>false</o:LockedField>
          </o:OLEObject>
        </w:object>
      </w:r>
      <w:r>
        <w:rPr>
          <w:rFonts w:ascii="Times New Roman" w:hAnsi="Times New Roman"/>
        </w:rPr>
        <w:t xml:space="preserve">       （2</w:t>
      </w:r>
      <w:r>
        <w:rPr>
          <w:rFonts w:hint="eastAsia" w:ascii="Times New Roman" w:hAnsi="Times New Roman"/>
        </w:rPr>
        <w:t>分</w:t>
      </w:r>
      <w:r>
        <w:rPr>
          <w:rFonts w:ascii="Times New Roman" w:hAnsi="Times New Roman"/>
        </w:rPr>
        <w:t>）</w:t>
      </w:r>
    </w:p>
    <w:p w14:paraId="15BC9504">
      <w:pPr>
        <w:adjustRightInd w:val="0"/>
        <w:snapToGrid w:val="0"/>
        <w:jc w:val="left"/>
        <w:rPr>
          <w:rFonts w:ascii="Times New Roman" w:hAnsi="Times New Roman"/>
        </w:rPr>
      </w:pPr>
      <w:r>
        <w:rPr>
          <w:rFonts w:ascii="Times New Roman" w:hAnsi="Times New Roman"/>
        </w:rPr>
        <w:t>解得</w:t>
      </w:r>
    </w:p>
    <w:p w14:paraId="0F64DF4E">
      <w:pPr>
        <w:adjustRightInd w:val="0"/>
        <w:snapToGrid w:val="0"/>
        <w:jc w:val="center"/>
        <w:rPr>
          <w:rFonts w:ascii="Times New Roman" w:hAnsi="Times New Roman"/>
        </w:rPr>
      </w:pPr>
      <w:r>
        <w:rPr>
          <w:rFonts w:ascii="Times New Roman" w:hAnsi="Times New Roman"/>
        </w:rPr>
        <w:object>
          <v:shape id="_x0000_i1103" o:spt="75" alt="eqId6ca63022b393d4339ba1e01ee9abb582" type="#_x0000_t75" style="height:13.1pt;width:33.4pt;" o:ole="t" filled="f" o:preferrelative="t" stroked="f" coordsize="21600,21600">
            <v:path/>
            <v:fill on="f" focussize="0,0"/>
            <v:stroke on="f" joinstyle="miter"/>
            <v:imagedata r:id="rId167" o:title="eqId6ca63022b393d4339ba1e01ee9abb582"/>
            <o:lock v:ext="edit" aspectratio="t"/>
            <w10:wrap type="none"/>
            <w10:anchorlock/>
          </v:shape>
          <o:OLEObject Type="Embed" ProgID="Equation.DSMT4" ShapeID="_x0000_i1103" DrawAspect="Content" ObjectID="_1468075802" r:id="rId166">
            <o:LockedField>false</o:LockedField>
          </o:OLEObject>
        </w:object>
      </w:r>
      <w:r>
        <w:rPr>
          <w:rFonts w:ascii="Times New Roman" w:hAnsi="Times New Roman"/>
        </w:rPr>
        <w:t xml:space="preserve">                        （2</w:t>
      </w:r>
      <w:r>
        <w:rPr>
          <w:rFonts w:hint="eastAsia" w:ascii="Times New Roman" w:hAnsi="Times New Roman"/>
        </w:rPr>
        <w:t>分</w:t>
      </w:r>
      <w:r>
        <w:rPr>
          <w:rFonts w:ascii="Times New Roman" w:hAnsi="Times New Roman"/>
        </w:rPr>
        <w:t>）</w:t>
      </w:r>
    </w:p>
    <w:p w14:paraId="30421F7E">
      <w:pPr>
        <w:adjustRightInd w:val="0"/>
        <w:snapToGrid w:val="0"/>
        <w:rPr>
          <w:rFonts w:ascii="Times New Roman" w:hAnsi="Times New Roman"/>
        </w:rPr>
      </w:pPr>
      <w:r>
        <w:rPr>
          <w:rFonts w:ascii="Times New Roman" w:hAnsi="Times New Roman"/>
        </w:rPr>
        <w:t>15. （</w:t>
      </w:r>
      <w:r>
        <w:rPr>
          <w:rFonts w:hint="eastAsia" w:ascii="Times New Roman" w:hAnsi="Times New Roman"/>
        </w:rPr>
        <w:t>1</w:t>
      </w:r>
      <w:r>
        <w:rPr>
          <w:rFonts w:ascii="Times New Roman" w:hAnsi="Times New Roman"/>
        </w:rPr>
        <w:t>8分）（1）小球恰好能通过</w:t>
      </w:r>
      <w:r>
        <w:rPr>
          <w:rFonts w:ascii="Times New Roman" w:hAnsi="Times New Roman"/>
          <w:i/>
        </w:rPr>
        <w:t>C</w:t>
      </w:r>
      <w:r>
        <w:rPr>
          <w:rFonts w:ascii="Times New Roman" w:hAnsi="Times New Roman"/>
        </w:rPr>
        <w:t>点飞出，则有</w:t>
      </w:r>
    </w:p>
    <w:p w14:paraId="6FD395FD">
      <w:pPr>
        <w:adjustRightInd w:val="0"/>
        <w:snapToGrid w:val="0"/>
        <w:jc w:val="center"/>
        <w:rPr>
          <w:rFonts w:ascii="Times New Roman" w:hAnsi="Times New Roman"/>
        </w:rPr>
      </w:pPr>
      <w:r>
        <w:rPr>
          <w:rFonts w:ascii="Times New Roman" w:hAnsi="Times New Roman"/>
        </w:rPr>
        <w:object>
          <v:shape id="_x0000_i1104" o:spt="75" alt="eqIda84e5708d229d7fd299a31afbe5d3c2b" type="#_x0000_t75" style="height:28.9pt;width:46.6pt;" o:ole="t" filled="f" o:preferrelative="t" stroked="f" coordsize="21600,21600">
            <v:path/>
            <v:fill on="f" focussize="0,0"/>
            <v:stroke on="f" joinstyle="miter"/>
            <v:imagedata r:id="rId169" o:title="eqIda84e5708d229d7fd299a31afbe5d3c2b"/>
            <o:lock v:ext="edit" aspectratio="t"/>
            <w10:wrap type="none"/>
            <w10:anchorlock/>
          </v:shape>
          <o:OLEObject Type="Embed" ProgID="Equation.DSMT4" ShapeID="_x0000_i1104" DrawAspect="Content" ObjectID="_1468075803" r:id="rId168">
            <o:LockedField>false</o:LockedField>
          </o:OLEObject>
        </w:object>
      </w:r>
      <w:r>
        <w:rPr>
          <w:rFonts w:ascii="Times New Roman" w:hAnsi="Times New Roman"/>
        </w:rPr>
        <w:t xml:space="preserve">                      （1</w:t>
      </w:r>
      <w:r>
        <w:rPr>
          <w:rFonts w:hint="eastAsia" w:ascii="Times New Roman" w:hAnsi="Times New Roman"/>
        </w:rPr>
        <w:t>分</w:t>
      </w:r>
      <w:r>
        <w:rPr>
          <w:rFonts w:ascii="Times New Roman" w:hAnsi="Times New Roman"/>
        </w:rPr>
        <w:t>）</w:t>
      </w:r>
    </w:p>
    <w:p w14:paraId="6EF50234">
      <w:pPr>
        <w:adjustRightInd w:val="0"/>
        <w:snapToGrid w:val="0"/>
        <w:rPr>
          <w:rFonts w:ascii="Times New Roman" w:hAnsi="Times New Roman"/>
        </w:rPr>
      </w:pPr>
      <w:r>
        <w:rPr>
          <w:rFonts w:ascii="Times New Roman" w:hAnsi="Times New Roman"/>
        </w:rPr>
        <w:t>可得</w:t>
      </w:r>
    </w:p>
    <w:p w14:paraId="4BB29880">
      <w:pPr>
        <w:adjustRightInd w:val="0"/>
        <w:snapToGrid w:val="0"/>
        <w:jc w:val="center"/>
        <w:rPr>
          <w:rFonts w:ascii="Times New Roman" w:hAnsi="Times New Roman"/>
        </w:rPr>
      </w:pPr>
      <w:r>
        <w:rPr>
          <w:rFonts w:ascii="Times New Roman" w:hAnsi="Times New Roman"/>
        </w:rPr>
        <w:t xml:space="preserve"> </w:t>
      </w:r>
      <w:r>
        <w:rPr>
          <w:rFonts w:ascii="Times New Roman" w:hAnsi="Times New Roman"/>
        </w:rPr>
        <w:object>
          <v:shape id="_x0000_i1105" o:spt="75" alt="eqId8adf23e81abbce7a41e809558ab667d4" type="#_x0000_t75" style="height:15.75pt;width:44pt;" o:ole="t" filled="f" o:preferrelative="t" stroked="f" coordsize="21600,21600">
            <v:path/>
            <v:fill on="f" focussize="0,0"/>
            <v:stroke on="f" joinstyle="miter"/>
            <v:imagedata r:id="rId171" o:title="eqId8adf23e81abbce7a41e809558ab667d4"/>
            <o:lock v:ext="edit" aspectratio="t"/>
            <w10:wrap type="none"/>
            <w10:anchorlock/>
          </v:shape>
          <o:OLEObject Type="Embed" ProgID="Equation.DSMT4" ShapeID="_x0000_i1105" DrawAspect="Content" ObjectID="_1468075804" r:id="rId170">
            <o:LockedField>false</o:LockedField>
          </o:OLEObject>
        </w:object>
      </w:r>
      <w:r>
        <w:rPr>
          <w:rFonts w:ascii="Times New Roman" w:hAnsi="Times New Roman"/>
        </w:rPr>
        <w:t xml:space="preserve">                      （1</w:t>
      </w:r>
      <w:r>
        <w:rPr>
          <w:rFonts w:hint="eastAsia" w:ascii="Times New Roman" w:hAnsi="Times New Roman"/>
        </w:rPr>
        <w:t>分</w:t>
      </w:r>
      <w:r>
        <w:rPr>
          <w:rFonts w:ascii="Times New Roman" w:hAnsi="Times New Roman"/>
        </w:rPr>
        <w:t>）</w:t>
      </w:r>
    </w:p>
    <w:p w14:paraId="4C1B64D0">
      <w:pPr>
        <w:adjustRightInd w:val="0"/>
        <w:snapToGrid w:val="0"/>
        <w:rPr>
          <w:rFonts w:ascii="Times New Roman" w:hAnsi="Times New Roman"/>
        </w:rPr>
      </w:pPr>
      <w:r>
        <w:rPr>
          <w:rFonts w:ascii="Times New Roman" w:hAnsi="Times New Roman"/>
        </w:rPr>
        <w:t>小球与弹簧组成的系统机械能守恒，有</w:t>
      </w:r>
    </w:p>
    <w:p w14:paraId="6E73C3AB">
      <w:pPr>
        <w:adjustRightInd w:val="0"/>
        <w:snapToGrid w:val="0"/>
        <w:jc w:val="center"/>
        <w:rPr>
          <w:rFonts w:ascii="Times New Roman" w:hAnsi="Times New Roman"/>
        </w:rPr>
      </w:pPr>
      <w:r>
        <w:rPr>
          <w:rFonts w:ascii="Times New Roman" w:hAnsi="Times New Roman"/>
        </w:rPr>
        <w:object>
          <v:shape id="_x0000_i1106" o:spt="75" alt="eqIdcf033e79cc41f0c98d1c0d824cef0afd" type="#_x0000_t75" style="height:27.05pt;width:100.3pt;" o:ole="t" filled="f" o:preferrelative="t" stroked="f" coordsize="21600,21600">
            <v:path/>
            <v:fill on="f" focussize="0,0"/>
            <v:stroke on="f" joinstyle="miter"/>
            <v:imagedata r:id="rId173" o:title="eqIdcf033e79cc41f0c98d1c0d824cef0afd"/>
            <o:lock v:ext="edit" aspectratio="t"/>
            <w10:wrap type="none"/>
            <w10:anchorlock/>
          </v:shape>
          <o:OLEObject Type="Embed" ProgID="Equation.DSMT4" ShapeID="_x0000_i1106" DrawAspect="Content" ObjectID="_1468075805" r:id="rId172">
            <o:LockedField>false</o:LockedField>
          </o:OLEObject>
        </w:object>
      </w:r>
      <w:r>
        <w:rPr>
          <w:rFonts w:ascii="Times New Roman" w:hAnsi="Times New Roman"/>
        </w:rPr>
        <w:t xml:space="preserve">             （2</w:t>
      </w:r>
      <w:r>
        <w:rPr>
          <w:rFonts w:hint="eastAsia" w:ascii="Times New Roman" w:hAnsi="Times New Roman"/>
        </w:rPr>
        <w:t>分</w:t>
      </w:r>
      <w:r>
        <w:rPr>
          <w:rFonts w:ascii="Times New Roman" w:hAnsi="Times New Roman"/>
        </w:rPr>
        <w:t>）</w:t>
      </w:r>
    </w:p>
    <w:p w14:paraId="27356BB8">
      <w:pPr>
        <w:adjustRightInd w:val="0"/>
        <w:snapToGrid w:val="0"/>
        <w:rPr>
          <w:rFonts w:ascii="Times New Roman" w:hAnsi="Times New Roman"/>
        </w:rPr>
      </w:pPr>
      <w:r>
        <w:rPr>
          <w:rFonts w:ascii="Times New Roman" w:hAnsi="Times New Roman"/>
        </w:rPr>
        <w:t>代值可得</w:t>
      </w:r>
    </w:p>
    <w:p w14:paraId="16204B19">
      <w:pPr>
        <w:adjustRightInd w:val="0"/>
        <w:snapToGrid w:val="0"/>
        <w:jc w:val="center"/>
        <w:rPr>
          <w:rFonts w:ascii="Times New Roman" w:hAnsi="Times New Roman"/>
        </w:rPr>
      </w:pPr>
      <w:r>
        <w:rPr>
          <w:rFonts w:ascii="Times New Roman" w:hAnsi="Times New Roman"/>
        </w:rPr>
        <w:object>
          <v:shape id="_x0000_i1107" o:spt="75" alt="eqIdba2e6e8fc0122033579497ffe1ef9fbd" type="#_x0000_t75" style="height:16.5pt;width:47.5pt;" o:ole="t" filled="f" o:preferrelative="t" stroked="f" coordsize="21600,21600">
            <v:path/>
            <v:fill on="f" focussize="0,0"/>
            <v:stroke on="f" joinstyle="miter"/>
            <v:imagedata r:id="rId175" o:title="eqIdba2e6e8fc0122033579497ffe1ef9fbd"/>
            <o:lock v:ext="edit" aspectratio="t"/>
            <w10:wrap type="none"/>
            <w10:anchorlock/>
          </v:shape>
          <o:OLEObject Type="Embed" ProgID="Equation.DSMT4" ShapeID="_x0000_i1107" DrawAspect="Content" ObjectID="_1468075806" r:id="rId174">
            <o:LockedField>false</o:LockedField>
          </o:OLEObject>
        </w:object>
      </w:r>
      <w:r>
        <w:rPr>
          <w:rFonts w:ascii="Times New Roman" w:hAnsi="Times New Roman"/>
        </w:rPr>
        <w:t xml:space="preserve">                       （1</w:t>
      </w:r>
      <w:r>
        <w:rPr>
          <w:rFonts w:hint="eastAsia" w:ascii="Times New Roman" w:hAnsi="Times New Roman"/>
        </w:rPr>
        <w:t>分</w:t>
      </w:r>
      <w:r>
        <w:rPr>
          <w:rFonts w:ascii="Times New Roman" w:hAnsi="Times New Roman"/>
        </w:rPr>
        <w:t>）</w:t>
      </w:r>
    </w:p>
    <w:p w14:paraId="4006E64B">
      <w:pPr>
        <w:adjustRightInd w:val="0"/>
        <w:snapToGrid w:val="0"/>
        <w:rPr>
          <w:rFonts w:ascii="Times New Roman" w:hAnsi="Times New Roman"/>
        </w:rPr>
      </w:pPr>
      <w:r>
        <w:rPr>
          <w:rFonts w:ascii="Times New Roman" w:hAnsi="Times New Roman"/>
        </w:rPr>
        <w:t>（2）由几何关系可知，小球到</w:t>
      </w:r>
      <w:r>
        <w:rPr>
          <w:rFonts w:ascii="Times New Roman" w:hAnsi="Times New Roman"/>
          <w:i/>
        </w:rPr>
        <w:t>D</w:t>
      </w:r>
      <w:r>
        <w:rPr>
          <w:rFonts w:ascii="Times New Roman" w:hAnsi="Times New Roman"/>
        </w:rPr>
        <w:t>点的速度为</w:t>
      </w:r>
    </w:p>
    <w:p w14:paraId="79F82EB9">
      <w:pPr>
        <w:adjustRightInd w:val="0"/>
        <w:snapToGrid w:val="0"/>
        <w:jc w:val="center"/>
        <w:rPr>
          <w:rFonts w:ascii="Times New Roman" w:hAnsi="Times New Roman"/>
        </w:rPr>
      </w:pPr>
      <w:r>
        <w:rPr>
          <w:rFonts w:ascii="Times New Roman" w:hAnsi="Times New Roman"/>
        </w:rPr>
        <w:object>
          <v:shape id="_x0000_i1108" o:spt="75" alt="eqId18cf2920bef641e70db757acdedf3e36" type="#_x0000_t75" style="height:27.05pt;width:87.1pt;" o:ole="t" filled="f" o:preferrelative="t" stroked="f" coordsize="21600,21600">
            <v:path/>
            <v:fill on="f" focussize="0,0"/>
            <v:stroke on="f" joinstyle="miter"/>
            <v:imagedata r:id="rId177" o:title="eqId18cf2920bef641e70db757acdedf3e36"/>
            <o:lock v:ext="edit" aspectratio="t"/>
            <w10:wrap type="none"/>
            <w10:anchorlock/>
          </v:shape>
          <o:OLEObject Type="Embed" ProgID="Equation.DSMT4" ShapeID="_x0000_i1108" DrawAspect="Content" ObjectID="_1468075807" r:id="rId176">
            <o:LockedField>false</o:LockedField>
          </o:OLEObject>
        </w:object>
      </w:r>
      <w:r>
        <w:rPr>
          <w:rFonts w:ascii="Times New Roman" w:hAnsi="Times New Roman"/>
        </w:rPr>
        <w:t xml:space="preserve">              （1</w:t>
      </w:r>
      <w:r>
        <w:rPr>
          <w:rFonts w:hint="eastAsia" w:ascii="Times New Roman" w:hAnsi="Times New Roman"/>
        </w:rPr>
        <w:t>分</w:t>
      </w:r>
      <w:r>
        <w:rPr>
          <w:rFonts w:ascii="Times New Roman" w:hAnsi="Times New Roman"/>
        </w:rPr>
        <w:t>）</w:t>
      </w:r>
    </w:p>
    <w:p w14:paraId="30A4A410">
      <w:pPr>
        <w:adjustRightInd w:val="0"/>
        <w:snapToGrid w:val="0"/>
        <w:rPr>
          <w:rFonts w:ascii="Times New Roman" w:hAnsi="Times New Roman"/>
        </w:rPr>
      </w:pPr>
      <w:r>
        <w:rPr>
          <w:rFonts w:ascii="Times New Roman" w:hAnsi="Times New Roman"/>
        </w:rPr>
        <w:t>小球受到的电场力为</w:t>
      </w:r>
    </w:p>
    <w:p w14:paraId="76865AA1">
      <w:pPr>
        <w:adjustRightInd w:val="0"/>
        <w:snapToGrid w:val="0"/>
        <w:jc w:val="center"/>
        <w:rPr>
          <w:rFonts w:ascii="Times New Roman" w:hAnsi="Times New Roman"/>
        </w:rPr>
      </w:pPr>
      <w:r>
        <w:rPr>
          <w:rFonts w:ascii="Times New Roman" w:hAnsi="Times New Roman"/>
        </w:rPr>
        <w:object>
          <v:shape id="_x0000_i1109" o:spt="75" alt="eqIddbf731a54fb0d02e201394e38c11d980" type="#_x0000_t75" style="height:17.75pt;width:78.3pt;" o:ole="t" filled="f" o:preferrelative="t" stroked="f" coordsize="21600,21600">
            <v:path/>
            <v:fill on="f" focussize="0,0"/>
            <v:stroke on="f" joinstyle="miter"/>
            <v:imagedata r:id="rId179" o:title="eqIddbf731a54fb0d02e201394e38c11d980"/>
            <o:lock v:ext="edit" aspectratio="t"/>
            <w10:wrap type="none"/>
            <w10:anchorlock/>
          </v:shape>
          <o:OLEObject Type="Embed" ProgID="Equation.DSMT4" ShapeID="_x0000_i1109" DrawAspect="Content" ObjectID="_1468075808" r:id="rId178">
            <o:LockedField>false</o:LockedField>
          </o:OLEObject>
        </w:object>
      </w:r>
      <w:r>
        <w:rPr>
          <w:rFonts w:ascii="Times New Roman" w:hAnsi="Times New Roman"/>
        </w:rPr>
        <w:t xml:space="preserve">                （1</w:t>
      </w:r>
      <w:r>
        <w:rPr>
          <w:rFonts w:hint="eastAsia" w:ascii="Times New Roman" w:hAnsi="Times New Roman"/>
        </w:rPr>
        <w:t>分</w:t>
      </w:r>
      <w:r>
        <w:rPr>
          <w:rFonts w:ascii="Times New Roman" w:hAnsi="Times New Roman"/>
        </w:rPr>
        <w:t>）</w:t>
      </w:r>
    </w:p>
    <w:p w14:paraId="0FFF0C60">
      <w:pPr>
        <w:adjustRightInd w:val="0"/>
        <w:snapToGrid w:val="0"/>
        <w:rPr>
          <w:rFonts w:ascii="Times New Roman" w:hAnsi="Times New Roman"/>
        </w:rPr>
      </w:pPr>
      <w:r>
        <w:rPr>
          <w:rFonts w:ascii="Times New Roman" w:hAnsi="Times New Roman"/>
        </w:rPr>
        <w:t>则重力与电场力的合力与电场方向的夹角正切为</w:t>
      </w:r>
    </w:p>
    <w:p w14:paraId="70CFF7D1">
      <w:pPr>
        <w:adjustRightInd w:val="0"/>
        <w:snapToGrid w:val="0"/>
        <w:jc w:val="center"/>
        <w:rPr>
          <w:rFonts w:ascii="Times New Roman" w:hAnsi="Times New Roman"/>
        </w:rPr>
      </w:pPr>
      <w:r>
        <w:rPr>
          <w:rFonts w:ascii="Times New Roman" w:hAnsi="Times New Roman"/>
        </w:rPr>
        <w:object>
          <v:shape id="_x0000_i1110" o:spt="75" alt="eqId41356b376faba92d2abfb0f487cd84f8" type="#_x0000_t75" style="height:29.6pt;width:75.65pt;" o:ole="t" filled="f" o:preferrelative="t" stroked="f" coordsize="21600,21600">
            <v:path/>
            <v:fill on="f" focussize="0,0"/>
            <v:stroke on="f" joinstyle="miter"/>
            <v:imagedata r:id="rId181" o:title="eqId41356b376faba92d2abfb0f487cd84f8"/>
            <o:lock v:ext="edit" aspectratio="t"/>
            <w10:wrap type="none"/>
            <w10:anchorlock/>
          </v:shape>
          <o:OLEObject Type="Embed" ProgID="Equation.DSMT4" ShapeID="_x0000_i1110" DrawAspect="Content" ObjectID="_1468075809" r:id="rId180">
            <o:LockedField>false</o:LockedField>
          </o:OLEObject>
        </w:object>
      </w:r>
      <w:r>
        <w:rPr>
          <w:rFonts w:ascii="Times New Roman" w:hAnsi="Times New Roman"/>
        </w:rPr>
        <w:t xml:space="preserve">                 （1</w:t>
      </w:r>
      <w:r>
        <w:rPr>
          <w:rFonts w:hint="eastAsia" w:ascii="Times New Roman" w:hAnsi="Times New Roman"/>
        </w:rPr>
        <w:t>分</w:t>
      </w:r>
      <w:r>
        <w:rPr>
          <w:rFonts w:ascii="Times New Roman" w:hAnsi="Times New Roman"/>
        </w:rPr>
        <w:t>）</w:t>
      </w:r>
    </w:p>
    <w:p w14:paraId="34B387CC">
      <w:pPr>
        <w:adjustRightInd w:val="0"/>
        <w:snapToGrid w:val="0"/>
        <w:rPr>
          <w:rFonts w:ascii="Times New Roman" w:hAnsi="Times New Roman"/>
        </w:rPr>
      </w:pPr>
      <w:r>
        <w:rPr>
          <w:rFonts w:ascii="Times New Roman" w:hAnsi="Times New Roman"/>
          <w:position w:val="-6"/>
        </w:rPr>
        <w:object>
          <v:shape id="_x0000_i1111" o:spt="75" type="#_x0000_t75" style="height:11pt;width:12pt;" o:ole="t" filled="f" o:preferrelative="t" stroked="f" coordsize="21600,21600">
            <v:path/>
            <v:fill on="f" focussize="0,0"/>
            <v:stroke on="f" joinstyle="miter"/>
            <v:imagedata r:id="rId183" o:title=""/>
            <o:lock v:ext="edit" aspectratio="t"/>
            <w10:wrap type="none"/>
            <w10:anchorlock/>
          </v:shape>
          <o:OLEObject Type="Embed" ProgID="Equation.DSMT4" ShapeID="_x0000_i1111" DrawAspect="Content" ObjectID="_1468075810" r:id="rId182">
            <o:LockedField>false</o:LockedField>
          </o:OLEObject>
        </w:object>
      </w:r>
      <w:r>
        <w:rPr>
          <w:rFonts w:ascii="Times New Roman" w:hAnsi="Times New Roman"/>
        </w:rPr>
        <w:t>角为30°，则小球在圆弧轨道</w:t>
      </w:r>
      <w:r>
        <w:rPr>
          <w:rFonts w:ascii="Times New Roman" w:hAnsi="Times New Roman"/>
          <w:i/>
        </w:rPr>
        <w:t>DEFG</w:t>
      </w:r>
      <w:r>
        <w:rPr>
          <w:rFonts w:ascii="Times New Roman" w:hAnsi="Times New Roman"/>
        </w:rPr>
        <w:t>运动的等效最低点与</w:t>
      </w:r>
      <w:r>
        <w:rPr>
          <w:rFonts w:ascii="Times New Roman" w:hAnsi="Times New Roman"/>
          <w:i/>
        </w:rPr>
        <w:t>G</w:t>
      </w:r>
      <w:r>
        <w:rPr>
          <w:rFonts w:ascii="Times New Roman" w:hAnsi="Times New Roman"/>
        </w:rPr>
        <w:t>点关于</w:t>
      </w:r>
      <w:r>
        <w:rPr>
          <w:rFonts w:ascii="Times New Roman" w:hAnsi="Times New Roman"/>
          <w:i/>
        </w:rPr>
        <w:t>O</w:t>
      </w:r>
      <w:r>
        <w:rPr>
          <w:rFonts w:ascii="Times New Roman" w:hAnsi="Times New Roman"/>
        </w:rPr>
        <w:t>对称，与</w:t>
      </w:r>
      <w:r>
        <w:rPr>
          <w:rFonts w:ascii="Times New Roman" w:hAnsi="Times New Roman"/>
          <w:i/>
        </w:rPr>
        <w:t>D</w:t>
      </w:r>
      <w:r>
        <w:rPr>
          <w:rFonts w:ascii="Times New Roman" w:hAnsi="Times New Roman"/>
        </w:rPr>
        <w:t>点关于</w:t>
      </w:r>
      <w:r>
        <w:rPr>
          <w:rFonts w:ascii="Times New Roman" w:hAnsi="Times New Roman"/>
          <w:i/>
        </w:rPr>
        <w:t>EF</w:t>
      </w:r>
      <w:r>
        <w:rPr>
          <w:rFonts w:ascii="Times New Roman" w:hAnsi="Times New Roman"/>
        </w:rPr>
        <w:t>对称，即与</w:t>
      </w:r>
      <w:r>
        <w:rPr>
          <w:rFonts w:ascii="Times New Roman" w:hAnsi="Times New Roman"/>
          <w:i/>
        </w:rPr>
        <w:t>D</w:t>
      </w:r>
      <w:r>
        <w:rPr>
          <w:rFonts w:ascii="Times New Roman" w:hAnsi="Times New Roman"/>
        </w:rPr>
        <w:t>点等高，</w:t>
      </w:r>
      <w:r>
        <w:rPr>
          <w:rFonts w:ascii="Times New Roman" w:hAnsi="Times New Roman"/>
          <w:position w:val="-14"/>
        </w:rPr>
        <w:object>
          <v:shape id="_x0000_i1112" o:spt="75" type="#_x0000_t75" style="height:19pt;width:44pt;" o:ole="t" filled="f" o:preferrelative="t" stroked="f" coordsize="21600,21600">
            <v:path/>
            <v:fill on="f" focussize="0,0"/>
            <v:stroke on="f" joinstyle="miter"/>
            <v:imagedata r:id="rId185" o:title=""/>
            <o:lock v:ext="edit" aspectratio="t"/>
            <w10:wrap type="none"/>
            <w10:anchorlock/>
          </v:shape>
          <o:OLEObject Type="Embed" ProgID="Equation.DSMT4" ShapeID="_x0000_i1112" DrawAspect="Content" ObjectID="_1468075811" r:id="rId184">
            <o:LockedField>false</o:LockedField>
          </o:OLEObject>
        </w:object>
      </w:r>
      <w:r>
        <w:rPr>
          <w:rFonts w:ascii="Times New Roman" w:hAnsi="Times New Roman"/>
        </w:rPr>
        <w:t>，由动能定理可得</w:t>
      </w:r>
    </w:p>
    <w:p w14:paraId="7FF45211">
      <w:pPr>
        <w:adjustRightInd w:val="0"/>
        <w:snapToGrid w:val="0"/>
        <w:jc w:val="center"/>
        <w:rPr>
          <w:rFonts w:ascii="Times New Roman" w:hAnsi="Times New Roman"/>
        </w:rPr>
      </w:pPr>
      <w:r>
        <w:rPr>
          <w:rFonts w:ascii="Times New Roman" w:hAnsi="Times New Roman"/>
        </w:rPr>
        <w:object>
          <v:shape id="_x0000_i1113" o:spt="75" alt="eqIddc3190c29412d76ce1d93d1841ebaaf3" type="#_x0000_t75" style="height:27.1pt;width:130.25pt;" o:ole="t" filled="f" o:preferrelative="t" stroked="f" coordsize="21600,21600">
            <v:path/>
            <v:fill on="f" focussize="0,0"/>
            <v:stroke on="f" joinstyle="miter"/>
            <v:imagedata r:id="rId187" o:title="eqIddc3190c29412d76ce1d93d1841ebaaf3"/>
            <o:lock v:ext="edit" aspectratio="t"/>
            <w10:wrap type="none"/>
            <w10:anchorlock/>
          </v:shape>
          <o:OLEObject Type="Embed" ProgID="Equation.DSMT4" ShapeID="_x0000_i1113" DrawAspect="Content" ObjectID="_1468075812" r:id="rId186">
            <o:LockedField>false</o:LockedField>
          </o:OLEObject>
        </w:object>
      </w:r>
      <w:r>
        <w:rPr>
          <w:rFonts w:ascii="Times New Roman" w:hAnsi="Times New Roman"/>
        </w:rPr>
        <w:t xml:space="preserve">       （2</w:t>
      </w:r>
      <w:r>
        <w:rPr>
          <w:rFonts w:hint="eastAsia" w:ascii="Times New Roman" w:hAnsi="Times New Roman"/>
        </w:rPr>
        <w:t>分</w:t>
      </w:r>
      <w:r>
        <w:rPr>
          <w:rFonts w:ascii="Times New Roman" w:hAnsi="Times New Roman"/>
        </w:rPr>
        <w:t>）</w:t>
      </w:r>
    </w:p>
    <w:p w14:paraId="7AB86F68">
      <w:pPr>
        <w:adjustRightInd w:val="0"/>
        <w:snapToGrid w:val="0"/>
        <w:rPr>
          <w:rFonts w:ascii="Times New Roman" w:hAnsi="Times New Roman"/>
        </w:rPr>
      </w:pPr>
      <w:r>
        <w:rPr>
          <w:rFonts w:ascii="Times New Roman" w:hAnsi="Times New Roman"/>
        </w:rPr>
        <w:t>可得</w:t>
      </w:r>
    </w:p>
    <w:p w14:paraId="27BE4C90">
      <w:pPr>
        <w:adjustRightInd w:val="0"/>
        <w:snapToGrid w:val="0"/>
        <w:jc w:val="center"/>
        <w:rPr>
          <w:rFonts w:ascii="Times New Roman" w:hAnsi="Times New Roman"/>
        </w:rPr>
      </w:pPr>
      <w:r>
        <w:rPr>
          <w:rFonts w:ascii="Times New Roman" w:hAnsi="Times New Roman"/>
        </w:rPr>
        <w:object>
          <v:shape id="_x0000_i1114" o:spt="75" alt="eqId334c9e27adaba6c4ec088589a23de54b" type="#_x0000_t75" style="height:15.75pt;width:45.75pt;" o:ole="t" filled="f" o:preferrelative="t" stroked="f" coordsize="21600,21600">
            <v:path/>
            <v:fill on="f" focussize="0,0"/>
            <v:stroke on="f" joinstyle="miter"/>
            <v:imagedata r:id="rId189" o:title="eqId334c9e27adaba6c4ec088589a23de54b"/>
            <o:lock v:ext="edit" aspectratio="t"/>
            <w10:wrap type="none"/>
            <w10:anchorlock/>
          </v:shape>
          <o:OLEObject Type="Embed" ProgID="Equation.DSMT4" ShapeID="_x0000_i1114" DrawAspect="Content" ObjectID="_1468075813" r:id="rId188">
            <o:LockedField>false</o:LockedField>
          </o:OLEObject>
        </w:object>
      </w:r>
      <w:r>
        <w:rPr>
          <w:rFonts w:ascii="Times New Roman" w:hAnsi="Times New Roman"/>
        </w:rPr>
        <w:t xml:space="preserve">                       （2</w:t>
      </w:r>
      <w:r>
        <w:rPr>
          <w:rFonts w:hint="eastAsia" w:ascii="Times New Roman" w:hAnsi="Times New Roman"/>
        </w:rPr>
        <w:t>分</w:t>
      </w:r>
      <w:r>
        <w:rPr>
          <w:rFonts w:ascii="Times New Roman" w:hAnsi="Times New Roman"/>
        </w:rPr>
        <w:t>）</w:t>
      </w:r>
    </w:p>
    <w:p w14:paraId="29FADDA6">
      <w:pPr>
        <w:adjustRightInd w:val="0"/>
        <w:snapToGrid w:val="0"/>
        <w:rPr>
          <w:rFonts w:ascii="Times New Roman" w:hAnsi="Times New Roman"/>
        </w:rPr>
      </w:pPr>
      <w:r>
        <w:rPr>
          <w:rFonts w:ascii="Times New Roman" w:hAnsi="Times New Roman"/>
        </w:rPr>
        <w:t>（</w:t>
      </w:r>
      <w:r>
        <w:rPr>
          <w:rFonts w:hint="eastAsia" w:ascii="Times New Roman" w:hAnsi="Times New Roman"/>
        </w:rPr>
        <w:t>3</w:t>
      </w:r>
      <w:r>
        <w:rPr>
          <w:rFonts w:ascii="Times New Roman" w:hAnsi="Times New Roman"/>
        </w:rPr>
        <w:t>）</w:t>
      </w:r>
      <w:r>
        <w:rPr>
          <w:rFonts w:ascii="Times New Roman" w:hAnsi="Times New Roman"/>
          <w:i/>
        </w:rPr>
        <w:t>G</w:t>
      </w:r>
      <w:r>
        <w:rPr>
          <w:rFonts w:ascii="Times New Roman" w:hAnsi="Times New Roman"/>
        </w:rPr>
        <w:t>是小球运动的等效最高点，小球恰好过最高点时，有</w:t>
      </w:r>
    </w:p>
    <w:p w14:paraId="27531F0F">
      <w:pPr>
        <w:adjustRightInd w:val="0"/>
        <w:snapToGrid w:val="0"/>
        <w:jc w:val="center"/>
        <w:rPr>
          <w:rFonts w:ascii="Times New Roman" w:hAnsi="Times New Roman"/>
        </w:rPr>
      </w:pPr>
      <w:r>
        <w:rPr>
          <w:rFonts w:ascii="Times New Roman" w:hAnsi="Times New Roman"/>
        </w:rPr>
        <w:object>
          <v:shape id="_x0000_i1115" o:spt="75" alt="eqId6616c3f5bb3af217b437f7f6d59144ea" type="#_x0000_t75" style="height:28.95pt;width:65.1pt;" o:ole="t" filled="f" o:preferrelative="t" stroked="f" coordsize="21600,21600">
            <v:path/>
            <v:fill on="f" focussize="0,0"/>
            <v:stroke on="f" joinstyle="miter"/>
            <v:imagedata r:id="rId191" o:title="eqId6616c3f5bb3af217b437f7f6d59144ea"/>
            <o:lock v:ext="edit" aspectratio="t"/>
            <w10:wrap type="none"/>
            <w10:anchorlock/>
          </v:shape>
          <o:OLEObject Type="Embed" ProgID="Equation.DSMT4" ShapeID="_x0000_i1115" DrawAspect="Content" ObjectID="_1468075814" r:id="rId190">
            <o:LockedField>false</o:LockedField>
          </o:OLEObject>
        </w:object>
      </w:r>
      <w:r>
        <w:rPr>
          <w:rFonts w:ascii="Times New Roman" w:hAnsi="Times New Roman"/>
        </w:rPr>
        <w:t xml:space="preserve">                    （2</w:t>
      </w:r>
      <w:r>
        <w:rPr>
          <w:rFonts w:hint="eastAsia" w:ascii="Times New Roman" w:hAnsi="Times New Roman"/>
        </w:rPr>
        <w:t>分</w:t>
      </w:r>
      <w:r>
        <w:rPr>
          <w:rFonts w:ascii="Times New Roman" w:hAnsi="Times New Roman"/>
        </w:rPr>
        <w:t>）</w:t>
      </w:r>
    </w:p>
    <w:p w14:paraId="2ED24C28">
      <w:pPr>
        <w:adjustRightInd w:val="0"/>
        <w:snapToGrid w:val="0"/>
        <w:rPr>
          <w:rFonts w:ascii="Times New Roman" w:hAnsi="Times New Roman"/>
        </w:rPr>
      </w:pPr>
      <w:r>
        <w:rPr>
          <w:rFonts w:ascii="Times New Roman" w:hAnsi="Times New Roman"/>
        </w:rPr>
        <w:t>可得过最高点的最小速度为</w:t>
      </w:r>
    </w:p>
    <w:p w14:paraId="53644DF8">
      <w:pPr>
        <w:adjustRightInd w:val="0"/>
        <w:snapToGrid w:val="0"/>
        <w:ind w:firstLine="2520" w:firstLineChars="1200"/>
        <w:rPr>
          <w:rFonts w:hint="eastAsia" w:ascii="Times New Roman" w:hAnsi="Times New Roman"/>
        </w:rPr>
      </w:pPr>
      <w:r>
        <w:rPr>
          <w:rFonts w:ascii="Times New Roman" w:hAnsi="Times New Roman"/>
        </w:rPr>
        <w:object>
          <v:shape id="_x0000_i1116" o:spt="75" alt="eqId6f83ba6dbc01f3a643dbebbfd07d80e3" type="#_x0000_t75" style="height:15.85pt;width:44.9pt;" o:ole="t" filled="f" o:preferrelative="t" stroked="f" coordsize="21600,21600">
            <v:path/>
            <v:fill on="f" focussize="0,0"/>
            <v:stroke on="f" joinstyle="miter"/>
            <v:imagedata r:id="rId193" o:title="eqId6f83ba6dbc01f3a643dbebbfd07d80e3"/>
            <o:lock v:ext="edit" aspectratio="t"/>
            <w10:wrap type="none"/>
            <w10:anchorlock/>
          </v:shape>
          <o:OLEObject Type="Embed" ProgID="Equation.DSMT4" ShapeID="_x0000_i1116" DrawAspect="Content" ObjectID="_1468075815" r:id="rId192">
            <o:LockedField>false</o:LockedField>
          </o:OLEObject>
        </w:object>
      </w:r>
    </w:p>
    <w:p w14:paraId="37F9495A">
      <w:pPr>
        <w:adjustRightInd w:val="0"/>
        <w:snapToGrid w:val="0"/>
        <w:rPr>
          <w:rFonts w:ascii="Times New Roman" w:hAnsi="Times New Roman"/>
        </w:rPr>
      </w:pPr>
      <w:r>
        <w:rPr>
          <w:rFonts w:ascii="Times New Roman" w:hAnsi="Times New Roman"/>
        </w:rPr>
        <w:t>由动能定理可得</w:t>
      </w:r>
    </w:p>
    <w:p w14:paraId="29087E88">
      <w:pPr>
        <w:adjustRightInd w:val="0"/>
        <w:snapToGrid w:val="0"/>
        <w:jc w:val="center"/>
        <w:rPr>
          <w:rFonts w:ascii="Times New Roman" w:hAnsi="Times New Roman"/>
        </w:rPr>
      </w:pPr>
      <w:r>
        <w:rPr>
          <w:rFonts w:ascii="Times New Roman" w:hAnsi="Times New Roman"/>
        </w:rPr>
        <w:object>
          <v:shape id="_x0000_i1117" o:spt="75" alt="eqId08c28fde7ef8f946acae0bd2b1629457" type="#_x0000_t75" style="height:27pt;width:144.3pt;" o:ole="t" filled="f" o:preferrelative="t" stroked="f" coordsize="21600,21600">
            <v:path/>
            <v:fill on="f" focussize="0,0"/>
            <v:stroke on="f" joinstyle="miter"/>
            <v:imagedata r:id="rId195" o:title="eqId08c28fde7ef8f946acae0bd2b1629457"/>
            <o:lock v:ext="edit" aspectratio="t"/>
            <w10:wrap type="none"/>
            <w10:anchorlock/>
          </v:shape>
          <o:OLEObject Type="Embed" ProgID="Equation.DSMT4" ShapeID="_x0000_i1117" DrawAspect="Content" ObjectID="_1468075816" r:id="rId194">
            <o:LockedField>false</o:LockedField>
          </o:OLEObject>
        </w:object>
      </w:r>
      <w:r>
        <w:rPr>
          <w:rFonts w:ascii="Times New Roman" w:hAnsi="Times New Roman"/>
        </w:rPr>
        <w:t xml:space="preserve">      （2</w:t>
      </w:r>
      <w:r>
        <w:rPr>
          <w:rFonts w:hint="eastAsia" w:ascii="Times New Roman" w:hAnsi="Times New Roman"/>
        </w:rPr>
        <w:t>分</w:t>
      </w:r>
      <w:r>
        <w:rPr>
          <w:rFonts w:ascii="Times New Roman" w:hAnsi="Times New Roman"/>
        </w:rPr>
        <w:t>）</w:t>
      </w:r>
    </w:p>
    <w:p w14:paraId="2B25AE39">
      <w:pPr>
        <w:adjustRightInd w:val="0"/>
        <w:snapToGrid w:val="0"/>
        <w:rPr>
          <w:rFonts w:hint="eastAsia" w:ascii="Times New Roman" w:hAnsi="Times New Roman"/>
        </w:rPr>
      </w:pPr>
      <w:r>
        <w:rPr>
          <w:rFonts w:ascii="Times New Roman" w:hAnsi="Times New Roman"/>
        </w:rPr>
        <w:t>可得</w:t>
      </w:r>
      <w:r>
        <w:rPr>
          <w:rFonts w:ascii="Times New Roman" w:hAnsi="Times New Roman"/>
        </w:rPr>
        <w:object>
          <v:shape id="_x0000_i1118" o:spt="75" alt="eqIdd16a09ea73f1bbe9aca2c96a8bd47a63" type="#_x0000_t75" style="height:15.9pt;width:48.4pt;" o:ole="t" filled="f" o:preferrelative="t" stroked="f" coordsize="21600,21600">
            <v:path/>
            <v:fill on="f" focussize="0,0"/>
            <v:stroke on="f" joinstyle="miter"/>
            <v:imagedata r:id="rId197" o:title="eqIdd16a09ea73f1bbe9aca2c96a8bd47a63"/>
            <o:lock v:ext="edit" aspectratio="t"/>
            <w10:wrap type="none"/>
            <w10:anchorlock/>
          </v:shape>
          <o:OLEObject Type="Embed" ProgID="Equation.DSMT4" ShapeID="_x0000_i1118" DrawAspect="Content" ObjectID="_1468075817" r:id="rId196">
            <o:LockedField>false</o:LockedField>
          </o:OLEObject>
        </w:object>
      </w:r>
      <w:r>
        <w:rPr>
          <w:rFonts w:ascii="Times New Roman" w:hAnsi="Times New Roman"/>
        </w:rPr>
        <w:t>；故不能到</w:t>
      </w:r>
      <w:r>
        <w:rPr>
          <w:rFonts w:ascii="Times New Roman" w:hAnsi="Times New Roman"/>
          <w:i/>
        </w:rPr>
        <w:t>G</w:t>
      </w:r>
      <w:r>
        <w:rPr>
          <w:rFonts w:ascii="Times New Roman" w:hAnsi="Times New Roman"/>
        </w:rPr>
        <w:t>点。</w:t>
      </w:r>
      <w:r>
        <w:rPr>
          <w:rFonts w:hint="eastAsia" w:ascii="Times New Roman" w:hAnsi="Times New Roman"/>
        </w:rPr>
        <w:t xml:space="preserve"> </w:t>
      </w:r>
      <w:r>
        <w:rPr>
          <w:rFonts w:ascii="Times New Roman" w:hAnsi="Times New Roman"/>
        </w:rPr>
        <w:t xml:space="preserve">                        （2</w:t>
      </w:r>
      <w:r>
        <w:rPr>
          <w:rFonts w:hint="eastAsia" w:ascii="Times New Roman" w:hAnsi="Times New Roman"/>
        </w:rPr>
        <w:t>分</w:t>
      </w:r>
      <w:r>
        <w:rPr>
          <w:rFonts w:ascii="Times New Roman" w:hAnsi="Times New Roman"/>
        </w:rPr>
        <w:t xml:space="preserve">）  </w:t>
      </w:r>
    </w:p>
    <w:p w14:paraId="30B7D767">
      <w:pPr>
        <w:adjustRightInd w:val="0"/>
        <w:snapToGrid w:val="0"/>
        <w:spacing w:line="360" w:lineRule="auto"/>
        <w:jc w:val="left"/>
        <w:textAlignment w:val="center"/>
        <w:rPr>
          <w:rFonts w:hint="eastAsia" w:ascii="Times New Roman" w:hAnsi="Times New Roman"/>
          <w:bCs/>
        </w:rPr>
      </w:pPr>
    </w:p>
    <w:sectPr>
      <w:pgSz w:w="10433" w:h="14742"/>
      <w:pgMar w:top="851" w:right="851" w:bottom="1015" w:left="851"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atang">
    <w:altName w:val="Malgun Gothic"/>
    <w:panose1 w:val="02030600000101010101"/>
    <w:charset w:val="81"/>
    <w:family w:val="auto"/>
    <w:pitch w:val="default"/>
    <w:sig w:usb0="00000000" w:usb1="00000000" w:usb2="00000010" w:usb3="00000000" w:csb0="00080000"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Segoe UI Symbol">
    <w:panose1 w:val="020B0502040204020203"/>
    <w:charset w:val="00"/>
    <w:family w:val="swiss"/>
    <w:pitch w:val="default"/>
    <w:sig w:usb0="800001E3" w:usb1="1200FFEF" w:usb2="00040000" w:usb3="04000000" w:csb0="00000001" w:csb1="40000000"/>
    <w:embedRegular r:id="rId1" w:fontKey="{137ED53E-CB23-4F04-B74F-99A6C22960B7}"/>
  </w:font>
  <w:font w:name="Malgun Gothic">
    <w:panose1 w:val="020B0503020000020004"/>
    <w:charset w:val="81"/>
    <w:family w:val="auto"/>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embedTrueTypeFonts/>
  <w:saveSubsetFonts/>
  <w:mirrorMargins w:val="1"/>
  <w:bordersDoNotSurroundHeader w:val="1"/>
  <w:bordersDoNotSurroundFooter w:val="1"/>
  <w:doNotTrackMoves/>
  <w:documentProtection w:enforcement="0"/>
  <w:defaultTabStop w:val="420"/>
  <w:drawingGridHorizontalSpacing w:val="103"/>
  <w:drawingGridVerticalSpacing w:val="579"/>
  <w:displayHorizontalDrawingGridEvery w:val="0"/>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DViY2JkMjU3NGYzZTEwMzZmMGFkZWViYmNkYWU3NDIifQ=="/>
  </w:docVars>
  <w:rsids>
    <w:rsidRoot w:val="00194921"/>
    <w:rsid w:val="00005322"/>
    <w:rsid w:val="000117F9"/>
    <w:rsid w:val="00015715"/>
    <w:rsid w:val="00015988"/>
    <w:rsid w:val="000214CC"/>
    <w:rsid w:val="0002183C"/>
    <w:rsid w:val="0002248A"/>
    <w:rsid w:val="0002342D"/>
    <w:rsid w:val="000245A1"/>
    <w:rsid w:val="00035DF7"/>
    <w:rsid w:val="0004012C"/>
    <w:rsid w:val="00046897"/>
    <w:rsid w:val="0004761D"/>
    <w:rsid w:val="0005621B"/>
    <w:rsid w:val="00066715"/>
    <w:rsid w:val="0007276A"/>
    <w:rsid w:val="00073763"/>
    <w:rsid w:val="00082139"/>
    <w:rsid w:val="00084CC0"/>
    <w:rsid w:val="000872FD"/>
    <w:rsid w:val="00090B64"/>
    <w:rsid w:val="00096B34"/>
    <w:rsid w:val="00097116"/>
    <w:rsid w:val="000A05C1"/>
    <w:rsid w:val="000A35BF"/>
    <w:rsid w:val="000A4FD2"/>
    <w:rsid w:val="000A68F4"/>
    <w:rsid w:val="000A7714"/>
    <w:rsid w:val="000A783E"/>
    <w:rsid w:val="000A7FF0"/>
    <w:rsid w:val="000B1719"/>
    <w:rsid w:val="000B61D4"/>
    <w:rsid w:val="000C1123"/>
    <w:rsid w:val="000C1995"/>
    <w:rsid w:val="000C2391"/>
    <w:rsid w:val="000C2C11"/>
    <w:rsid w:val="000C2E5D"/>
    <w:rsid w:val="000C6F0A"/>
    <w:rsid w:val="000C7DBC"/>
    <w:rsid w:val="000D0E76"/>
    <w:rsid w:val="000D4F4A"/>
    <w:rsid w:val="000D6697"/>
    <w:rsid w:val="000E2CA9"/>
    <w:rsid w:val="000E6DED"/>
    <w:rsid w:val="000E713D"/>
    <w:rsid w:val="000F5308"/>
    <w:rsid w:val="000F6693"/>
    <w:rsid w:val="0010585D"/>
    <w:rsid w:val="00116652"/>
    <w:rsid w:val="0012362A"/>
    <w:rsid w:val="00123F1B"/>
    <w:rsid w:val="001248C7"/>
    <w:rsid w:val="001323B0"/>
    <w:rsid w:val="001339C8"/>
    <w:rsid w:val="00133B1F"/>
    <w:rsid w:val="001413B3"/>
    <w:rsid w:val="0014585D"/>
    <w:rsid w:val="001478D2"/>
    <w:rsid w:val="00152EB2"/>
    <w:rsid w:val="00160DAF"/>
    <w:rsid w:val="00164B4C"/>
    <w:rsid w:val="00165FEE"/>
    <w:rsid w:val="0017164B"/>
    <w:rsid w:val="00173B40"/>
    <w:rsid w:val="001768BF"/>
    <w:rsid w:val="0017789A"/>
    <w:rsid w:val="001779E6"/>
    <w:rsid w:val="001827EC"/>
    <w:rsid w:val="0018293E"/>
    <w:rsid w:val="00183BCE"/>
    <w:rsid w:val="00184A81"/>
    <w:rsid w:val="001862E6"/>
    <w:rsid w:val="00193679"/>
    <w:rsid w:val="00194921"/>
    <w:rsid w:val="001949C8"/>
    <w:rsid w:val="00194F43"/>
    <w:rsid w:val="001A1997"/>
    <w:rsid w:val="001A6BD0"/>
    <w:rsid w:val="001B460C"/>
    <w:rsid w:val="001D101E"/>
    <w:rsid w:val="001D5C1A"/>
    <w:rsid w:val="001E101A"/>
    <w:rsid w:val="001E292B"/>
    <w:rsid w:val="001E4DA5"/>
    <w:rsid w:val="001E58DF"/>
    <w:rsid w:val="001E6D31"/>
    <w:rsid w:val="001F096D"/>
    <w:rsid w:val="001F2582"/>
    <w:rsid w:val="001F5ACD"/>
    <w:rsid w:val="00200BD2"/>
    <w:rsid w:val="002076AC"/>
    <w:rsid w:val="00210A73"/>
    <w:rsid w:val="00212094"/>
    <w:rsid w:val="00214995"/>
    <w:rsid w:val="0022127C"/>
    <w:rsid w:val="002261FB"/>
    <w:rsid w:val="002370AD"/>
    <w:rsid w:val="00237445"/>
    <w:rsid w:val="0024260E"/>
    <w:rsid w:val="00243798"/>
    <w:rsid w:val="002442BD"/>
    <w:rsid w:val="00254C56"/>
    <w:rsid w:val="00262635"/>
    <w:rsid w:val="00270FAF"/>
    <w:rsid w:val="00275853"/>
    <w:rsid w:val="002770C0"/>
    <w:rsid w:val="0028130A"/>
    <w:rsid w:val="00281709"/>
    <w:rsid w:val="00283CEE"/>
    <w:rsid w:val="00283FEE"/>
    <w:rsid w:val="00286D7D"/>
    <w:rsid w:val="002964C4"/>
    <w:rsid w:val="002A2A37"/>
    <w:rsid w:val="002A323A"/>
    <w:rsid w:val="002A3FC9"/>
    <w:rsid w:val="002B1DEB"/>
    <w:rsid w:val="002C4230"/>
    <w:rsid w:val="002C5FF7"/>
    <w:rsid w:val="002D6880"/>
    <w:rsid w:val="002D6A12"/>
    <w:rsid w:val="002E139F"/>
    <w:rsid w:val="002E56FC"/>
    <w:rsid w:val="002E727E"/>
    <w:rsid w:val="002F001A"/>
    <w:rsid w:val="002F1127"/>
    <w:rsid w:val="002F15E6"/>
    <w:rsid w:val="002F6A4C"/>
    <w:rsid w:val="00303EB1"/>
    <w:rsid w:val="00306B14"/>
    <w:rsid w:val="00321E5C"/>
    <w:rsid w:val="003220BF"/>
    <w:rsid w:val="00322FC1"/>
    <w:rsid w:val="00324355"/>
    <w:rsid w:val="00335BE3"/>
    <w:rsid w:val="003366C4"/>
    <w:rsid w:val="00340549"/>
    <w:rsid w:val="00342025"/>
    <w:rsid w:val="00342484"/>
    <w:rsid w:val="003563E1"/>
    <w:rsid w:val="003568DB"/>
    <w:rsid w:val="0036413B"/>
    <w:rsid w:val="0036521D"/>
    <w:rsid w:val="00365458"/>
    <w:rsid w:val="003667EF"/>
    <w:rsid w:val="00367A5A"/>
    <w:rsid w:val="00373688"/>
    <w:rsid w:val="00381BD9"/>
    <w:rsid w:val="003828AB"/>
    <w:rsid w:val="00384900"/>
    <w:rsid w:val="003930F4"/>
    <w:rsid w:val="00393FC1"/>
    <w:rsid w:val="00395881"/>
    <w:rsid w:val="003A404B"/>
    <w:rsid w:val="003A43E8"/>
    <w:rsid w:val="003B1169"/>
    <w:rsid w:val="003B1E74"/>
    <w:rsid w:val="003B71BC"/>
    <w:rsid w:val="003C3B42"/>
    <w:rsid w:val="003C4D19"/>
    <w:rsid w:val="003D27BC"/>
    <w:rsid w:val="003D2EF3"/>
    <w:rsid w:val="003D3F7D"/>
    <w:rsid w:val="003D40A6"/>
    <w:rsid w:val="003D474E"/>
    <w:rsid w:val="003E22F4"/>
    <w:rsid w:val="003E5A09"/>
    <w:rsid w:val="003E696D"/>
    <w:rsid w:val="003E7461"/>
    <w:rsid w:val="003E753C"/>
    <w:rsid w:val="00405B66"/>
    <w:rsid w:val="00406A56"/>
    <w:rsid w:val="00410804"/>
    <w:rsid w:val="004151FC"/>
    <w:rsid w:val="00417718"/>
    <w:rsid w:val="00431D05"/>
    <w:rsid w:val="00434109"/>
    <w:rsid w:val="00434F4A"/>
    <w:rsid w:val="0043500A"/>
    <w:rsid w:val="004425BA"/>
    <w:rsid w:val="004427C9"/>
    <w:rsid w:val="0045126B"/>
    <w:rsid w:val="00456E1F"/>
    <w:rsid w:val="00456F40"/>
    <w:rsid w:val="00467DBD"/>
    <w:rsid w:val="0047643A"/>
    <w:rsid w:val="0047693D"/>
    <w:rsid w:val="00476EBD"/>
    <w:rsid w:val="0048160D"/>
    <w:rsid w:val="0048790B"/>
    <w:rsid w:val="004935A8"/>
    <w:rsid w:val="004956F2"/>
    <w:rsid w:val="004A10FF"/>
    <w:rsid w:val="004A1632"/>
    <w:rsid w:val="004A4A4A"/>
    <w:rsid w:val="004A56F2"/>
    <w:rsid w:val="004A7E1B"/>
    <w:rsid w:val="004B0A70"/>
    <w:rsid w:val="004C03EC"/>
    <w:rsid w:val="004C274E"/>
    <w:rsid w:val="004D208C"/>
    <w:rsid w:val="004D3716"/>
    <w:rsid w:val="004D3950"/>
    <w:rsid w:val="004D504F"/>
    <w:rsid w:val="004D6691"/>
    <w:rsid w:val="004D747D"/>
    <w:rsid w:val="004E46BD"/>
    <w:rsid w:val="004E5626"/>
    <w:rsid w:val="004E6493"/>
    <w:rsid w:val="004E6B6F"/>
    <w:rsid w:val="004E770F"/>
    <w:rsid w:val="005002F3"/>
    <w:rsid w:val="00500D6F"/>
    <w:rsid w:val="00510159"/>
    <w:rsid w:val="0051062A"/>
    <w:rsid w:val="00511CCA"/>
    <w:rsid w:val="00515455"/>
    <w:rsid w:val="005206B1"/>
    <w:rsid w:val="00521F10"/>
    <w:rsid w:val="0052641C"/>
    <w:rsid w:val="00533595"/>
    <w:rsid w:val="00543982"/>
    <w:rsid w:val="00544B11"/>
    <w:rsid w:val="00551D5A"/>
    <w:rsid w:val="0055428F"/>
    <w:rsid w:val="00554712"/>
    <w:rsid w:val="00556AD6"/>
    <w:rsid w:val="00556CD7"/>
    <w:rsid w:val="0055764D"/>
    <w:rsid w:val="005813B4"/>
    <w:rsid w:val="00586403"/>
    <w:rsid w:val="005901C4"/>
    <w:rsid w:val="00590843"/>
    <w:rsid w:val="005A3519"/>
    <w:rsid w:val="005A625D"/>
    <w:rsid w:val="005B52AF"/>
    <w:rsid w:val="005C1AD3"/>
    <w:rsid w:val="005C70DB"/>
    <w:rsid w:val="005C712A"/>
    <w:rsid w:val="005D7257"/>
    <w:rsid w:val="005E1B45"/>
    <w:rsid w:val="005E46EB"/>
    <w:rsid w:val="005E7B61"/>
    <w:rsid w:val="005E7C44"/>
    <w:rsid w:val="005E7CAF"/>
    <w:rsid w:val="00600C3D"/>
    <w:rsid w:val="00606D7E"/>
    <w:rsid w:val="00607860"/>
    <w:rsid w:val="0061189B"/>
    <w:rsid w:val="00612B78"/>
    <w:rsid w:val="00614786"/>
    <w:rsid w:val="006242CF"/>
    <w:rsid w:val="00631048"/>
    <w:rsid w:val="006401F6"/>
    <w:rsid w:val="006408C6"/>
    <w:rsid w:val="00647513"/>
    <w:rsid w:val="00651945"/>
    <w:rsid w:val="0065595D"/>
    <w:rsid w:val="00660118"/>
    <w:rsid w:val="00661312"/>
    <w:rsid w:val="00665FE6"/>
    <w:rsid w:val="0066678B"/>
    <w:rsid w:val="006670DF"/>
    <w:rsid w:val="00670053"/>
    <w:rsid w:val="006723D1"/>
    <w:rsid w:val="0067536E"/>
    <w:rsid w:val="00677086"/>
    <w:rsid w:val="0068034E"/>
    <w:rsid w:val="00687C4A"/>
    <w:rsid w:val="006932FF"/>
    <w:rsid w:val="00695205"/>
    <w:rsid w:val="006A0003"/>
    <w:rsid w:val="006A0A50"/>
    <w:rsid w:val="006B6C7D"/>
    <w:rsid w:val="006C237A"/>
    <w:rsid w:val="006C73B5"/>
    <w:rsid w:val="006D0955"/>
    <w:rsid w:val="006D2054"/>
    <w:rsid w:val="006D2198"/>
    <w:rsid w:val="006D4145"/>
    <w:rsid w:val="006D61B4"/>
    <w:rsid w:val="006D62E7"/>
    <w:rsid w:val="006E16D8"/>
    <w:rsid w:val="006E1EED"/>
    <w:rsid w:val="006F2678"/>
    <w:rsid w:val="006F3351"/>
    <w:rsid w:val="006F3BF2"/>
    <w:rsid w:val="006F4ACF"/>
    <w:rsid w:val="00700C4B"/>
    <w:rsid w:val="007015DA"/>
    <w:rsid w:val="00711F3F"/>
    <w:rsid w:val="00712A57"/>
    <w:rsid w:val="00713835"/>
    <w:rsid w:val="0072391E"/>
    <w:rsid w:val="00725979"/>
    <w:rsid w:val="00730B44"/>
    <w:rsid w:val="00733A70"/>
    <w:rsid w:val="00734734"/>
    <w:rsid w:val="00737D6B"/>
    <w:rsid w:val="00755F4E"/>
    <w:rsid w:val="0075687D"/>
    <w:rsid w:val="007624F7"/>
    <w:rsid w:val="0076740B"/>
    <w:rsid w:val="00774AF0"/>
    <w:rsid w:val="007807D0"/>
    <w:rsid w:val="0079146A"/>
    <w:rsid w:val="00792746"/>
    <w:rsid w:val="00793654"/>
    <w:rsid w:val="007938F1"/>
    <w:rsid w:val="0079735F"/>
    <w:rsid w:val="00797A8F"/>
    <w:rsid w:val="007A0768"/>
    <w:rsid w:val="007A0898"/>
    <w:rsid w:val="007B0FC5"/>
    <w:rsid w:val="007C05B9"/>
    <w:rsid w:val="007C25A5"/>
    <w:rsid w:val="007D6DBF"/>
    <w:rsid w:val="007D7D1A"/>
    <w:rsid w:val="007E3E41"/>
    <w:rsid w:val="007E5C1C"/>
    <w:rsid w:val="007F15FA"/>
    <w:rsid w:val="007F1BD4"/>
    <w:rsid w:val="007F2978"/>
    <w:rsid w:val="007F306E"/>
    <w:rsid w:val="00801FD9"/>
    <w:rsid w:val="00807E1B"/>
    <w:rsid w:val="00810C30"/>
    <w:rsid w:val="00813DFD"/>
    <w:rsid w:val="00815D6B"/>
    <w:rsid w:val="00816EB3"/>
    <w:rsid w:val="00824A0D"/>
    <w:rsid w:val="00826947"/>
    <w:rsid w:val="00827998"/>
    <w:rsid w:val="00837EB5"/>
    <w:rsid w:val="00843286"/>
    <w:rsid w:val="008433D1"/>
    <w:rsid w:val="0084577B"/>
    <w:rsid w:val="00846D10"/>
    <w:rsid w:val="00847817"/>
    <w:rsid w:val="00852543"/>
    <w:rsid w:val="00854F3F"/>
    <w:rsid w:val="00855806"/>
    <w:rsid w:val="008618BA"/>
    <w:rsid w:val="00861BCF"/>
    <w:rsid w:val="008708D5"/>
    <w:rsid w:val="00870F92"/>
    <w:rsid w:val="00872AEA"/>
    <w:rsid w:val="00873CC7"/>
    <w:rsid w:val="0087432A"/>
    <w:rsid w:val="00880C15"/>
    <w:rsid w:val="00883D40"/>
    <w:rsid w:val="00885EC7"/>
    <w:rsid w:val="00892EF8"/>
    <w:rsid w:val="00894118"/>
    <w:rsid w:val="008A15B2"/>
    <w:rsid w:val="008A1CBF"/>
    <w:rsid w:val="008A542D"/>
    <w:rsid w:val="008A54F8"/>
    <w:rsid w:val="008A5B78"/>
    <w:rsid w:val="008C1866"/>
    <w:rsid w:val="008C1E66"/>
    <w:rsid w:val="008D2E3C"/>
    <w:rsid w:val="008D76BD"/>
    <w:rsid w:val="008D7A85"/>
    <w:rsid w:val="008E0C5B"/>
    <w:rsid w:val="008E518A"/>
    <w:rsid w:val="008E7A35"/>
    <w:rsid w:val="008F1E30"/>
    <w:rsid w:val="008F59BC"/>
    <w:rsid w:val="008F7679"/>
    <w:rsid w:val="00900CF5"/>
    <w:rsid w:val="00902778"/>
    <w:rsid w:val="00910630"/>
    <w:rsid w:val="00917DFB"/>
    <w:rsid w:val="00922051"/>
    <w:rsid w:val="0092609F"/>
    <w:rsid w:val="009340EB"/>
    <w:rsid w:val="00936D9D"/>
    <w:rsid w:val="0094006F"/>
    <w:rsid w:val="00942ED8"/>
    <w:rsid w:val="00956F9C"/>
    <w:rsid w:val="009578EB"/>
    <w:rsid w:val="00960343"/>
    <w:rsid w:val="00974740"/>
    <w:rsid w:val="0097504E"/>
    <w:rsid w:val="00976E4E"/>
    <w:rsid w:val="00983E00"/>
    <w:rsid w:val="00990181"/>
    <w:rsid w:val="009A7454"/>
    <w:rsid w:val="009A7657"/>
    <w:rsid w:val="009A7A00"/>
    <w:rsid w:val="009A7C31"/>
    <w:rsid w:val="009B0F38"/>
    <w:rsid w:val="009B473B"/>
    <w:rsid w:val="009B5C30"/>
    <w:rsid w:val="009B6EF9"/>
    <w:rsid w:val="009C2CD3"/>
    <w:rsid w:val="009C4242"/>
    <w:rsid w:val="009C445D"/>
    <w:rsid w:val="009C589F"/>
    <w:rsid w:val="009C6693"/>
    <w:rsid w:val="009D2F1E"/>
    <w:rsid w:val="009D4CD1"/>
    <w:rsid w:val="009E0519"/>
    <w:rsid w:val="009E12B1"/>
    <w:rsid w:val="009E1B14"/>
    <w:rsid w:val="009E2D4E"/>
    <w:rsid w:val="009E4D0C"/>
    <w:rsid w:val="009E61DA"/>
    <w:rsid w:val="009F41A8"/>
    <w:rsid w:val="009F52DA"/>
    <w:rsid w:val="009F6D08"/>
    <w:rsid w:val="00A0093C"/>
    <w:rsid w:val="00A009E8"/>
    <w:rsid w:val="00A02470"/>
    <w:rsid w:val="00A15864"/>
    <w:rsid w:val="00A1593F"/>
    <w:rsid w:val="00A224B7"/>
    <w:rsid w:val="00A23D52"/>
    <w:rsid w:val="00A242DC"/>
    <w:rsid w:val="00A2528F"/>
    <w:rsid w:val="00A41FA1"/>
    <w:rsid w:val="00A505AD"/>
    <w:rsid w:val="00A50DCD"/>
    <w:rsid w:val="00A6250D"/>
    <w:rsid w:val="00A62BFF"/>
    <w:rsid w:val="00A62F3C"/>
    <w:rsid w:val="00A65102"/>
    <w:rsid w:val="00A679D9"/>
    <w:rsid w:val="00A67B89"/>
    <w:rsid w:val="00A70413"/>
    <w:rsid w:val="00A754E5"/>
    <w:rsid w:val="00A76252"/>
    <w:rsid w:val="00A97681"/>
    <w:rsid w:val="00A97903"/>
    <w:rsid w:val="00AA0321"/>
    <w:rsid w:val="00AA0694"/>
    <w:rsid w:val="00AA29A7"/>
    <w:rsid w:val="00AA5242"/>
    <w:rsid w:val="00AA659F"/>
    <w:rsid w:val="00AB2C5F"/>
    <w:rsid w:val="00AC475D"/>
    <w:rsid w:val="00AC74D2"/>
    <w:rsid w:val="00AD01A6"/>
    <w:rsid w:val="00AD0EA9"/>
    <w:rsid w:val="00AD34E9"/>
    <w:rsid w:val="00AD3AE1"/>
    <w:rsid w:val="00AE253F"/>
    <w:rsid w:val="00AF2832"/>
    <w:rsid w:val="00AF4C96"/>
    <w:rsid w:val="00B02F5E"/>
    <w:rsid w:val="00B16B3B"/>
    <w:rsid w:val="00B16FB2"/>
    <w:rsid w:val="00B17C6F"/>
    <w:rsid w:val="00B22744"/>
    <w:rsid w:val="00B22B3F"/>
    <w:rsid w:val="00B2398E"/>
    <w:rsid w:val="00B23A64"/>
    <w:rsid w:val="00B26BB6"/>
    <w:rsid w:val="00B2740C"/>
    <w:rsid w:val="00B32E64"/>
    <w:rsid w:val="00B32FEE"/>
    <w:rsid w:val="00B40156"/>
    <w:rsid w:val="00B40546"/>
    <w:rsid w:val="00B4134C"/>
    <w:rsid w:val="00B46412"/>
    <w:rsid w:val="00B51782"/>
    <w:rsid w:val="00B55534"/>
    <w:rsid w:val="00B57105"/>
    <w:rsid w:val="00B576BF"/>
    <w:rsid w:val="00B609E8"/>
    <w:rsid w:val="00B67F06"/>
    <w:rsid w:val="00B7098C"/>
    <w:rsid w:val="00B71381"/>
    <w:rsid w:val="00B742D0"/>
    <w:rsid w:val="00B807B8"/>
    <w:rsid w:val="00B84ACA"/>
    <w:rsid w:val="00B87724"/>
    <w:rsid w:val="00B90AF0"/>
    <w:rsid w:val="00B96338"/>
    <w:rsid w:val="00BA1147"/>
    <w:rsid w:val="00BB0F43"/>
    <w:rsid w:val="00BB1FFF"/>
    <w:rsid w:val="00BB34A5"/>
    <w:rsid w:val="00BB5489"/>
    <w:rsid w:val="00BB64F7"/>
    <w:rsid w:val="00BC22C6"/>
    <w:rsid w:val="00BD22D9"/>
    <w:rsid w:val="00BE5CA6"/>
    <w:rsid w:val="00BE611D"/>
    <w:rsid w:val="00BE69F3"/>
    <w:rsid w:val="00BF190F"/>
    <w:rsid w:val="00BF7920"/>
    <w:rsid w:val="00C02FC6"/>
    <w:rsid w:val="00C10252"/>
    <w:rsid w:val="00C16915"/>
    <w:rsid w:val="00C17C63"/>
    <w:rsid w:val="00C2450C"/>
    <w:rsid w:val="00C2565E"/>
    <w:rsid w:val="00C26D88"/>
    <w:rsid w:val="00C26FAA"/>
    <w:rsid w:val="00C3280E"/>
    <w:rsid w:val="00C3281D"/>
    <w:rsid w:val="00C32ED5"/>
    <w:rsid w:val="00C3323C"/>
    <w:rsid w:val="00C33B5B"/>
    <w:rsid w:val="00C41873"/>
    <w:rsid w:val="00C44906"/>
    <w:rsid w:val="00C50AA2"/>
    <w:rsid w:val="00C54D9B"/>
    <w:rsid w:val="00C55929"/>
    <w:rsid w:val="00C60C55"/>
    <w:rsid w:val="00C651EF"/>
    <w:rsid w:val="00C65242"/>
    <w:rsid w:val="00C739F4"/>
    <w:rsid w:val="00C768EA"/>
    <w:rsid w:val="00C774AB"/>
    <w:rsid w:val="00C81D3B"/>
    <w:rsid w:val="00C9075C"/>
    <w:rsid w:val="00C92959"/>
    <w:rsid w:val="00CA0BD6"/>
    <w:rsid w:val="00CA1352"/>
    <w:rsid w:val="00CA2B8F"/>
    <w:rsid w:val="00CA4914"/>
    <w:rsid w:val="00CA4947"/>
    <w:rsid w:val="00CA569A"/>
    <w:rsid w:val="00CA719D"/>
    <w:rsid w:val="00CB124B"/>
    <w:rsid w:val="00CB452A"/>
    <w:rsid w:val="00CB4ECA"/>
    <w:rsid w:val="00CC53EE"/>
    <w:rsid w:val="00CC574A"/>
    <w:rsid w:val="00CC6796"/>
    <w:rsid w:val="00CD30A3"/>
    <w:rsid w:val="00CD4067"/>
    <w:rsid w:val="00CD498E"/>
    <w:rsid w:val="00CD508F"/>
    <w:rsid w:val="00CE0486"/>
    <w:rsid w:val="00CE12E3"/>
    <w:rsid w:val="00CE380C"/>
    <w:rsid w:val="00CE45EE"/>
    <w:rsid w:val="00CE7CB3"/>
    <w:rsid w:val="00D04B0A"/>
    <w:rsid w:val="00D10021"/>
    <w:rsid w:val="00D124D7"/>
    <w:rsid w:val="00D26BA5"/>
    <w:rsid w:val="00D410F5"/>
    <w:rsid w:val="00D862D8"/>
    <w:rsid w:val="00D868F9"/>
    <w:rsid w:val="00D903B2"/>
    <w:rsid w:val="00D93643"/>
    <w:rsid w:val="00D94535"/>
    <w:rsid w:val="00D94FD1"/>
    <w:rsid w:val="00D95744"/>
    <w:rsid w:val="00D97823"/>
    <w:rsid w:val="00DA13BA"/>
    <w:rsid w:val="00DA52BC"/>
    <w:rsid w:val="00DA68FB"/>
    <w:rsid w:val="00DA7B70"/>
    <w:rsid w:val="00DC0C43"/>
    <w:rsid w:val="00DC1CC9"/>
    <w:rsid w:val="00DC32E5"/>
    <w:rsid w:val="00DC4D25"/>
    <w:rsid w:val="00DC571B"/>
    <w:rsid w:val="00DC7571"/>
    <w:rsid w:val="00DC7A6F"/>
    <w:rsid w:val="00DD314A"/>
    <w:rsid w:val="00DD3156"/>
    <w:rsid w:val="00DD404F"/>
    <w:rsid w:val="00DD652D"/>
    <w:rsid w:val="00DF0688"/>
    <w:rsid w:val="00DF1402"/>
    <w:rsid w:val="00DF438D"/>
    <w:rsid w:val="00DF505D"/>
    <w:rsid w:val="00E00422"/>
    <w:rsid w:val="00E018CF"/>
    <w:rsid w:val="00E05B72"/>
    <w:rsid w:val="00E10F10"/>
    <w:rsid w:val="00E11C83"/>
    <w:rsid w:val="00E13595"/>
    <w:rsid w:val="00E13B25"/>
    <w:rsid w:val="00E147C5"/>
    <w:rsid w:val="00E16D28"/>
    <w:rsid w:val="00E17C6E"/>
    <w:rsid w:val="00E22D74"/>
    <w:rsid w:val="00E357BD"/>
    <w:rsid w:val="00E36012"/>
    <w:rsid w:val="00E41C38"/>
    <w:rsid w:val="00E50D1A"/>
    <w:rsid w:val="00E617C4"/>
    <w:rsid w:val="00E62AC5"/>
    <w:rsid w:val="00E6582E"/>
    <w:rsid w:val="00E702AC"/>
    <w:rsid w:val="00E74CF5"/>
    <w:rsid w:val="00E84D4F"/>
    <w:rsid w:val="00E929A9"/>
    <w:rsid w:val="00E93879"/>
    <w:rsid w:val="00E946D4"/>
    <w:rsid w:val="00EA36C2"/>
    <w:rsid w:val="00EA3AB7"/>
    <w:rsid w:val="00EA59AE"/>
    <w:rsid w:val="00EB3E50"/>
    <w:rsid w:val="00EB67A7"/>
    <w:rsid w:val="00EC47B5"/>
    <w:rsid w:val="00EC5207"/>
    <w:rsid w:val="00ED4471"/>
    <w:rsid w:val="00ED59F4"/>
    <w:rsid w:val="00ED6119"/>
    <w:rsid w:val="00ED701B"/>
    <w:rsid w:val="00ED7CAE"/>
    <w:rsid w:val="00EE04E1"/>
    <w:rsid w:val="00EE3CAA"/>
    <w:rsid w:val="00EE6F4E"/>
    <w:rsid w:val="00EF0BE6"/>
    <w:rsid w:val="00F05B28"/>
    <w:rsid w:val="00F11071"/>
    <w:rsid w:val="00F1210B"/>
    <w:rsid w:val="00F138DB"/>
    <w:rsid w:val="00F13BF5"/>
    <w:rsid w:val="00F2286A"/>
    <w:rsid w:val="00F24AF8"/>
    <w:rsid w:val="00F269FB"/>
    <w:rsid w:val="00F27510"/>
    <w:rsid w:val="00F313A4"/>
    <w:rsid w:val="00F32755"/>
    <w:rsid w:val="00F37F03"/>
    <w:rsid w:val="00F42396"/>
    <w:rsid w:val="00F43C39"/>
    <w:rsid w:val="00F465F8"/>
    <w:rsid w:val="00F47DDE"/>
    <w:rsid w:val="00F54334"/>
    <w:rsid w:val="00F56BE6"/>
    <w:rsid w:val="00F638EB"/>
    <w:rsid w:val="00F6611D"/>
    <w:rsid w:val="00F72785"/>
    <w:rsid w:val="00F73456"/>
    <w:rsid w:val="00F80057"/>
    <w:rsid w:val="00F816B5"/>
    <w:rsid w:val="00F830D3"/>
    <w:rsid w:val="00F90137"/>
    <w:rsid w:val="00F94ADD"/>
    <w:rsid w:val="00FA5344"/>
    <w:rsid w:val="00FA5848"/>
    <w:rsid w:val="00FA5A40"/>
    <w:rsid w:val="00FB057E"/>
    <w:rsid w:val="00FB1013"/>
    <w:rsid w:val="00FB75C0"/>
    <w:rsid w:val="00FC49C0"/>
    <w:rsid w:val="00FC604E"/>
    <w:rsid w:val="00FD3F91"/>
    <w:rsid w:val="00FD7144"/>
    <w:rsid w:val="00FE10F1"/>
    <w:rsid w:val="00FE2FE5"/>
    <w:rsid w:val="00FE76A9"/>
    <w:rsid w:val="15962639"/>
    <w:rsid w:val="3A2854C7"/>
    <w:rsid w:val="3E3F3F54"/>
    <w:rsid w:val="50F711DB"/>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Batang" w:hAnsi="Batang"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9">
    <w:name w:val="Default Paragraph Font"/>
    <w:link w:val="10"/>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3">
    <w:name w:val="Balloon Text"/>
    <w:basedOn w:val="1"/>
    <w:semiHidden/>
    <w:uiPriority w:val="0"/>
    <w:rPr>
      <w:sz w:val="18"/>
      <w:szCs w:val="18"/>
    </w:rPr>
  </w:style>
  <w:style w:type="paragraph" w:styleId="4">
    <w:name w:val="footer"/>
    <w:basedOn w:val="1"/>
    <w:link w:val="13"/>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8">
    <w:name w:val="Table Grid"/>
    <w:basedOn w:val="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Char Char Char Char Char Char Char Char Char Char Char Char Char Char Char Char Char Char Char"/>
    <w:basedOn w:val="1"/>
    <w:link w:val="9"/>
    <w:uiPriority w:val="0"/>
    <w:pPr>
      <w:widowControl/>
      <w:spacing w:line="300" w:lineRule="auto"/>
      <w:ind w:firstLine="200" w:firstLineChars="200"/>
    </w:pPr>
    <w:rPr>
      <w:rFonts w:ascii="Verdana" w:hAnsi="Verdana"/>
      <w:kern w:val="0"/>
      <w:szCs w:val="20"/>
      <w:lang w:eastAsia="en-US"/>
    </w:rPr>
  </w:style>
  <w:style w:type="character" w:styleId="11">
    <w:name w:val="Strong"/>
    <w:qFormat/>
    <w:uiPriority w:val="0"/>
    <w:rPr>
      <w:b/>
      <w:bCs/>
    </w:rPr>
  </w:style>
  <w:style w:type="character" w:styleId="12">
    <w:name w:val="Hyperlink"/>
    <w:uiPriority w:val="0"/>
    <w:rPr>
      <w:rFonts w:hint="default" w:ascii="Verdana" w:hAnsi="Verdana"/>
      <w:color w:val="585858"/>
      <w:sz w:val="18"/>
      <w:szCs w:val="18"/>
      <w:u w:val="none"/>
    </w:rPr>
  </w:style>
  <w:style w:type="character" w:customStyle="1" w:styleId="13">
    <w:name w:val="页脚 Char"/>
    <w:link w:val="4"/>
    <w:qFormat/>
    <w:uiPriority w:val="99"/>
    <w:rPr>
      <w:rFonts w:ascii="Batang" w:hAnsi="Batang"/>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2.png"/><Relationship Id="rId98" Type="http://schemas.openxmlformats.org/officeDocument/2006/relationships/image" Target="media/image51.wmf"/><Relationship Id="rId97" Type="http://schemas.openxmlformats.org/officeDocument/2006/relationships/oleObject" Target="embeddings/oleObject44.bin"/><Relationship Id="rId96" Type="http://schemas.openxmlformats.org/officeDocument/2006/relationships/image" Target="media/image50.wmf"/><Relationship Id="rId95" Type="http://schemas.openxmlformats.org/officeDocument/2006/relationships/oleObject" Target="embeddings/oleObject43.bin"/><Relationship Id="rId94" Type="http://schemas.openxmlformats.org/officeDocument/2006/relationships/oleObject" Target="embeddings/oleObject42.bin"/><Relationship Id="rId93" Type="http://schemas.openxmlformats.org/officeDocument/2006/relationships/image" Target="media/image49.wmf"/><Relationship Id="rId92" Type="http://schemas.openxmlformats.org/officeDocument/2006/relationships/oleObject" Target="embeddings/oleObject41.bin"/><Relationship Id="rId91" Type="http://schemas.openxmlformats.org/officeDocument/2006/relationships/image" Target="media/image48.wmf"/><Relationship Id="rId90" Type="http://schemas.openxmlformats.org/officeDocument/2006/relationships/oleObject" Target="embeddings/oleObject40.bin"/><Relationship Id="rId9" Type="http://schemas.openxmlformats.org/officeDocument/2006/relationships/oleObject" Target="embeddings/oleObject2.bin"/><Relationship Id="rId89" Type="http://schemas.openxmlformats.org/officeDocument/2006/relationships/image" Target="media/image47.wmf"/><Relationship Id="rId88" Type="http://schemas.openxmlformats.org/officeDocument/2006/relationships/oleObject" Target="embeddings/oleObject39.bin"/><Relationship Id="rId87" Type="http://schemas.openxmlformats.org/officeDocument/2006/relationships/image" Target="media/image46.wmf"/><Relationship Id="rId86" Type="http://schemas.openxmlformats.org/officeDocument/2006/relationships/oleObject" Target="embeddings/oleObject38.bin"/><Relationship Id="rId85" Type="http://schemas.openxmlformats.org/officeDocument/2006/relationships/image" Target="media/image45.wmf"/><Relationship Id="rId84" Type="http://schemas.openxmlformats.org/officeDocument/2006/relationships/oleObject" Target="embeddings/oleObject37.bin"/><Relationship Id="rId83" Type="http://schemas.openxmlformats.org/officeDocument/2006/relationships/image" Target="media/image44.wmf"/><Relationship Id="rId82" Type="http://schemas.openxmlformats.org/officeDocument/2006/relationships/oleObject" Target="embeddings/oleObject36.bin"/><Relationship Id="rId81" Type="http://schemas.openxmlformats.org/officeDocument/2006/relationships/image" Target="media/image43.wmf"/><Relationship Id="rId80" Type="http://schemas.openxmlformats.org/officeDocument/2006/relationships/oleObject" Target="embeddings/oleObject35.bin"/><Relationship Id="rId8" Type="http://schemas.openxmlformats.org/officeDocument/2006/relationships/image" Target="media/image4.png"/><Relationship Id="rId79" Type="http://schemas.openxmlformats.org/officeDocument/2006/relationships/image" Target="media/image42.wmf"/><Relationship Id="rId78" Type="http://schemas.openxmlformats.org/officeDocument/2006/relationships/oleObject" Target="embeddings/oleObject34.bin"/><Relationship Id="rId77" Type="http://schemas.openxmlformats.org/officeDocument/2006/relationships/image" Target="media/image41.wmf"/><Relationship Id="rId76" Type="http://schemas.openxmlformats.org/officeDocument/2006/relationships/oleObject" Target="embeddings/oleObject33.bin"/><Relationship Id="rId75" Type="http://schemas.openxmlformats.org/officeDocument/2006/relationships/image" Target="media/image40.wmf"/><Relationship Id="rId74" Type="http://schemas.openxmlformats.org/officeDocument/2006/relationships/oleObject" Target="embeddings/oleObject32.bin"/><Relationship Id="rId73" Type="http://schemas.openxmlformats.org/officeDocument/2006/relationships/image" Target="media/image39.png"/><Relationship Id="rId72" Type="http://schemas.openxmlformats.org/officeDocument/2006/relationships/image" Target="media/image38.wmf"/><Relationship Id="rId71" Type="http://schemas.openxmlformats.org/officeDocument/2006/relationships/oleObject" Target="embeddings/oleObject31.bin"/><Relationship Id="rId70" Type="http://schemas.openxmlformats.org/officeDocument/2006/relationships/image" Target="media/image37.wmf"/><Relationship Id="rId7" Type="http://schemas.openxmlformats.org/officeDocument/2006/relationships/image" Target="media/image3.png"/><Relationship Id="rId69" Type="http://schemas.openxmlformats.org/officeDocument/2006/relationships/oleObject" Target="embeddings/oleObject30.bin"/><Relationship Id="rId68" Type="http://schemas.openxmlformats.org/officeDocument/2006/relationships/image" Target="media/image36.wmf"/><Relationship Id="rId67" Type="http://schemas.openxmlformats.org/officeDocument/2006/relationships/oleObject" Target="embeddings/oleObject29.bin"/><Relationship Id="rId66" Type="http://schemas.openxmlformats.org/officeDocument/2006/relationships/image" Target="media/image35.wmf"/><Relationship Id="rId65" Type="http://schemas.openxmlformats.org/officeDocument/2006/relationships/oleObject" Target="embeddings/oleObject28.bin"/><Relationship Id="rId64" Type="http://schemas.openxmlformats.org/officeDocument/2006/relationships/image" Target="media/image34.wmf"/><Relationship Id="rId63" Type="http://schemas.openxmlformats.org/officeDocument/2006/relationships/oleObject" Target="embeddings/oleObject27.bin"/><Relationship Id="rId62" Type="http://schemas.openxmlformats.org/officeDocument/2006/relationships/image" Target="media/image33.wmf"/><Relationship Id="rId61" Type="http://schemas.openxmlformats.org/officeDocument/2006/relationships/oleObject" Target="embeddings/oleObject26.bin"/><Relationship Id="rId60" Type="http://schemas.openxmlformats.org/officeDocument/2006/relationships/image" Target="media/image32.wmf"/><Relationship Id="rId6" Type="http://schemas.openxmlformats.org/officeDocument/2006/relationships/image" Target="media/image2.wmf"/><Relationship Id="rId59" Type="http://schemas.openxmlformats.org/officeDocument/2006/relationships/oleObject" Target="embeddings/oleObject25.bin"/><Relationship Id="rId58" Type="http://schemas.openxmlformats.org/officeDocument/2006/relationships/image" Target="media/image31.wmf"/><Relationship Id="rId57" Type="http://schemas.openxmlformats.org/officeDocument/2006/relationships/oleObject" Target="embeddings/oleObject24.bin"/><Relationship Id="rId56" Type="http://schemas.openxmlformats.org/officeDocument/2006/relationships/image" Target="media/image30.wmf"/><Relationship Id="rId55" Type="http://schemas.openxmlformats.org/officeDocument/2006/relationships/oleObject" Target="embeddings/oleObject23.bin"/><Relationship Id="rId54" Type="http://schemas.openxmlformats.org/officeDocument/2006/relationships/image" Target="media/image29.wmf"/><Relationship Id="rId53" Type="http://schemas.openxmlformats.org/officeDocument/2006/relationships/oleObject" Target="embeddings/oleObject22.bin"/><Relationship Id="rId52" Type="http://schemas.openxmlformats.org/officeDocument/2006/relationships/image" Target="media/image28.wmf"/><Relationship Id="rId51" Type="http://schemas.openxmlformats.org/officeDocument/2006/relationships/oleObject" Target="embeddings/oleObject21.bin"/><Relationship Id="rId50" Type="http://schemas.openxmlformats.org/officeDocument/2006/relationships/image" Target="media/image27.wmf"/><Relationship Id="rId5" Type="http://schemas.openxmlformats.org/officeDocument/2006/relationships/oleObject" Target="embeddings/oleObject1.bin"/><Relationship Id="rId49" Type="http://schemas.openxmlformats.org/officeDocument/2006/relationships/oleObject" Target="embeddings/oleObject20.bin"/><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wmf"/><Relationship Id="rId45" Type="http://schemas.openxmlformats.org/officeDocument/2006/relationships/oleObject" Target="embeddings/oleObject19.bin"/><Relationship Id="rId44" Type="http://schemas.openxmlformats.org/officeDocument/2006/relationships/image" Target="media/image23.wmf"/><Relationship Id="rId43" Type="http://schemas.openxmlformats.org/officeDocument/2006/relationships/oleObject" Target="embeddings/oleObject18.bin"/><Relationship Id="rId42" Type="http://schemas.openxmlformats.org/officeDocument/2006/relationships/image" Target="media/image22.wmf"/><Relationship Id="rId41" Type="http://schemas.openxmlformats.org/officeDocument/2006/relationships/oleObject" Target="embeddings/oleObject17.bin"/><Relationship Id="rId40" Type="http://schemas.openxmlformats.org/officeDocument/2006/relationships/image" Target="media/image21.png"/><Relationship Id="rId4" Type="http://schemas.openxmlformats.org/officeDocument/2006/relationships/image" Target="media/image1.png"/><Relationship Id="rId39" Type="http://schemas.openxmlformats.org/officeDocument/2006/relationships/image" Target="media/image20.wmf"/><Relationship Id="rId38" Type="http://schemas.openxmlformats.org/officeDocument/2006/relationships/oleObject" Target="embeddings/oleObject16.bin"/><Relationship Id="rId37" Type="http://schemas.openxmlformats.org/officeDocument/2006/relationships/image" Target="media/image19.wmf"/><Relationship Id="rId36" Type="http://schemas.openxmlformats.org/officeDocument/2006/relationships/oleObject" Target="embeddings/oleObject15.bin"/><Relationship Id="rId35" Type="http://schemas.openxmlformats.org/officeDocument/2006/relationships/image" Target="media/image18.wmf"/><Relationship Id="rId34" Type="http://schemas.openxmlformats.org/officeDocument/2006/relationships/oleObject" Target="embeddings/oleObject14.bin"/><Relationship Id="rId33" Type="http://schemas.openxmlformats.org/officeDocument/2006/relationships/image" Target="media/image17.wmf"/><Relationship Id="rId32" Type="http://schemas.openxmlformats.org/officeDocument/2006/relationships/oleObject" Target="embeddings/oleObject13.bin"/><Relationship Id="rId31" Type="http://schemas.openxmlformats.org/officeDocument/2006/relationships/image" Target="media/image16.wmf"/><Relationship Id="rId30" Type="http://schemas.openxmlformats.org/officeDocument/2006/relationships/oleObject" Target="embeddings/oleObject12.bin"/><Relationship Id="rId3" Type="http://schemas.openxmlformats.org/officeDocument/2006/relationships/theme" Target="theme/theme1.xml"/><Relationship Id="rId29" Type="http://schemas.openxmlformats.org/officeDocument/2006/relationships/image" Target="media/image15.wmf"/><Relationship Id="rId28" Type="http://schemas.openxmlformats.org/officeDocument/2006/relationships/oleObject" Target="embeddings/oleObject11.bin"/><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oleObject" Target="embeddings/oleObject10.bin"/><Relationship Id="rId23" Type="http://schemas.openxmlformats.org/officeDocument/2006/relationships/oleObject" Target="embeddings/oleObject9.bin"/><Relationship Id="rId22" Type="http://schemas.openxmlformats.org/officeDocument/2006/relationships/oleObject" Target="embeddings/oleObject8.bin"/><Relationship Id="rId21" Type="http://schemas.openxmlformats.org/officeDocument/2006/relationships/oleObject" Target="embeddings/oleObject7.bin"/><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fontTable" Target="fontTable.xml"/><Relationship Id="rId198" Type="http://schemas.openxmlformats.org/officeDocument/2006/relationships/customXml" Target="../customXml/item1.xml"/><Relationship Id="rId197" Type="http://schemas.openxmlformats.org/officeDocument/2006/relationships/image" Target="media/image101.wmf"/><Relationship Id="rId196" Type="http://schemas.openxmlformats.org/officeDocument/2006/relationships/oleObject" Target="embeddings/oleObject93.bin"/><Relationship Id="rId195" Type="http://schemas.openxmlformats.org/officeDocument/2006/relationships/image" Target="media/image100.wmf"/><Relationship Id="rId194" Type="http://schemas.openxmlformats.org/officeDocument/2006/relationships/oleObject" Target="embeddings/oleObject92.bin"/><Relationship Id="rId193" Type="http://schemas.openxmlformats.org/officeDocument/2006/relationships/image" Target="media/image99.wmf"/><Relationship Id="rId192" Type="http://schemas.openxmlformats.org/officeDocument/2006/relationships/oleObject" Target="embeddings/oleObject91.bin"/><Relationship Id="rId191" Type="http://schemas.openxmlformats.org/officeDocument/2006/relationships/image" Target="media/image98.wmf"/><Relationship Id="rId190" Type="http://schemas.openxmlformats.org/officeDocument/2006/relationships/oleObject" Target="embeddings/oleObject90.bin"/><Relationship Id="rId19" Type="http://schemas.openxmlformats.org/officeDocument/2006/relationships/oleObject" Target="embeddings/oleObject6.bin"/><Relationship Id="rId189" Type="http://schemas.openxmlformats.org/officeDocument/2006/relationships/image" Target="media/image97.wmf"/><Relationship Id="rId188" Type="http://schemas.openxmlformats.org/officeDocument/2006/relationships/oleObject" Target="embeddings/oleObject89.bin"/><Relationship Id="rId187" Type="http://schemas.openxmlformats.org/officeDocument/2006/relationships/image" Target="media/image96.wmf"/><Relationship Id="rId186" Type="http://schemas.openxmlformats.org/officeDocument/2006/relationships/oleObject" Target="embeddings/oleObject88.bin"/><Relationship Id="rId185" Type="http://schemas.openxmlformats.org/officeDocument/2006/relationships/image" Target="media/image95.wmf"/><Relationship Id="rId184" Type="http://schemas.openxmlformats.org/officeDocument/2006/relationships/oleObject" Target="embeddings/oleObject87.bin"/><Relationship Id="rId183" Type="http://schemas.openxmlformats.org/officeDocument/2006/relationships/image" Target="media/image94.wmf"/><Relationship Id="rId182" Type="http://schemas.openxmlformats.org/officeDocument/2006/relationships/oleObject" Target="embeddings/oleObject86.bin"/><Relationship Id="rId181" Type="http://schemas.openxmlformats.org/officeDocument/2006/relationships/image" Target="media/image93.wmf"/><Relationship Id="rId180" Type="http://schemas.openxmlformats.org/officeDocument/2006/relationships/oleObject" Target="embeddings/oleObject85.bin"/><Relationship Id="rId18" Type="http://schemas.openxmlformats.org/officeDocument/2006/relationships/image" Target="media/image10.wmf"/><Relationship Id="rId179" Type="http://schemas.openxmlformats.org/officeDocument/2006/relationships/image" Target="media/image92.wmf"/><Relationship Id="rId178" Type="http://schemas.openxmlformats.org/officeDocument/2006/relationships/oleObject" Target="embeddings/oleObject84.bin"/><Relationship Id="rId177" Type="http://schemas.openxmlformats.org/officeDocument/2006/relationships/image" Target="media/image91.wmf"/><Relationship Id="rId176" Type="http://schemas.openxmlformats.org/officeDocument/2006/relationships/oleObject" Target="embeddings/oleObject83.bin"/><Relationship Id="rId175" Type="http://schemas.openxmlformats.org/officeDocument/2006/relationships/image" Target="media/image90.wmf"/><Relationship Id="rId174" Type="http://schemas.openxmlformats.org/officeDocument/2006/relationships/oleObject" Target="embeddings/oleObject82.bin"/><Relationship Id="rId173" Type="http://schemas.openxmlformats.org/officeDocument/2006/relationships/image" Target="media/image89.wmf"/><Relationship Id="rId172" Type="http://schemas.openxmlformats.org/officeDocument/2006/relationships/oleObject" Target="embeddings/oleObject81.bin"/><Relationship Id="rId171" Type="http://schemas.openxmlformats.org/officeDocument/2006/relationships/image" Target="media/image88.wmf"/><Relationship Id="rId170" Type="http://schemas.openxmlformats.org/officeDocument/2006/relationships/oleObject" Target="embeddings/oleObject80.bin"/><Relationship Id="rId17" Type="http://schemas.openxmlformats.org/officeDocument/2006/relationships/oleObject" Target="embeddings/oleObject5.bin"/><Relationship Id="rId169" Type="http://schemas.openxmlformats.org/officeDocument/2006/relationships/image" Target="media/image87.wmf"/><Relationship Id="rId168" Type="http://schemas.openxmlformats.org/officeDocument/2006/relationships/oleObject" Target="embeddings/oleObject79.bin"/><Relationship Id="rId167" Type="http://schemas.openxmlformats.org/officeDocument/2006/relationships/image" Target="media/image86.wmf"/><Relationship Id="rId166" Type="http://schemas.openxmlformats.org/officeDocument/2006/relationships/oleObject" Target="embeddings/oleObject78.bin"/><Relationship Id="rId165" Type="http://schemas.openxmlformats.org/officeDocument/2006/relationships/image" Target="media/image85.wmf"/><Relationship Id="rId164" Type="http://schemas.openxmlformats.org/officeDocument/2006/relationships/oleObject" Target="embeddings/oleObject77.bin"/><Relationship Id="rId163" Type="http://schemas.openxmlformats.org/officeDocument/2006/relationships/image" Target="media/image84.wmf"/><Relationship Id="rId162" Type="http://schemas.openxmlformats.org/officeDocument/2006/relationships/oleObject" Target="embeddings/oleObject76.bin"/><Relationship Id="rId161" Type="http://schemas.openxmlformats.org/officeDocument/2006/relationships/image" Target="media/image83.wmf"/><Relationship Id="rId160" Type="http://schemas.openxmlformats.org/officeDocument/2006/relationships/oleObject" Target="embeddings/oleObject75.bin"/><Relationship Id="rId16" Type="http://schemas.openxmlformats.org/officeDocument/2006/relationships/image" Target="media/image9.wmf"/><Relationship Id="rId159" Type="http://schemas.openxmlformats.org/officeDocument/2006/relationships/image" Target="media/image82.wmf"/><Relationship Id="rId158" Type="http://schemas.openxmlformats.org/officeDocument/2006/relationships/oleObject" Target="embeddings/oleObject74.bin"/><Relationship Id="rId157" Type="http://schemas.openxmlformats.org/officeDocument/2006/relationships/image" Target="media/image81.wmf"/><Relationship Id="rId156" Type="http://schemas.openxmlformats.org/officeDocument/2006/relationships/oleObject" Target="embeddings/oleObject73.bin"/><Relationship Id="rId155" Type="http://schemas.openxmlformats.org/officeDocument/2006/relationships/image" Target="media/image80.wmf"/><Relationship Id="rId154" Type="http://schemas.openxmlformats.org/officeDocument/2006/relationships/oleObject" Target="embeddings/oleObject72.bin"/><Relationship Id="rId153" Type="http://schemas.openxmlformats.org/officeDocument/2006/relationships/image" Target="media/image79.wmf"/><Relationship Id="rId152" Type="http://schemas.openxmlformats.org/officeDocument/2006/relationships/oleObject" Target="embeddings/oleObject71.bin"/><Relationship Id="rId151" Type="http://schemas.openxmlformats.org/officeDocument/2006/relationships/image" Target="media/image78.wmf"/><Relationship Id="rId150" Type="http://schemas.openxmlformats.org/officeDocument/2006/relationships/oleObject" Target="embeddings/oleObject70.bin"/><Relationship Id="rId15" Type="http://schemas.openxmlformats.org/officeDocument/2006/relationships/oleObject" Target="embeddings/oleObject4.bin"/><Relationship Id="rId149" Type="http://schemas.openxmlformats.org/officeDocument/2006/relationships/image" Target="media/image77.wmf"/><Relationship Id="rId148" Type="http://schemas.openxmlformats.org/officeDocument/2006/relationships/oleObject" Target="embeddings/oleObject69.bin"/><Relationship Id="rId147" Type="http://schemas.openxmlformats.org/officeDocument/2006/relationships/image" Target="media/image76.wmf"/><Relationship Id="rId146" Type="http://schemas.openxmlformats.org/officeDocument/2006/relationships/oleObject" Target="embeddings/oleObject68.bin"/><Relationship Id="rId145" Type="http://schemas.openxmlformats.org/officeDocument/2006/relationships/image" Target="media/image75.wmf"/><Relationship Id="rId144" Type="http://schemas.openxmlformats.org/officeDocument/2006/relationships/oleObject" Target="embeddings/oleObject67.bin"/><Relationship Id="rId143" Type="http://schemas.openxmlformats.org/officeDocument/2006/relationships/image" Target="media/image74.wmf"/><Relationship Id="rId142" Type="http://schemas.openxmlformats.org/officeDocument/2006/relationships/oleObject" Target="embeddings/oleObject66.bin"/><Relationship Id="rId141" Type="http://schemas.openxmlformats.org/officeDocument/2006/relationships/image" Target="media/image73.wmf"/><Relationship Id="rId140" Type="http://schemas.openxmlformats.org/officeDocument/2006/relationships/oleObject" Target="embeddings/oleObject65.bin"/><Relationship Id="rId14" Type="http://schemas.openxmlformats.org/officeDocument/2006/relationships/image" Target="media/image8.wmf"/><Relationship Id="rId139" Type="http://schemas.openxmlformats.org/officeDocument/2006/relationships/image" Target="media/image72.wmf"/><Relationship Id="rId138" Type="http://schemas.openxmlformats.org/officeDocument/2006/relationships/oleObject" Target="embeddings/oleObject64.bin"/><Relationship Id="rId137" Type="http://schemas.openxmlformats.org/officeDocument/2006/relationships/image" Target="media/image71.wmf"/><Relationship Id="rId136" Type="http://schemas.openxmlformats.org/officeDocument/2006/relationships/oleObject" Target="embeddings/oleObject63.bin"/><Relationship Id="rId135" Type="http://schemas.openxmlformats.org/officeDocument/2006/relationships/image" Target="media/image70.wmf"/><Relationship Id="rId134" Type="http://schemas.openxmlformats.org/officeDocument/2006/relationships/oleObject" Target="embeddings/oleObject62.bin"/><Relationship Id="rId133" Type="http://schemas.openxmlformats.org/officeDocument/2006/relationships/image" Target="media/image69.wmf"/><Relationship Id="rId132" Type="http://schemas.openxmlformats.org/officeDocument/2006/relationships/oleObject" Target="embeddings/oleObject61.bin"/><Relationship Id="rId131" Type="http://schemas.openxmlformats.org/officeDocument/2006/relationships/image" Target="media/image68.wmf"/><Relationship Id="rId130" Type="http://schemas.openxmlformats.org/officeDocument/2006/relationships/oleObject" Target="embeddings/oleObject60.bin"/><Relationship Id="rId13" Type="http://schemas.openxmlformats.org/officeDocument/2006/relationships/oleObject" Target="embeddings/oleObject3.bin"/><Relationship Id="rId129" Type="http://schemas.openxmlformats.org/officeDocument/2006/relationships/image" Target="media/image67.png"/><Relationship Id="rId128" Type="http://schemas.openxmlformats.org/officeDocument/2006/relationships/image" Target="media/image66.png"/><Relationship Id="rId127" Type="http://schemas.openxmlformats.org/officeDocument/2006/relationships/image" Target="media/image65.wmf"/><Relationship Id="rId126" Type="http://schemas.openxmlformats.org/officeDocument/2006/relationships/oleObject" Target="embeddings/oleObject59.bin"/><Relationship Id="rId125" Type="http://schemas.openxmlformats.org/officeDocument/2006/relationships/image" Target="media/image64.wmf"/><Relationship Id="rId124" Type="http://schemas.openxmlformats.org/officeDocument/2006/relationships/oleObject" Target="embeddings/oleObject58.bin"/><Relationship Id="rId123" Type="http://schemas.openxmlformats.org/officeDocument/2006/relationships/image" Target="media/image63.wmf"/><Relationship Id="rId122" Type="http://schemas.openxmlformats.org/officeDocument/2006/relationships/oleObject" Target="embeddings/oleObject57.bin"/><Relationship Id="rId121" Type="http://schemas.openxmlformats.org/officeDocument/2006/relationships/image" Target="media/image62.wmf"/><Relationship Id="rId120" Type="http://schemas.openxmlformats.org/officeDocument/2006/relationships/oleObject" Target="embeddings/oleObject56.bin"/><Relationship Id="rId12" Type="http://schemas.openxmlformats.org/officeDocument/2006/relationships/image" Target="media/image7.png"/><Relationship Id="rId119" Type="http://schemas.openxmlformats.org/officeDocument/2006/relationships/image" Target="media/image61.wmf"/><Relationship Id="rId118" Type="http://schemas.openxmlformats.org/officeDocument/2006/relationships/oleObject" Target="embeddings/oleObject55.bin"/><Relationship Id="rId117" Type="http://schemas.openxmlformats.org/officeDocument/2006/relationships/image" Target="media/image60.wmf"/><Relationship Id="rId116" Type="http://schemas.openxmlformats.org/officeDocument/2006/relationships/oleObject" Target="embeddings/oleObject54.bin"/><Relationship Id="rId115" Type="http://schemas.openxmlformats.org/officeDocument/2006/relationships/image" Target="media/image59.wmf"/><Relationship Id="rId114" Type="http://schemas.openxmlformats.org/officeDocument/2006/relationships/oleObject" Target="embeddings/oleObject53.bin"/><Relationship Id="rId113" Type="http://schemas.openxmlformats.org/officeDocument/2006/relationships/image" Target="media/image58.wmf"/><Relationship Id="rId112" Type="http://schemas.openxmlformats.org/officeDocument/2006/relationships/oleObject" Target="embeddings/oleObject52.bin"/><Relationship Id="rId111" Type="http://schemas.openxmlformats.org/officeDocument/2006/relationships/image" Target="media/image57.wmf"/><Relationship Id="rId110" Type="http://schemas.openxmlformats.org/officeDocument/2006/relationships/oleObject" Target="embeddings/oleObject51.bin"/><Relationship Id="rId11" Type="http://schemas.openxmlformats.org/officeDocument/2006/relationships/image" Target="media/image6.png"/><Relationship Id="rId109" Type="http://schemas.openxmlformats.org/officeDocument/2006/relationships/image" Target="media/image56.wmf"/><Relationship Id="rId108" Type="http://schemas.openxmlformats.org/officeDocument/2006/relationships/oleObject" Target="embeddings/oleObject50.bin"/><Relationship Id="rId107" Type="http://schemas.openxmlformats.org/officeDocument/2006/relationships/image" Target="media/image55.wmf"/><Relationship Id="rId106" Type="http://schemas.openxmlformats.org/officeDocument/2006/relationships/oleObject" Target="embeddings/oleObject49.bin"/><Relationship Id="rId105" Type="http://schemas.openxmlformats.org/officeDocument/2006/relationships/oleObject" Target="embeddings/oleObject48.bin"/><Relationship Id="rId104" Type="http://schemas.openxmlformats.org/officeDocument/2006/relationships/image" Target="media/image54.wmf"/><Relationship Id="rId103" Type="http://schemas.openxmlformats.org/officeDocument/2006/relationships/oleObject" Target="embeddings/oleObject47.bin"/><Relationship Id="rId102" Type="http://schemas.openxmlformats.org/officeDocument/2006/relationships/image" Target="media/image53.wmf"/><Relationship Id="rId101" Type="http://schemas.openxmlformats.org/officeDocument/2006/relationships/oleObject" Target="embeddings/oleObject46.bin"/><Relationship Id="rId100" Type="http://schemas.openxmlformats.org/officeDocument/2006/relationships/oleObject" Target="embeddings/oleObject45.bin"/><Relationship Id="rId10" Type="http://schemas.openxmlformats.org/officeDocument/2006/relationships/image" Target="media/image5.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9"/>
    <customShpInfo spid="_x0000_s1030"/>
    <customShpInfo spid="_x0000_s1039"/>
    <customShpInfo spid="_x0000_s1040"/>
    <customShpInfo spid="_x0000_s1041"/>
    <customShpInfo spid="_x0000_s1052"/>
    <customShpInfo spid="_x0000_s1053"/>
    <customShpInfo spid="_x0000_s1066"/>
    <customShpInfo spid="_x0000_s1080"/>
    <customShpInfo spid="_x0000_s1096"/>
    <customShpInfo spid="_x0000_s1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3081</Words>
  <Characters>3239</Characters>
  <DocSecurity>0</DocSecurity>
  <Lines>39</Lines>
  <Paragraphs>10</Paragraphs>
  <ScaleCrop>false</ScaleCrop>
  <LinksUpToDate>false</LinksUpToDate>
  <CharactersWithSpaces>3373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2024-10-28T09:16:00Z</cp:lastPrinted>
  <dcterms:created xsi:type="dcterms:W3CDTF">2024-11-14T16:02:00Z</dcterms:created>
  <dcterms:modified xsi:type="dcterms:W3CDTF">2024-11-22T01:45:13Z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2052-12.1.0.18912</vt:lpwstr>
  </property>
  <property fmtid="{D5CDD505-2E9C-101B-9397-08002B2CF9AE}" pid="7" name="ICV">
    <vt:lpwstr>942C2790CA9941698AD34CDE97C41FF8_12</vt:lpwstr>
  </property>
</Properties>
</file>