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42460">
      <w:pPr>
        <w:tabs>
          <w:tab w:val="left" w:pos="4200"/>
        </w:tabs>
        <w:spacing w:before="0" w:after="0" w:line="360" w:lineRule="auto"/>
        <w:ind w:firstLine="643" w:firstLineChars="200"/>
        <w:rPr>
          <w:rFonts w:hint="eastAsia"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drawing>
          <wp:anchor distT="0" distB="0" distL="114300" distR="114300" simplePos="0" relativeHeight="251659264" behindDoc="0" locked="0" layoutInCell="1" allowOverlap="1">
            <wp:simplePos x="0" y="0"/>
            <wp:positionH relativeFrom="page">
              <wp:posOffset>10337800</wp:posOffset>
            </wp:positionH>
            <wp:positionV relativeFrom="topMargin">
              <wp:posOffset>11226800</wp:posOffset>
            </wp:positionV>
            <wp:extent cx="355600" cy="419100"/>
            <wp:effectExtent l="0" t="0" r="635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6"/>
                    <a:stretch>
                      <a:fillRect/>
                    </a:stretch>
                  </pic:blipFill>
                  <pic:spPr>
                    <a:xfrm>
                      <a:off x="0" y="0"/>
                      <a:ext cx="355600" cy="419100"/>
                    </a:xfrm>
                    <a:prstGeom prst="rect">
                      <a:avLst/>
                    </a:prstGeom>
                  </pic:spPr>
                </pic:pic>
              </a:graphicData>
            </a:graphic>
          </wp:anchor>
        </w:drawing>
      </w:r>
      <w:r>
        <w:rPr>
          <w:rFonts w:hint="eastAsia" w:asciiTheme="minorEastAsia" w:hAnsiTheme="minorEastAsia" w:eastAsiaTheme="minorEastAsia"/>
          <w:b/>
          <w:color w:val="auto"/>
          <w:sz w:val="32"/>
          <w:szCs w:val="32"/>
        </w:rPr>
        <w:t>深圳高级中学（集团）2024－2025学年高三第二次诊断考试</w:t>
      </w:r>
    </w:p>
    <w:p w14:paraId="62D23994">
      <w:pPr>
        <w:tabs>
          <w:tab w:val="left" w:pos="4200"/>
        </w:tabs>
        <w:spacing w:before="0" w:after="0" w:line="360" w:lineRule="auto"/>
        <w:ind w:firstLine="422" w:firstLineChars="200"/>
        <w:rPr>
          <w:rFonts w:hint="eastAsia"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 xml:space="preserve">                                    </w:t>
      </w:r>
      <w:r>
        <w:rPr>
          <w:rFonts w:hint="eastAsia" w:asciiTheme="minorEastAsia" w:hAnsiTheme="minorEastAsia" w:eastAsiaTheme="minorEastAsia"/>
          <w:b/>
          <w:color w:val="auto"/>
          <w:sz w:val="36"/>
          <w:szCs w:val="36"/>
        </w:rPr>
        <w:t>语   文</w:t>
      </w:r>
    </w:p>
    <w:p w14:paraId="5ECD632F">
      <w:pPr>
        <w:tabs>
          <w:tab w:val="left" w:pos="2310"/>
          <w:tab w:val="left" w:pos="4200"/>
          <w:tab w:val="left" w:pos="6090"/>
        </w:tabs>
        <w:spacing w:before="0" w:after="0" w:line="360" w:lineRule="auto"/>
        <w:ind w:firstLine="3120" w:firstLineChars="1300"/>
        <w:rPr>
          <w:rFonts w:hint="eastAsia" w:ascii="楷体" w:hAnsi="楷体" w:eastAsia="楷体" w:cs="楷体"/>
          <w:color w:val="auto"/>
          <w:sz w:val="21"/>
          <w:szCs w:val="21"/>
        </w:rPr>
      </w:pPr>
      <w:r>
        <w:rPr>
          <w:rFonts w:hint="eastAsia" w:asciiTheme="minorEastAsia" w:hAnsiTheme="minorEastAsia" w:eastAsiaTheme="minorEastAsia"/>
          <w:bCs/>
          <w:color w:val="auto"/>
          <w:sz w:val="24"/>
          <w:szCs w:val="24"/>
        </w:rPr>
        <w:t xml:space="preserve">满分150分，考试用时150分钟  </w:t>
      </w:r>
    </w:p>
    <w:p w14:paraId="2496220F">
      <w:pPr>
        <w:tabs>
          <w:tab w:val="left" w:pos="2310"/>
          <w:tab w:val="left" w:pos="4200"/>
          <w:tab w:val="left" w:pos="6090"/>
        </w:tabs>
        <w:spacing w:before="0" w:after="0" w:line="360" w:lineRule="auto"/>
        <w:ind w:firstLine="420" w:firstLineChars="200"/>
        <w:rPr>
          <w:rFonts w:hint="eastAsia" w:asciiTheme="minorEastAsia" w:hAnsiTheme="minorEastAsia" w:eastAsiaTheme="minorEastAsia"/>
          <w:color w:val="auto"/>
          <w:sz w:val="21"/>
          <w:szCs w:val="21"/>
        </w:rPr>
      </w:pPr>
    </w:p>
    <w:p w14:paraId="40E76DD9">
      <w:pPr>
        <w:spacing w:before="0" w:after="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一、现代文阅读（35分）</w:t>
      </w:r>
    </w:p>
    <w:p w14:paraId="6EEFDF85">
      <w:pPr>
        <w:tabs>
          <w:tab w:val="left" w:pos="4200"/>
        </w:tabs>
        <w:spacing w:before="0" w:after="0" w:line="360" w:lineRule="auto"/>
        <w:rPr>
          <w:rFonts w:hint="eastAsia" w:asciiTheme="minorEastAsia" w:hAnsiTheme="minorEastAsia" w:eastAsiaTheme="minorEastAsia"/>
          <w:b/>
          <w:bCs/>
          <w:color w:val="auto"/>
          <w:sz w:val="21"/>
          <w:szCs w:val="21"/>
        </w:rPr>
      </w:pPr>
      <w:r>
        <w:rPr>
          <w:rFonts w:hint="eastAsia" w:ascii="宋体" w:hAnsi="宋体" w:eastAsia="宋体" w:cs="宋体"/>
          <w:b/>
          <w:bCs/>
          <w:color w:val="auto"/>
          <w:sz w:val="24"/>
          <w:szCs w:val="24"/>
        </w:rPr>
        <w:t>（一）现代文阅读</w:t>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 1 \* ROMAN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I</w:t>
      </w:r>
      <w:r>
        <w:rPr>
          <w:rFonts w:hint="eastAsia" w:ascii="宋体" w:hAnsi="宋体" w:eastAsia="宋体" w:cs="宋体"/>
          <w:b/>
          <w:bCs/>
          <w:color w:val="auto"/>
          <w:sz w:val="24"/>
          <w:szCs w:val="24"/>
        </w:rPr>
        <w:fldChar w:fldCharType="end"/>
      </w:r>
      <w:r>
        <w:rPr>
          <w:rFonts w:hint="eastAsia" w:asciiTheme="minorEastAsia" w:hAnsiTheme="minorEastAsia" w:eastAsiaTheme="minorEastAsia"/>
          <w:color w:val="auto"/>
          <w:sz w:val="21"/>
          <w:szCs w:val="21"/>
        </w:rPr>
        <w:t>（</w:t>
      </w:r>
      <w:r>
        <w:rPr>
          <w:rFonts w:cs="Times New Roman Regular" w:asciiTheme="minorEastAsia" w:hAnsiTheme="minorEastAsia" w:eastAsiaTheme="minorEastAsia"/>
          <w:color w:val="auto"/>
          <w:sz w:val="21"/>
          <w:szCs w:val="21"/>
        </w:rPr>
        <w:t>本题共5小题，19分</w:t>
      </w:r>
      <w:r>
        <w:rPr>
          <w:rFonts w:hint="eastAsia" w:asciiTheme="minorEastAsia" w:hAnsiTheme="minorEastAsia" w:eastAsiaTheme="minorEastAsia"/>
          <w:color w:val="auto"/>
          <w:sz w:val="21"/>
          <w:szCs w:val="21"/>
        </w:rPr>
        <w:t xml:space="preserve">） </w:t>
      </w:r>
    </w:p>
    <w:p w14:paraId="64C9E882">
      <w:pPr>
        <w:snapToGrid/>
        <w:spacing w:before="0" w:after="0" w:line="360" w:lineRule="auto"/>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阅读下面的文字，完成</w:t>
      </w:r>
      <w:r>
        <w:rPr>
          <w:rFonts w:hint="eastAsia" w:cs="宋体" w:asciiTheme="minorEastAsia" w:hAnsiTheme="minorEastAsia" w:eastAsiaTheme="minorEastAsia"/>
          <w:color w:val="auto"/>
          <w:sz w:val="21"/>
          <w:szCs w:val="21"/>
        </w:rPr>
        <w:t>1～5</w:t>
      </w:r>
      <w:r>
        <w:rPr>
          <w:rFonts w:hint="eastAsia" w:asciiTheme="minorEastAsia" w:hAnsiTheme="minorEastAsia" w:eastAsiaTheme="minorEastAsia"/>
          <w:color w:val="auto"/>
          <w:sz w:val="21"/>
          <w:szCs w:val="21"/>
        </w:rPr>
        <w:t>题。</w:t>
      </w:r>
    </w:p>
    <w:p w14:paraId="3991C7DB">
      <w:pPr>
        <w:snapToGrid/>
        <w:spacing w:line="360" w:lineRule="auto"/>
        <w:ind w:firstLine="420" w:firstLineChars="200"/>
        <w:rPr>
          <w:color w:val="auto"/>
          <w:sz w:val="21"/>
          <w:szCs w:val="21"/>
        </w:rPr>
      </w:pPr>
      <w:r>
        <w:rPr>
          <w:rFonts w:hint="eastAsia" w:ascii="楷体" w:hAnsi="楷体" w:eastAsia="楷体" w:cs="楷体"/>
          <w:color w:val="auto"/>
          <w:sz w:val="21"/>
          <w:szCs w:val="21"/>
        </w:rPr>
        <w:t>①</w:t>
      </w:r>
      <w:r>
        <w:rPr>
          <w:rFonts w:ascii="楷体" w:hAnsi="楷体" w:eastAsia="楷体" w:cs="楷体"/>
          <w:color w:val="auto"/>
          <w:sz w:val="21"/>
          <w:szCs w:val="21"/>
        </w:rPr>
        <w:t>城市文化空间是“得到城市居民普遍认同的，具有文化记载、传播、生产和消费功能的城市公共空间”。“建立公众互动对话空间、心灵静思空间及关爱弱势群体空间”是城市文化空间正义的题中之义。非正义的空间常常是服务于资本的工具，通过隐蔽的手段维持着资本的扩张，扩大了权力的不平等。而正义的空间，则具有公平、平等、包容，可以满足人们多样化需求的特点。</w:t>
      </w:r>
    </w:p>
    <w:p w14:paraId="71208DC8">
      <w:pPr>
        <w:snapToGrid/>
        <w:spacing w:line="360" w:lineRule="auto"/>
        <w:ind w:firstLine="420" w:firstLineChars="200"/>
        <w:rPr>
          <w:rFonts w:hint="eastAsia" w:ascii="楷体" w:hAnsi="楷体" w:eastAsia="楷体" w:cs="楷体"/>
          <w:color w:val="auto"/>
          <w:sz w:val="21"/>
          <w:szCs w:val="21"/>
        </w:rPr>
      </w:pPr>
      <w:r>
        <w:rPr>
          <w:rFonts w:hint="eastAsia" w:ascii="楷体" w:hAnsi="楷体" w:eastAsia="楷体" w:cs="楷体"/>
          <w:color w:val="auto"/>
          <w:sz w:val="21"/>
          <w:szCs w:val="21"/>
        </w:rPr>
        <w:t>②</w:t>
      </w:r>
      <w:r>
        <w:rPr>
          <w:rFonts w:ascii="楷体" w:hAnsi="楷体" w:eastAsia="楷体" w:cs="楷体"/>
          <w:color w:val="auto"/>
          <w:sz w:val="21"/>
          <w:szCs w:val="21"/>
        </w:rPr>
        <w:t>在现代城市社会中，随着城市商业化日益加剧，城市商业文化空间越来越成为城市空间的重要类型。当下，如何改造和利用城市商业文化空间，克服日益严重的人的异化危机，已成为城市空间现代化建设的一个重要议题。</w:t>
      </w:r>
    </w:p>
    <w:p w14:paraId="70E3B374">
      <w:pPr>
        <w:snapToGrid/>
        <w:spacing w:line="360" w:lineRule="auto"/>
        <w:ind w:firstLine="420" w:firstLineChars="200"/>
        <w:rPr>
          <w:color w:val="auto"/>
          <w:sz w:val="21"/>
          <w:szCs w:val="21"/>
        </w:rPr>
      </w:pPr>
      <w:r>
        <w:rPr>
          <w:rFonts w:hint="eastAsia" w:ascii="楷体" w:hAnsi="楷体" w:eastAsia="楷体" w:cs="楷体"/>
          <w:color w:val="auto"/>
          <w:sz w:val="21"/>
          <w:szCs w:val="21"/>
        </w:rPr>
        <w:t>③</w:t>
      </w:r>
      <w:r>
        <w:rPr>
          <w:rFonts w:ascii="楷体" w:hAnsi="楷体" w:eastAsia="楷体" w:cs="楷体"/>
          <w:color w:val="auto"/>
          <w:sz w:val="21"/>
          <w:szCs w:val="21"/>
        </w:rPr>
        <w:t>城市实体书店空间是一种典型的城市商业文化空间。近些年来，线上书店不断挤压城市实体书店的生存空间，消费者的电子阅读习惯直接威胁着城市实体书店的发展前景。城市实体书店在经历了一段时期的“倒闭潮”后，依托空间改造转型升级，从资本的空间化到空间的资本化，城市实体书店由同质化文化空间复制转向追求异质化文化空间符号价值；从文化的空间化到空间的文化化，城市实体书店空间由单纯的售书场所转变为城市居民的复合型生活空间。实体书店空间的改造升级是对消费空间变革的一种回应。从经济利益角度来看，城市实体书店空间改造找到了解决其生存发展的门路，但从人文关怀角度来看，城市实体书店空间改造在获取利益的同时，能否有利于书店自身的可持续发展，能否与城市文化共生发展，能否支撑城市居民的空间权利均等化，还有待讨论。</w:t>
      </w:r>
    </w:p>
    <w:p w14:paraId="5264FC28">
      <w:pPr>
        <w:snapToGrid/>
        <w:spacing w:line="360" w:lineRule="auto"/>
        <w:ind w:firstLine="420" w:firstLineChars="200"/>
        <w:rPr>
          <w:color w:val="auto"/>
          <w:sz w:val="21"/>
          <w:szCs w:val="21"/>
        </w:rPr>
      </w:pPr>
      <w:r>
        <w:rPr>
          <w:rFonts w:hint="eastAsia" w:ascii="楷体" w:hAnsi="楷体" w:eastAsia="楷体" w:cs="楷体"/>
          <w:color w:val="auto"/>
          <w:sz w:val="21"/>
          <w:szCs w:val="21"/>
        </w:rPr>
        <w:t>④</w:t>
      </w:r>
      <w:r>
        <w:rPr>
          <w:rFonts w:ascii="楷体" w:hAnsi="楷体" w:eastAsia="楷体" w:cs="楷体"/>
          <w:color w:val="auto"/>
          <w:sz w:val="21"/>
          <w:szCs w:val="21"/>
        </w:rPr>
        <w:t>实体书店的选址依据是该地区是否有足够的客流量、受众是否有足够的消费能力、书店是否能够获得足够的利润。截至</w:t>
      </w:r>
      <w:r>
        <w:rPr>
          <w:rFonts w:ascii="Times New Roman" w:hAnsi="Times New Roman" w:eastAsia="Times New Roman" w:cs="Times New Roman"/>
          <w:color w:val="auto"/>
          <w:sz w:val="21"/>
          <w:szCs w:val="21"/>
        </w:rPr>
        <w:t>2020</w:t>
      </w:r>
      <w:r>
        <w:rPr>
          <w:rFonts w:ascii="楷体" w:hAnsi="楷体" w:eastAsia="楷体" w:cs="楷体"/>
          <w:color w:val="auto"/>
          <w:sz w:val="21"/>
          <w:szCs w:val="21"/>
        </w:rPr>
        <w:t>年</w:t>
      </w:r>
      <w:r>
        <w:rPr>
          <w:rFonts w:ascii="Times New Roman" w:hAnsi="Times New Roman" w:eastAsia="Times New Roman" w:cs="Times New Roman"/>
          <w:color w:val="auto"/>
          <w:sz w:val="21"/>
          <w:szCs w:val="21"/>
        </w:rPr>
        <w:t>11</w:t>
      </w:r>
      <w:r>
        <w:rPr>
          <w:rFonts w:ascii="楷体" w:hAnsi="楷体" w:eastAsia="楷体" w:cs="楷体"/>
          <w:color w:val="auto"/>
          <w:sz w:val="21"/>
          <w:szCs w:val="21"/>
        </w:rPr>
        <w:t>月，西西弗书店在全国</w:t>
      </w:r>
      <w:r>
        <w:rPr>
          <w:rFonts w:ascii="Times New Roman" w:hAnsi="Times New Roman" w:eastAsia="Times New Roman" w:cs="Times New Roman"/>
          <w:color w:val="auto"/>
          <w:sz w:val="21"/>
          <w:szCs w:val="21"/>
        </w:rPr>
        <w:t>70</w:t>
      </w:r>
      <w:r>
        <w:rPr>
          <w:rFonts w:ascii="楷体" w:hAnsi="楷体" w:eastAsia="楷体" w:cs="楷体"/>
          <w:color w:val="auto"/>
          <w:sz w:val="21"/>
          <w:szCs w:val="21"/>
        </w:rPr>
        <w:t>多个城市拥有</w:t>
      </w:r>
      <w:r>
        <w:rPr>
          <w:rFonts w:ascii="Times New Roman" w:hAnsi="Times New Roman" w:eastAsia="Times New Roman" w:cs="Times New Roman"/>
          <w:color w:val="auto"/>
          <w:sz w:val="21"/>
          <w:szCs w:val="21"/>
        </w:rPr>
        <w:t>300</w:t>
      </w:r>
      <w:r>
        <w:rPr>
          <w:rFonts w:ascii="楷体" w:hAnsi="楷体" w:eastAsia="楷体" w:cs="楷体"/>
          <w:color w:val="auto"/>
          <w:sz w:val="21"/>
          <w:szCs w:val="21"/>
        </w:rPr>
        <w:t>多家实体连锁书店，主要分布在北京、重庆、成都、上海等城市。从实体书店的地理空间分布可以看出，其主要集中于一线城市和新一线城市。于城市内部空间而言，这些实体书店多分布于购物中心、步行街等地，为了吸引客流量，这些场所甚至提出，只要实体书店愿意入驻，商厦、购物中心可以减免租金，给予装修补贴。</w:t>
      </w:r>
    </w:p>
    <w:p w14:paraId="74DE6B7E">
      <w:pPr>
        <w:snapToGrid/>
        <w:spacing w:line="360" w:lineRule="auto"/>
        <w:ind w:firstLine="420" w:firstLineChars="200"/>
        <w:rPr>
          <w:color w:val="auto"/>
          <w:sz w:val="21"/>
          <w:szCs w:val="21"/>
        </w:rPr>
      </w:pPr>
      <w:r>
        <w:rPr>
          <w:rFonts w:hint="eastAsia" w:ascii="楷体" w:hAnsi="楷体" w:eastAsia="楷体" w:cs="楷体"/>
          <w:color w:val="auto"/>
          <w:sz w:val="21"/>
          <w:szCs w:val="21"/>
        </w:rPr>
        <w:t>⑤</w:t>
      </w:r>
      <w:r>
        <w:rPr>
          <w:rFonts w:ascii="楷体" w:hAnsi="楷体" w:eastAsia="楷体" w:cs="楷体"/>
          <w:color w:val="auto"/>
          <w:sz w:val="21"/>
          <w:szCs w:val="21"/>
        </w:rPr>
        <w:t>人们进入城市实体书店，可以享受到新型实体书店空间提供的文化资源，也有机会建立人际关系，积累社会资源。在这个意义上，有城市实体书店分布的区域，</w:t>
      </w:r>
      <w:r>
        <w:rPr>
          <w:rFonts w:ascii="楷体" w:hAnsi="楷体" w:eastAsia="楷体" w:cs="楷体"/>
          <w:color w:val="auto"/>
          <w:sz w:val="21"/>
          <w:szCs w:val="21"/>
          <w:u w:val="single"/>
        </w:rPr>
        <w:t>人们可以利用书店空间，将经济消费转化为文化资源和社会资源，这种转化又反过来促进新一轮资源的再生产</w:t>
      </w:r>
      <w:r>
        <w:rPr>
          <w:rFonts w:ascii="楷体" w:hAnsi="楷体" w:eastAsia="楷体" w:cs="楷体"/>
          <w:color w:val="auto"/>
          <w:sz w:val="21"/>
          <w:szCs w:val="21"/>
        </w:rPr>
        <w:t>，但并非只有这些区域的居民才能去实体书店阅读和消费，没有实体书店入驻的区域，其居民似乎并没有被排除在外。</w:t>
      </w:r>
    </w:p>
    <w:p w14:paraId="55D05E7E">
      <w:pPr>
        <w:snapToGrid/>
        <w:spacing w:line="360" w:lineRule="auto"/>
        <w:ind w:firstLine="420" w:firstLineChars="200"/>
        <w:rPr>
          <w:color w:val="auto"/>
          <w:sz w:val="21"/>
          <w:szCs w:val="21"/>
        </w:rPr>
      </w:pPr>
      <w:r>
        <w:rPr>
          <w:rFonts w:hint="eastAsia" w:ascii="楷体" w:hAnsi="楷体" w:eastAsia="楷体" w:cs="楷体"/>
          <w:color w:val="auto"/>
          <w:sz w:val="21"/>
          <w:szCs w:val="21"/>
        </w:rPr>
        <w:t>⑥</w:t>
      </w:r>
      <w:r>
        <w:rPr>
          <w:rFonts w:ascii="楷体" w:hAnsi="楷体" w:eastAsia="楷体" w:cs="楷体"/>
          <w:color w:val="auto"/>
          <w:sz w:val="21"/>
          <w:szCs w:val="21"/>
        </w:rPr>
        <w:t>相较于传统实体书店，如今的实体书店空间功能分区更加多元。比如，在</w:t>
      </w:r>
      <w:r>
        <w:rPr>
          <w:rFonts w:ascii="Times New Roman" w:hAnsi="Times New Roman" w:eastAsia="Times New Roman" w:cs="Times New Roman"/>
          <w:color w:val="auto"/>
          <w:sz w:val="21"/>
          <w:szCs w:val="21"/>
        </w:rPr>
        <w:t>PageOne</w:t>
      </w:r>
      <w:r>
        <w:rPr>
          <w:rFonts w:ascii="楷体" w:hAnsi="楷体" w:eastAsia="楷体" w:cs="楷体"/>
          <w:color w:val="auto"/>
          <w:sz w:val="21"/>
          <w:szCs w:val="21"/>
        </w:rPr>
        <w:t>书店空间，咖啡区、文创商品区、小型展览区等均是空间延伸的功能分区。但只有支付了一定金额的消费者才可以进入咖啡区，而舒适宽敞的付费课程区也只有书店会员才可以进入，小型展览区和讲座区则提供给具有一定知识素养的群体。</w:t>
      </w:r>
    </w:p>
    <w:p w14:paraId="0A8670A1">
      <w:pPr>
        <w:snapToGrid/>
        <w:spacing w:line="360" w:lineRule="auto"/>
        <w:ind w:firstLine="420" w:firstLineChars="200"/>
        <w:rPr>
          <w:rFonts w:hint="eastAsia" w:ascii="楷体" w:hAnsi="楷体" w:eastAsia="楷体" w:cs="楷体"/>
          <w:color w:val="auto"/>
          <w:sz w:val="21"/>
          <w:szCs w:val="21"/>
        </w:rPr>
      </w:pPr>
      <w:r>
        <w:rPr>
          <w:rFonts w:hint="eastAsia" w:ascii="楷体" w:hAnsi="楷体" w:eastAsia="楷体" w:cs="楷体"/>
          <w:color w:val="auto"/>
          <w:sz w:val="21"/>
          <w:szCs w:val="21"/>
        </w:rPr>
        <w:t>⑦</w:t>
      </w:r>
      <w:r>
        <w:rPr>
          <w:rFonts w:ascii="楷体" w:hAnsi="楷体" w:eastAsia="楷体" w:cs="楷体"/>
          <w:color w:val="auto"/>
          <w:sz w:val="21"/>
          <w:szCs w:val="21"/>
        </w:rPr>
        <w:t>传统实体书店空间布局多以书籍类别为标准进行分区陈列，而新型实体书店空间则是根据书籍内容、封面设计、受众点评意见等要素进行划分，并根据书籍内容和风格，在书籍周边空间摆放关联产品。顾客在传统书店空间阅读书籍文本与在转型升级后的实体书店空间阅读书籍文本的效果是完全不同的，在新型实体书店空间中，顾客可以快速感知和体验书籍文本丰富的符号价值与意义，同时，“在阅读文本时所产生的理解，不完全受文本自身的束缚”，或能生产出新的文本意义。在资本逻辑的驱动下，大多数普通艺术家总是难以实现机会公平，而实体书店作为城市商业文化空间，不能脱离受众的审美体验和审美需求。从</w:t>
      </w:r>
      <w:r>
        <w:rPr>
          <w:rFonts w:ascii="Times New Roman" w:hAnsi="Times New Roman" w:eastAsia="Times New Roman" w:cs="Times New Roman"/>
          <w:color w:val="auto"/>
          <w:sz w:val="21"/>
          <w:szCs w:val="21"/>
        </w:rPr>
        <w:t>2010</w:t>
      </w:r>
      <w:r>
        <w:rPr>
          <w:rFonts w:ascii="楷体" w:hAnsi="楷体" w:eastAsia="楷体" w:cs="楷体"/>
          <w:color w:val="auto"/>
          <w:sz w:val="21"/>
          <w:szCs w:val="21"/>
        </w:rPr>
        <w:t>年开始，诚品书店发起“艺术家驻店计划”行动，邀请艺术家、设计师等参与书店空间场景营造，还提供专门的展演和公关团队，为艺术家制定宣传推广计划，使书店成为艺术作品创作和展演的空间。全球化和城市化时代，许多城市居住着来自世界各地的外来人口，对他们来说，语言、习俗、生活方式会成为他们获取城市空间资源的障碍。许多地区的外文书店为他们提供无障碍接触书籍的空间，减少了因地域身份差异带来的空间使用权利不平等。少数族裔群体的生存状况和被霸权话语所建构的“非正常”群体也得到了越来越多的社会关注。比如，旧金山的城市之光书店为支持非洲裔作者，专门为他们设置书架，每周更新一次书籍；而书店外南侧墙壁上则涂鸦着由少数族裔艺术家完成的作品。总之，城市实体书店空间试图关怀处境艰难的艺术家、身处异乡的外国旅居者、位于社会底层的边缘群体，正是借助空间正义追寻社会正义的一种尝试。</w:t>
      </w:r>
    </w:p>
    <w:p w14:paraId="21F0E296">
      <w:pPr>
        <w:snapToGrid/>
        <w:spacing w:line="360" w:lineRule="auto"/>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（摘编自江凌《论城市商业文化空间正义——以城市实体书店空间为中心的考察》，有删改）</w:t>
      </w:r>
    </w:p>
    <w:p w14:paraId="76691AF8">
      <w:pPr>
        <w:snapToGrid/>
        <w:spacing w:before="0" w:after="0" w:line="360" w:lineRule="auto"/>
        <w:rPr>
          <w:rFonts w:hint="eastAsia" w:ascii="宋体" w:hAnsi="宋体" w:eastAsia="宋体" w:cs="宋体"/>
          <w:color w:val="auto"/>
          <w:sz w:val="21"/>
          <w:szCs w:val="21"/>
        </w:rPr>
      </w:pPr>
      <w:r>
        <w:rPr>
          <w:rFonts w:ascii="宋体" w:hAnsi="宋体" w:eastAsia="宋体" w:cs="宋体"/>
          <w:color w:val="auto"/>
          <w:sz w:val="21"/>
          <w:szCs w:val="21"/>
        </w:rPr>
        <w:t>1. 下列对原文相关内容的理解和分析，正确的一项是</w:t>
      </w:r>
      <w:r>
        <w:rPr>
          <w:rFonts w:hint="eastAsia" w:ascii="宋体" w:hAnsi="宋体" w:eastAsia="宋体" w:cs="宋体"/>
          <w:color w:val="auto"/>
          <w:sz w:val="21"/>
          <w:szCs w:val="21"/>
        </w:rPr>
        <w:t>（   ）</w:t>
      </w:r>
      <w:r>
        <w:rPr>
          <w:rFonts w:ascii="宋体" w:hAnsi="宋体" w:eastAsia="宋体" w:cs="宋体"/>
          <w:color w:val="auto"/>
          <w:sz w:val="21"/>
          <w:szCs w:val="21"/>
        </w:rPr>
        <w:t>（</w:t>
      </w:r>
      <w:r>
        <w:rPr>
          <w:rFonts w:hint="eastAsia" w:ascii="宋体" w:hAnsi="宋体" w:eastAsia="宋体" w:cs="宋体"/>
          <w:color w:val="auto"/>
          <w:sz w:val="21"/>
          <w:szCs w:val="21"/>
        </w:rPr>
        <w:t>3分</w:t>
      </w:r>
      <w:r>
        <w:rPr>
          <w:rFonts w:ascii="宋体" w:hAnsi="宋体" w:eastAsia="宋体" w:cs="宋体"/>
          <w:color w:val="auto"/>
          <w:sz w:val="21"/>
          <w:szCs w:val="21"/>
        </w:rPr>
        <w:t>）</w:t>
      </w:r>
    </w:p>
    <w:p w14:paraId="359E571D">
      <w:pPr>
        <w:snapToGrid/>
        <w:spacing w:before="0" w:after="0" w:line="360" w:lineRule="auto"/>
        <w:ind w:firstLine="420" w:firstLineChars="200"/>
        <w:rPr>
          <w:rFonts w:hint="eastAsia" w:ascii="宋体" w:hAnsi="宋体" w:eastAsia="宋体" w:cs="宋体"/>
          <w:color w:val="auto"/>
          <w:sz w:val="21"/>
          <w:szCs w:val="21"/>
        </w:rPr>
      </w:pPr>
      <w:r>
        <w:rPr>
          <w:rFonts w:ascii="宋体" w:hAnsi="宋体" w:eastAsia="宋体" w:cs="宋体"/>
          <w:color w:val="auto"/>
          <w:sz w:val="21"/>
          <w:szCs w:val="21"/>
        </w:rPr>
        <w:t>A</w:t>
      </w:r>
      <w:r>
        <w:rPr>
          <w:rFonts w:hint="eastAsia" w:ascii="宋体" w:hAnsi="宋体" w:eastAsia="宋体" w:cs="宋体"/>
          <w:color w:val="auto"/>
          <w:sz w:val="21"/>
          <w:szCs w:val="21"/>
        </w:rPr>
        <w:t>.</w:t>
      </w:r>
      <w:r>
        <w:rPr>
          <w:rFonts w:ascii="宋体" w:hAnsi="宋体" w:eastAsia="宋体" w:cs="宋体"/>
          <w:color w:val="auto"/>
          <w:sz w:val="21"/>
          <w:szCs w:val="21"/>
        </w:rPr>
        <w:t>城市商业文化空间在城市商业化的过程中变得越来越重要，</w:t>
      </w:r>
      <w:r>
        <w:rPr>
          <w:rFonts w:hint="eastAsia" w:ascii="宋体" w:hAnsi="宋体" w:eastAsia="宋体" w:cs="宋体"/>
          <w:color w:val="auto"/>
          <w:sz w:val="21"/>
          <w:szCs w:val="21"/>
        </w:rPr>
        <w:t>所以</w:t>
      </w:r>
      <w:r>
        <w:rPr>
          <w:rFonts w:ascii="宋体" w:hAnsi="宋体" w:eastAsia="宋体" w:cs="宋体"/>
          <w:color w:val="auto"/>
          <w:sz w:val="21"/>
          <w:szCs w:val="21"/>
        </w:rPr>
        <w:t>其改造利用可以克服人的异化危机。</w:t>
      </w:r>
    </w:p>
    <w:p w14:paraId="4741C3E6">
      <w:pPr>
        <w:snapToGrid/>
        <w:spacing w:before="0" w:after="0" w:line="360" w:lineRule="auto"/>
        <w:ind w:firstLine="420" w:firstLineChars="200"/>
        <w:rPr>
          <w:rFonts w:hint="eastAsia" w:ascii="宋体" w:hAnsi="宋体" w:eastAsia="宋体" w:cs="宋体"/>
          <w:color w:val="auto"/>
          <w:sz w:val="21"/>
          <w:szCs w:val="21"/>
        </w:rPr>
      </w:pPr>
      <w:r>
        <w:rPr>
          <w:rFonts w:ascii="宋体" w:hAnsi="宋体" w:eastAsia="宋体" w:cs="宋体"/>
          <w:color w:val="auto"/>
          <w:sz w:val="21"/>
          <w:szCs w:val="21"/>
        </w:rPr>
        <w:t>B</w:t>
      </w:r>
      <w:r>
        <w:rPr>
          <w:rFonts w:hint="eastAsia" w:ascii="宋体" w:hAnsi="宋体" w:eastAsia="宋体" w:cs="宋体"/>
          <w:color w:val="auto"/>
          <w:sz w:val="21"/>
          <w:szCs w:val="21"/>
        </w:rPr>
        <w:t>.</w:t>
      </w:r>
      <w:r>
        <w:rPr>
          <w:rFonts w:ascii="宋体" w:hAnsi="宋体" w:eastAsia="宋体" w:cs="宋体"/>
          <w:color w:val="auto"/>
          <w:sz w:val="21"/>
          <w:szCs w:val="21"/>
        </w:rPr>
        <w:t>作者认为，依托空间改造，城市实体书店能否突破被线上书店挤压的困境，能否实现人文关怀，还有待讨论。</w:t>
      </w:r>
    </w:p>
    <w:p w14:paraId="5F45CAE5">
      <w:pPr>
        <w:snapToGrid/>
        <w:spacing w:before="0" w:after="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C.与</w:t>
      </w:r>
      <w:r>
        <w:rPr>
          <w:rFonts w:ascii="宋体" w:hAnsi="宋体" w:eastAsia="宋体" w:cs="宋体"/>
          <w:color w:val="auto"/>
          <w:sz w:val="21"/>
          <w:szCs w:val="21"/>
        </w:rPr>
        <w:t>传统实体书店</w:t>
      </w:r>
      <w:r>
        <w:rPr>
          <w:rFonts w:hint="eastAsia" w:ascii="宋体" w:hAnsi="宋体" w:eastAsia="宋体" w:cs="宋体"/>
          <w:color w:val="auto"/>
          <w:sz w:val="21"/>
          <w:szCs w:val="21"/>
        </w:rPr>
        <w:t>相比，人们在新型书店不受文本自身的束缚，从而能获得新的文本意义。</w:t>
      </w:r>
    </w:p>
    <w:p w14:paraId="4FAB3F1D">
      <w:pPr>
        <w:snapToGrid/>
        <w:spacing w:before="0" w:after="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D.</w:t>
      </w:r>
      <w:r>
        <w:rPr>
          <w:rFonts w:ascii="宋体" w:hAnsi="宋体" w:eastAsia="宋体" w:cs="宋体"/>
          <w:color w:val="auto"/>
          <w:sz w:val="21"/>
          <w:szCs w:val="21"/>
        </w:rPr>
        <w:t>客流量是实体书店考虑是否入驻的因素之一，而购物中心等商业空间吸引实体书店入驻也为了追求客流量。</w:t>
      </w:r>
    </w:p>
    <w:p w14:paraId="587637CC">
      <w:pPr>
        <w:snapToGrid/>
        <w:spacing w:before="0" w:after="0" w:line="360" w:lineRule="auto"/>
        <w:rPr>
          <w:rFonts w:hint="eastAsia" w:ascii="宋体" w:hAnsi="宋体" w:eastAsia="宋体" w:cs="宋体"/>
          <w:color w:val="auto"/>
          <w:sz w:val="21"/>
          <w:szCs w:val="21"/>
        </w:rPr>
      </w:pPr>
      <w:r>
        <w:rPr>
          <w:rFonts w:ascii="宋体" w:hAnsi="宋体" w:eastAsia="宋体" w:cs="宋体"/>
          <w:color w:val="auto"/>
          <w:sz w:val="21"/>
          <w:szCs w:val="21"/>
        </w:rPr>
        <w:t>2. 根据原文内容，下列说法不正确的一项是</w:t>
      </w:r>
      <w:r>
        <w:rPr>
          <w:rFonts w:hint="eastAsia" w:ascii="宋体" w:hAnsi="宋体" w:eastAsia="宋体" w:cs="宋体"/>
          <w:color w:val="auto"/>
          <w:sz w:val="21"/>
          <w:szCs w:val="21"/>
        </w:rPr>
        <w:t>（   ）</w:t>
      </w:r>
      <w:r>
        <w:rPr>
          <w:rFonts w:ascii="宋体" w:hAnsi="宋体" w:eastAsia="宋体" w:cs="宋体"/>
          <w:color w:val="auto"/>
          <w:sz w:val="21"/>
          <w:szCs w:val="21"/>
        </w:rPr>
        <w:t>（</w:t>
      </w:r>
      <w:r>
        <w:rPr>
          <w:rFonts w:hint="eastAsia" w:ascii="宋体" w:hAnsi="宋体" w:eastAsia="宋体" w:cs="宋体"/>
          <w:color w:val="auto"/>
          <w:sz w:val="21"/>
          <w:szCs w:val="21"/>
        </w:rPr>
        <w:t>3分</w:t>
      </w:r>
      <w:r>
        <w:rPr>
          <w:rFonts w:ascii="宋体" w:hAnsi="宋体" w:eastAsia="宋体" w:cs="宋体"/>
          <w:color w:val="auto"/>
          <w:sz w:val="21"/>
          <w:szCs w:val="21"/>
        </w:rPr>
        <w:t>）</w:t>
      </w:r>
    </w:p>
    <w:p w14:paraId="0B3F1FE2">
      <w:pPr>
        <w:snapToGrid/>
        <w:spacing w:before="0" w:after="0" w:line="360" w:lineRule="auto"/>
        <w:ind w:firstLine="420" w:firstLineChars="200"/>
        <w:rPr>
          <w:rFonts w:hint="eastAsia" w:ascii="宋体" w:hAnsi="宋体" w:eastAsia="宋体" w:cs="宋体"/>
          <w:color w:val="auto"/>
          <w:sz w:val="21"/>
          <w:szCs w:val="21"/>
        </w:rPr>
      </w:pPr>
      <w:r>
        <w:rPr>
          <w:rFonts w:ascii="宋体" w:hAnsi="宋体" w:eastAsia="宋体" w:cs="宋体"/>
          <w:color w:val="auto"/>
          <w:sz w:val="21"/>
          <w:szCs w:val="21"/>
        </w:rPr>
        <w:t>A.处于消费空间变革的当下，城市实体书店通过出售书籍营利的同时，还要满足人们文化生活、社会生活等方面的需求。</w:t>
      </w:r>
    </w:p>
    <w:p w14:paraId="577B09B0">
      <w:pPr>
        <w:snapToGrid/>
        <w:spacing w:before="0" w:after="0" w:line="360" w:lineRule="auto"/>
        <w:ind w:firstLine="420" w:firstLineChars="200"/>
        <w:rPr>
          <w:rFonts w:hint="eastAsia" w:ascii="宋体" w:hAnsi="宋体" w:eastAsia="宋体" w:cs="宋体"/>
          <w:color w:val="auto"/>
          <w:sz w:val="21"/>
          <w:szCs w:val="21"/>
        </w:rPr>
      </w:pPr>
      <w:r>
        <w:rPr>
          <w:rFonts w:ascii="宋体" w:hAnsi="宋体" w:eastAsia="宋体" w:cs="宋体"/>
          <w:color w:val="auto"/>
          <w:sz w:val="21"/>
          <w:szCs w:val="21"/>
        </w:rPr>
        <w:t>B.</w:t>
      </w:r>
      <w:r>
        <w:rPr>
          <w:rFonts w:hint="eastAsia" w:ascii="宋体" w:hAnsi="宋体" w:eastAsia="宋体" w:cs="宋体"/>
          <w:color w:val="auto"/>
          <w:sz w:val="21"/>
          <w:szCs w:val="21"/>
        </w:rPr>
        <w:t>相较于传统书店，现今</w:t>
      </w:r>
      <w:r>
        <w:rPr>
          <w:rFonts w:ascii="宋体" w:hAnsi="宋体" w:eastAsia="宋体" w:cs="宋体"/>
          <w:color w:val="auto"/>
          <w:sz w:val="21"/>
          <w:szCs w:val="21"/>
        </w:rPr>
        <w:t>实体书店的功能分区打破了空间区域的门槛限制，使人们能根据自身需求进入不同功能区。</w:t>
      </w:r>
    </w:p>
    <w:p w14:paraId="141C7D6C">
      <w:pPr>
        <w:snapToGrid/>
        <w:spacing w:before="0" w:after="0" w:line="360" w:lineRule="auto"/>
        <w:ind w:firstLine="420" w:firstLineChars="200"/>
        <w:rPr>
          <w:rFonts w:hint="eastAsia" w:ascii="宋体" w:hAnsi="宋体" w:eastAsia="宋体" w:cs="宋体"/>
          <w:color w:val="auto"/>
          <w:sz w:val="21"/>
          <w:szCs w:val="21"/>
        </w:rPr>
      </w:pPr>
      <w:r>
        <w:rPr>
          <w:rFonts w:ascii="宋体" w:hAnsi="宋体" w:eastAsia="宋体" w:cs="宋体"/>
          <w:color w:val="auto"/>
          <w:sz w:val="21"/>
          <w:szCs w:val="21"/>
        </w:rPr>
        <w:t>C.城市实体书店邀请艺术家参与书店空间场景营造，既能为受众提供审美体验，又能使艺术家借此平台展现自己的才华。</w:t>
      </w:r>
    </w:p>
    <w:p w14:paraId="0EF06E4B">
      <w:pPr>
        <w:snapToGrid/>
        <w:spacing w:before="0" w:after="0" w:line="360" w:lineRule="auto"/>
        <w:ind w:firstLine="420" w:firstLineChars="200"/>
        <w:rPr>
          <w:rFonts w:hint="eastAsia" w:ascii="宋体" w:hAnsi="宋体" w:eastAsia="宋体" w:cs="宋体"/>
          <w:color w:val="auto"/>
          <w:sz w:val="21"/>
          <w:szCs w:val="21"/>
        </w:rPr>
      </w:pPr>
      <w:r>
        <w:rPr>
          <w:rFonts w:ascii="宋体" w:hAnsi="宋体" w:eastAsia="宋体" w:cs="宋体"/>
          <w:color w:val="auto"/>
          <w:sz w:val="21"/>
          <w:szCs w:val="21"/>
        </w:rPr>
        <w:t>D.</w:t>
      </w:r>
      <w:r>
        <w:rPr>
          <w:rFonts w:hint="eastAsia" w:ascii="宋体" w:hAnsi="宋体" w:eastAsia="宋体" w:cs="宋体"/>
          <w:color w:val="auto"/>
          <w:sz w:val="21"/>
          <w:szCs w:val="21"/>
        </w:rPr>
        <w:t>城市文化空间正义，并不是服务于资本的工具，而能建立多样空间，具有满足于人们多样化需求的特点</w:t>
      </w:r>
      <w:r>
        <w:rPr>
          <w:rFonts w:ascii="宋体" w:hAnsi="宋体" w:eastAsia="宋体" w:cs="宋体"/>
          <w:color w:val="auto"/>
          <w:sz w:val="21"/>
          <w:szCs w:val="21"/>
        </w:rPr>
        <w:t>。</w:t>
      </w:r>
    </w:p>
    <w:p w14:paraId="5989CFE5">
      <w:pPr>
        <w:snapToGrid/>
        <w:spacing w:before="0" w:after="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3. </w:t>
      </w:r>
      <w:r>
        <w:rPr>
          <w:rFonts w:ascii="宋体" w:hAnsi="宋体" w:eastAsia="宋体" w:cs="宋体"/>
          <w:color w:val="auto"/>
          <w:sz w:val="21"/>
          <w:szCs w:val="21"/>
        </w:rPr>
        <w:t>下列选项，最适合作为论据来支撑文中画横线句观点的一项是</w:t>
      </w:r>
      <w:r>
        <w:rPr>
          <w:rFonts w:hint="eastAsia" w:ascii="宋体" w:hAnsi="宋体" w:eastAsia="宋体" w:cs="宋体"/>
          <w:color w:val="auto"/>
          <w:sz w:val="21"/>
          <w:szCs w:val="21"/>
        </w:rPr>
        <w:t>（   ）</w:t>
      </w:r>
      <w:r>
        <w:rPr>
          <w:rFonts w:ascii="宋体" w:hAnsi="宋体" w:eastAsia="宋体" w:cs="宋体"/>
          <w:color w:val="auto"/>
          <w:sz w:val="21"/>
          <w:szCs w:val="21"/>
        </w:rPr>
        <w:t>（</w:t>
      </w:r>
      <w:r>
        <w:rPr>
          <w:rFonts w:hint="eastAsia" w:ascii="宋体" w:hAnsi="宋体" w:eastAsia="宋体" w:cs="宋体"/>
          <w:color w:val="auto"/>
          <w:sz w:val="21"/>
          <w:szCs w:val="21"/>
        </w:rPr>
        <w:t>3分</w:t>
      </w:r>
      <w:r>
        <w:rPr>
          <w:rFonts w:ascii="宋体" w:hAnsi="宋体" w:eastAsia="宋体" w:cs="宋体"/>
          <w:color w:val="auto"/>
          <w:sz w:val="21"/>
          <w:szCs w:val="21"/>
        </w:rPr>
        <w:t>）</w:t>
      </w:r>
    </w:p>
    <w:p w14:paraId="4E8F1141">
      <w:pPr>
        <w:snapToGrid/>
        <w:spacing w:before="0" w:after="0" w:line="360" w:lineRule="auto"/>
        <w:ind w:firstLine="420" w:firstLineChars="200"/>
        <w:rPr>
          <w:rFonts w:hint="eastAsia" w:ascii="宋体" w:hAnsi="宋体" w:eastAsia="宋体" w:cs="宋体"/>
          <w:color w:val="auto"/>
          <w:sz w:val="21"/>
          <w:szCs w:val="21"/>
        </w:rPr>
      </w:pPr>
      <w:r>
        <w:rPr>
          <w:rFonts w:ascii="宋体" w:hAnsi="宋体" w:eastAsia="宋体" w:cs="宋体"/>
          <w:color w:val="auto"/>
          <w:sz w:val="21"/>
          <w:szCs w:val="21"/>
        </w:rPr>
        <w:t>A.单向空间书店创办人许知远曾发出求助信，直言“书店撑不住了”，后在读者、社会人士的捐赠支持下，渡过难关。</w:t>
      </w:r>
    </w:p>
    <w:p w14:paraId="554BC4A7">
      <w:pPr>
        <w:snapToGrid/>
        <w:spacing w:before="0" w:after="0" w:line="360" w:lineRule="auto"/>
        <w:ind w:firstLine="420" w:firstLineChars="200"/>
        <w:rPr>
          <w:rFonts w:hint="eastAsia" w:ascii="宋体" w:hAnsi="宋体" w:eastAsia="宋体" w:cs="宋体"/>
          <w:color w:val="auto"/>
          <w:sz w:val="21"/>
          <w:szCs w:val="21"/>
        </w:rPr>
      </w:pPr>
      <w:r>
        <w:rPr>
          <w:rFonts w:ascii="宋体" w:hAnsi="宋体" w:eastAsia="宋体" w:cs="宋体"/>
          <w:color w:val="auto"/>
          <w:sz w:val="21"/>
          <w:szCs w:val="21"/>
        </w:rPr>
        <w:t>B.顾客通过预约进入上海朵云书院，置身于配有巨大的盆栽喷水池和石墩的书店“空中花园”，可观赏黄浦江两岸景色。</w:t>
      </w:r>
    </w:p>
    <w:p w14:paraId="31F00237">
      <w:pPr>
        <w:snapToGrid/>
        <w:spacing w:before="0" w:after="0" w:line="360" w:lineRule="auto"/>
        <w:ind w:firstLine="420" w:firstLineChars="200"/>
        <w:rPr>
          <w:rFonts w:hint="eastAsia" w:ascii="宋体" w:hAnsi="宋体" w:eastAsia="宋体" w:cs="宋体"/>
          <w:color w:val="auto"/>
          <w:sz w:val="21"/>
          <w:szCs w:val="21"/>
        </w:rPr>
      </w:pPr>
      <w:r>
        <w:rPr>
          <w:rFonts w:ascii="宋体" w:hAnsi="宋体" w:eastAsia="宋体" w:cs="宋体"/>
          <w:color w:val="auto"/>
          <w:sz w:val="21"/>
          <w:szCs w:val="21"/>
        </w:rPr>
        <w:t>C.北京人文考古书店看似冷清，实则常有来自博物馆、研究所</w:t>
      </w:r>
      <w:r>
        <w:rPr>
          <w:rFonts w:hint="eastAsia" w:ascii="宋体" w:hAnsi="宋体" w:eastAsia="宋体" w:cs="宋体"/>
          <w:color w:val="auto"/>
          <w:sz w:val="21"/>
          <w:szCs w:val="21"/>
        </w:rPr>
        <w:t>的</w:t>
      </w:r>
      <w:r>
        <w:rPr>
          <w:rFonts w:ascii="宋体" w:hAnsi="宋体" w:eastAsia="宋体" w:cs="宋体"/>
          <w:color w:val="auto"/>
          <w:sz w:val="21"/>
          <w:szCs w:val="21"/>
        </w:rPr>
        <w:t>客户来消费、交流，依托书店形成庞大的考古文博圈。</w:t>
      </w:r>
    </w:p>
    <w:p w14:paraId="61BABF7A">
      <w:pPr>
        <w:snapToGrid/>
        <w:spacing w:before="0" w:after="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D</w:t>
      </w:r>
      <w:r>
        <w:rPr>
          <w:rFonts w:ascii="宋体" w:hAnsi="宋体" w:eastAsia="宋体" w:cs="宋体"/>
          <w:color w:val="auto"/>
          <w:sz w:val="21"/>
          <w:szCs w:val="21"/>
        </w:rPr>
        <w:t>.日本Book Truck书店以卡车作为流动空间，运行于城市各个角落，不同地区的城市居民可以来此购买需要的书籍与服务。</w:t>
      </w:r>
    </w:p>
    <w:p w14:paraId="2A2D2F04">
      <w:pPr>
        <w:snapToGrid/>
        <w:spacing w:before="0" w:after="0" w:line="360" w:lineRule="auto"/>
        <w:rPr>
          <w:rFonts w:hint="eastAsia" w:ascii="宋体" w:hAnsi="宋体" w:eastAsia="宋体" w:cs="宋体"/>
          <w:color w:val="auto"/>
          <w:sz w:val="21"/>
          <w:szCs w:val="21"/>
        </w:rPr>
      </w:pPr>
      <w:r>
        <w:rPr>
          <w:rFonts w:ascii="宋体" w:hAnsi="宋体" w:eastAsia="宋体" w:cs="宋体"/>
          <w:color w:val="auto"/>
          <w:sz w:val="21"/>
          <w:szCs w:val="21"/>
        </w:rPr>
        <w:t>4. 举例论证有概括总体性事实和枚举个别事实两种事实形式。作者运用举例论证的不同事实形式证明了城市实体书店的空间正义特点</w:t>
      </w:r>
      <w:r>
        <w:rPr>
          <w:rFonts w:hint="eastAsia" w:ascii="宋体" w:hAnsi="宋体" w:eastAsia="宋体" w:cs="宋体"/>
          <w:color w:val="auto"/>
          <w:sz w:val="21"/>
          <w:szCs w:val="21"/>
        </w:rPr>
        <w:t>，</w:t>
      </w:r>
      <w:r>
        <w:rPr>
          <w:rFonts w:ascii="宋体" w:hAnsi="宋体" w:eastAsia="宋体" w:cs="宋体"/>
          <w:color w:val="auto"/>
          <w:sz w:val="21"/>
          <w:szCs w:val="21"/>
        </w:rPr>
        <w:t>请根据文本</w:t>
      </w:r>
      <w:r>
        <w:rPr>
          <w:rFonts w:hint="eastAsia" w:ascii="宋体" w:hAnsi="宋体" w:eastAsia="宋体" w:cs="宋体"/>
          <w:color w:val="auto"/>
          <w:sz w:val="21"/>
          <w:szCs w:val="21"/>
        </w:rPr>
        <w:t>第⑦段内容</w:t>
      </w:r>
      <w:r>
        <w:rPr>
          <w:rFonts w:ascii="宋体" w:hAnsi="宋体" w:eastAsia="宋体" w:cs="宋体"/>
          <w:color w:val="auto"/>
          <w:sz w:val="21"/>
          <w:szCs w:val="21"/>
        </w:rPr>
        <w:t>完成下列表格。</w:t>
      </w:r>
      <w:r>
        <w:rPr>
          <w:rFonts w:hint="eastAsia" w:ascii="宋体" w:hAnsi="宋体" w:eastAsia="宋体" w:cs="宋体"/>
          <w:color w:val="auto"/>
          <w:sz w:val="21"/>
          <w:szCs w:val="21"/>
        </w:rPr>
        <w:t>（4分）</w:t>
      </w:r>
    </w:p>
    <w:tbl>
      <w:tblPr>
        <w:tblStyle w:val="7"/>
        <w:tblW w:w="8865"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812"/>
        <w:gridCol w:w="4473"/>
        <w:gridCol w:w="2580"/>
      </w:tblGrid>
      <w:tr w14:paraId="5B564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8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3FEACB7C">
            <w:pPr>
              <w:snapToGrid/>
              <w:spacing w:before="0" w:after="0" w:line="360" w:lineRule="auto"/>
              <w:ind w:firstLine="420" w:firstLineChars="200"/>
              <w:rPr>
                <w:rFonts w:hint="eastAsia" w:ascii="宋体" w:hAnsi="宋体" w:eastAsia="宋体" w:cs="宋体"/>
                <w:color w:val="auto"/>
                <w:sz w:val="21"/>
                <w:szCs w:val="21"/>
              </w:rPr>
            </w:pPr>
            <w:r>
              <w:rPr>
                <w:rFonts w:ascii="宋体" w:hAnsi="宋体" w:eastAsia="宋体" w:cs="宋体"/>
                <w:color w:val="auto"/>
                <w:sz w:val="21"/>
                <w:szCs w:val="21"/>
              </w:rPr>
              <w:t>事实形式</w:t>
            </w:r>
          </w:p>
        </w:tc>
        <w:tc>
          <w:tcPr>
            <w:tcW w:w="447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059F9557">
            <w:pPr>
              <w:snapToGrid/>
              <w:spacing w:before="0" w:after="0" w:line="360" w:lineRule="auto"/>
              <w:ind w:firstLine="1470" w:firstLineChars="700"/>
              <w:rPr>
                <w:rFonts w:hint="eastAsia" w:ascii="宋体" w:hAnsi="宋体" w:eastAsia="宋体" w:cs="宋体"/>
                <w:color w:val="auto"/>
                <w:sz w:val="21"/>
                <w:szCs w:val="21"/>
              </w:rPr>
            </w:pPr>
            <w:r>
              <w:rPr>
                <w:rFonts w:ascii="宋体" w:hAnsi="宋体" w:eastAsia="宋体" w:cs="宋体"/>
                <w:color w:val="auto"/>
                <w:sz w:val="21"/>
                <w:szCs w:val="21"/>
              </w:rPr>
              <w:t>事例阐述</w:t>
            </w:r>
          </w:p>
        </w:tc>
        <w:tc>
          <w:tcPr>
            <w:tcW w:w="25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1A4FE819">
            <w:pPr>
              <w:snapToGrid/>
              <w:spacing w:before="0" w:after="0" w:line="360" w:lineRule="auto"/>
              <w:ind w:firstLine="420" w:firstLineChars="200"/>
              <w:rPr>
                <w:rFonts w:hint="eastAsia" w:ascii="宋体" w:hAnsi="宋体" w:eastAsia="宋体" w:cs="宋体"/>
                <w:color w:val="auto"/>
                <w:sz w:val="21"/>
                <w:szCs w:val="21"/>
              </w:rPr>
            </w:pPr>
            <w:r>
              <w:rPr>
                <w:rFonts w:ascii="宋体" w:hAnsi="宋体" w:eastAsia="宋体" w:cs="宋体"/>
                <w:color w:val="auto"/>
                <w:sz w:val="21"/>
                <w:szCs w:val="21"/>
              </w:rPr>
              <w:t>空间正义特点</w:t>
            </w:r>
          </w:p>
        </w:tc>
      </w:tr>
      <w:tr w14:paraId="45947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812"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493B118F">
            <w:pPr>
              <w:snapToGrid/>
              <w:spacing w:before="0" w:after="0" w:line="360" w:lineRule="auto"/>
              <w:rPr>
                <w:rFonts w:hint="eastAsia" w:ascii="宋体" w:hAnsi="宋体" w:eastAsia="宋体" w:cs="宋体"/>
                <w:color w:val="auto"/>
                <w:sz w:val="21"/>
                <w:szCs w:val="21"/>
              </w:rPr>
            </w:pPr>
            <w:r>
              <w:rPr>
                <w:rFonts w:ascii="宋体" w:hAnsi="宋体" w:eastAsia="宋体" w:cs="宋体"/>
                <w:color w:val="auto"/>
                <w:sz w:val="21"/>
                <w:szCs w:val="21"/>
              </w:rPr>
              <w:t>概括总体性事实</w:t>
            </w:r>
          </w:p>
        </w:tc>
        <w:tc>
          <w:tcPr>
            <w:tcW w:w="447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39A2B7F1">
            <w:pPr>
              <w:snapToGrid/>
              <w:spacing w:before="0" w:after="0" w:line="360" w:lineRule="auto"/>
              <w:ind w:firstLine="420" w:firstLineChars="200"/>
              <w:rPr>
                <w:rFonts w:hint="eastAsia" w:ascii="楷体" w:hAnsi="楷体" w:eastAsia="楷体" w:cs="楷体"/>
                <w:color w:val="auto"/>
                <w:sz w:val="21"/>
                <w:szCs w:val="21"/>
              </w:rPr>
            </w:pPr>
            <w:r>
              <w:rPr>
                <w:rFonts w:hint="eastAsia" w:ascii="楷体" w:hAnsi="楷体" w:eastAsia="楷体" w:cs="楷体"/>
                <w:color w:val="auto"/>
                <w:sz w:val="21"/>
                <w:szCs w:val="21"/>
              </w:rPr>
              <w:t>新型实体书店根据多样元素进行空间划分</w:t>
            </w:r>
          </w:p>
        </w:tc>
        <w:tc>
          <w:tcPr>
            <w:tcW w:w="25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652EE5B5">
            <w:pPr>
              <w:snapToGrid/>
              <w:spacing w:before="0" w:after="0" w:line="360" w:lineRule="auto"/>
              <w:ind w:firstLine="420" w:firstLineChars="200"/>
              <w:rPr>
                <w:rFonts w:hint="eastAsia" w:ascii="楷体" w:hAnsi="楷体" w:eastAsia="楷体" w:cs="楷体"/>
                <w:color w:val="auto"/>
                <w:sz w:val="21"/>
                <w:szCs w:val="21"/>
              </w:rPr>
            </w:pPr>
            <w:r>
              <w:rPr>
                <w:rFonts w:hint="eastAsia" w:ascii="楷体" w:hAnsi="楷体" w:eastAsia="楷体" w:cs="楷体"/>
                <w:color w:val="auto"/>
                <w:sz w:val="21"/>
                <w:szCs w:val="21"/>
              </w:rPr>
              <w:t>空间互动性及多样性</w:t>
            </w:r>
          </w:p>
        </w:tc>
      </w:tr>
      <w:tr w14:paraId="5473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812" w:type="dxa"/>
            <w:vMerge w:val="continue"/>
            <w:tcBorders>
              <w:top w:val="single" w:color="000000" w:sz="6" w:space="0"/>
              <w:left w:val="single" w:color="000000" w:sz="6" w:space="0"/>
              <w:bottom w:val="single" w:color="000000" w:sz="6" w:space="0"/>
              <w:right w:val="single" w:color="000000" w:sz="6" w:space="0"/>
            </w:tcBorders>
          </w:tcPr>
          <w:p w14:paraId="396D51F9">
            <w:pPr>
              <w:snapToGrid/>
              <w:spacing w:before="0" w:after="0" w:line="360" w:lineRule="auto"/>
              <w:ind w:firstLine="420" w:firstLineChars="200"/>
              <w:rPr>
                <w:rFonts w:hint="eastAsia" w:ascii="宋体" w:hAnsi="宋体" w:eastAsia="宋体" w:cs="宋体"/>
                <w:color w:val="auto"/>
                <w:sz w:val="21"/>
                <w:szCs w:val="21"/>
              </w:rPr>
            </w:pPr>
          </w:p>
        </w:tc>
        <w:tc>
          <w:tcPr>
            <w:tcW w:w="447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252D3EE6">
            <w:pPr>
              <w:snapToGrid/>
              <w:spacing w:before="0" w:after="0" w:line="360" w:lineRule="auto"/>
              <w:ind w:firstLine="420" w:firstLineChars="200"/>
              <w:rPr>
                <w:rFonts w:hint="eastAsia" w:ascii="楷体" w:hAnsi="楷体" w:eastAsia="楷体" w:cs="楷体"/>
                <w:color w:val="auto"/>
                <w:sz w:val="21"/>
                <w:szCs w:val="21"/>
              </w:rPr>
            </w:pPr>
            <w:r>
              <w:rPr>
                <w:rFonts w:hint="eastAsia" w:ascii="楷体" w:hAnsi="楷体" w:eastAsia="楷体" w:cs="楷体"/>
                <w:color w:val="auto"/>
                <w:sz w:val="21"/>
                <w:szCs w:val="21"/>
              </w:rPr>
              <w:t>①</w:t>
            </w:r>
          </w:p>
        </w:tc>
        <w:tc>
          <w:tcPr>
            <w:tcW w:w="25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3A72526F">
            <w:pPr>
              <w:snapToGrid/>
              <w:spacing w:before="0" w:after="0" w:line="360" w:lineRule="auto"/>
              <w:ind w:firstLine="420" w:firstLineChars="200"/>
              <w:rPr>
                <w:rFonts w:hint="eastAsia" w:ascii="楷体" w:hAnsi="楷体" w:eastAsia="楷体" w:cs="楷体"/>
                <w:color w:val="auto"/>
                <w:sz w:val="21"/>
                <w:szCs w:val="21"/>
              </w:rPr>
            </w:pPr>
            <w:r>
              <w:rPr>
                <w:rFonts w:hint="eastAsia" w:ascii="楷体" w:hAnsi="楷体" w:eastAsia="楷体" w:cs="楷体"/>
                <w:color w:val="auto"/>
                <w:sz w:val="21"/>
                <w:szCs w:val="21"/>
              </w:rPr>
              <w:t>②</w:t>
            </w:r>
          </w:p>
        </w:tc>
      </w:tr>
      <w:tr w14:paraId="497E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812"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6AC293BE">
            <w:pPr>
              <w:snapToGrid/>
              <w:spacing w:before="0" w:after="0" w:line="360" w:lineRule="auto"/>
              <w:rPr>
                <w:rFonts w:hint="eastAsia" w:ascii="宋体" w:hAnsi="宋体" w:eastAsia="宋体" w:cs="宋体"/>
                <w:color w:val="auto"/>
                <w:sz w:val="21"/>
                <w:szCs w:val="21"/>
              </w:rPr>
            </w:pPr>
            <w:r>
              <w:rPr>
                <w:rFonts w:ascii="宋体" w:hAnsi="宋体" w:eastAsia="宋体" w:cs="宋体"/>
                <w:color w:val="auto"/>
                <w:sz w:val="21"/>
                <w:szCs w:val="21"/>
              </w:rPr>
              <w:t>枚举个别事实</w:t>
            </w:r>
          </w:p>
        </w:tc>
        <w:tc>
          <w:tcPr>
            <w:tcW w:w="447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04AF49C8">
            <w:pPr>
              <w:snapToGrid/>
              <w:spacing w:before="0" w:after="0" w:line="360" w:lineRule="auto"/>
              <w:ind w:firstLine="420" w:firstLineChars="200"/>
              <w:rPr>
                <w:rFonts w:hint="eastAsia" w:ascii="楷体" w:hAnsi="楷体" w:eastAsia="楷体" w:cs="楷体"/>
                <w:color w:val="auto"/>
                <w:sz w:val="21"/>
                <w:szCs w:val="21"/>
              </w:rPr>
            </w:pPr>
            <w:r>
              <w:rPr>
                <w:rFonts w:hint="eastAsia" w:ascii="楷体" w:hAnsi="楷体" w:eastAsia="楷体" w:cs="楷体"/>
                <w:color w:val="auto"/>
                <w:sz w:val="21"/>
                <w:szCs w:val="21"/>
              </w:rPr>
              <w:t>诚品书店发起“艺术家驻店计划”行动</w:t>
            </w:r>
          </w:p>
        </w:tc>
        <w:tc>
          <w:tcPr>
            <w:tcW w:w="25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054607F7">
            <w:pPr>
              <w:snapToGrid/>
              <w:spacing w:before="0" w:after="0" w:line="360" w:lineRule="auto"/>
              <w:ind w:firstLine="420" w:firstLineChars="200"/>
              <w:rPr>
                <w:rFonts w:hint="eastAsia" w:ascii="楷体" w:hAnsi="楷体" w:eastAsia="楷体" w:cs="楷体"/>
                <w:color w:val="auto"/>
                <w:sz w:val="21"/>
                <w:szCs w:val="21"/>
              </w:rPr>
            </w:pPr>
            <w:r>
              <w:rPr>
                <w:rFonts w:hint="eastAsia" w:ascii="楷体" w:hAnsi="楷体" w:eastAsia="楷体" w:cs="楷体"/>
                <w:color w:val="auto"/>
                <w:sz w:val="21"/>
                <w:szCs w:val="21"/>
              </w:rPr>
              <w:t>③</w:t>
            </w:r>
          </w:p>
        </w:tc>
      </w:tr>
      <w:tr w14:paraId="40C92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68" w:hRule="atLeast"/>
        </w:trPr>
        <w:tc>
          <w:tcPr>
            <w:tcW w:w="1812" w:type="dxa"/>
            <w:vMerge w:val="continue"/>
            <w:tcBorders>
              <w:top w:val="single" w:color="000000" w:sz="6" w:space="0"/>
              <w:left w:val="single" w:color="000000" w:sz="6" w:space="0"/>
              <w:bottom w:val="single" w:color="000000" w:sz="6" w:space="0"/>
              <w:right w:val="single" w:color="000000" w:sz="6" w:space="0"/>
            </w:tcBorders>
          </w:tcPr>
          <w:p w14:paraId="5CA2713F">
            <w:pPr>
              <w:snapToGrid/>
              <w:spacing w:before="0" w:after="0" w:line="360" w:lineRule="auto"/>
              <w:ind w:firstLine="420" w:firstLineChars="200"/>
              <w:rPr>
                <w:rFonts w:hint="eastAsia" w:ascii="宋体" w:hAnsi="宋体" w:eastAsia="宋体" w:cs="宋体"/>
                <w:color w:val="auto"/>
                <w:sz w:val="21"/>
                <w:szCs w:val="21"/>
              </w:rPr>
            </w:pPr>
          </w:p>
        </w:tc>
        <w:tc>
          <w:tcPr>
            <w:tcW w:w="447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1F35BC06">
            <w:pPr>
              <w:snapToGrid/>
              <w:spacing w:before="0" w:after="0" w:line="360" w:lineRule="auto"/>
              <w:ind w:firstLine="420" w:firstLineChars="200"/>
              <w:rPr>
                <w:rFonts w:hint="eastAsia" w:ascii="楷体" w:hAnsi="楷体" w:eastAsia="楷体" w:cs="楷体"/>
                <w:color w:val="auto"/>
                <w:sz w:val="21"/>
                <w:szCs w:val="21"/>
              </w:rPr>
            </w:pPr>
            <w:r>
              <w:rPr>
                <w:rFonts w:hint="eastAsia" w:ascii="楷体" w:hAnsi="楷体" w:eastAsia="楷体" w:cs="楷体"/>
                <w:color w:val="auto"/>
                <w:sz w:val="21"/>
                <w:szCs w:val="21"/>
              </w:rPr>
              <w:t>④</w:t>
            </w:r>
          </w:p>
        </w:tc>
        <w:tc>
          <w:tcPr>
            <w:tcW w:w="25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1C40A4BA">
            <w:pPr>
              <w:snapToGrid/>
              <w:spacing w:before="0" w:after="0" w:line="360" w:lineRule="auto"/>
              <w:ind w:firstLine="420" w:firstLineChars="200"/>
              <w:rPr>
                <w:rFonts w:hint="eastAsia" w:ascii="楷体" w:hAnsi="楷体" w:eastAsia="楷体" w:cs="楷体"/>
                <w:color w:val="auto"/>
                <w:sz w:val="21"/>
                <w:szCs w:val="21"/>
              </w:rPr>
            </w:pPr>
            <w:r>
              <w:rPr>
                <w:rFonts w:hint="eastAsia" w:ascii="楷体" w:hAnsi="楷体" w:eastAsia="楷体" w:cs="楷体"/>
                <w:color w:val="auto"/>
                <w:sz w:val="21"/>
                <w:szCs w:val="21"/>
              </w:rPr>
              <w:t>空间包容性</w:t>
            </w:r>
          </w:p>
        </w:tc>
      </w:tr>
    </w:tbl>
    <w:p w14:paraId="1A30C8F4">
      <w:pPr>
        <w:snapToGrid/>
        <w:spacing w:before="0" w:after="0" w:line="360" w:lineRule="auto"/>
        <w:rPr>
          <w:rFonts w:hint="eastAsia" w:ascii="宋体" w:hAnsi="宋体" w:eastAsia="宋体" w:cs="宋体"/>
          <w:color w:val="auto"/>
          <w:sz w:val="21"/>
          <w:szCs w:val="21"/>
        </w:rPr>
      </w:pPr>
    </w:p>
    <w:p w14:paraId="42377D07">
      <w:pPr>
        <w:snapToGrid/>
        <w:spacing w:before="0" w:after="0" w:line="360" w:lineRule="auto"/>
        <w:rPr>
          <w:rFonts w:hint="eastAsia" w:ascii="楷体" w:hAnsi="楷体" w:eastAsia="楷体" w:cs="楷体"/>
          <w:color w:val="auto"/>
          <w:sz w:val="21"/>
          <w:szCs w:val="21"/>
        </w:rPr>
      </w:pPr>
      <w:r>
        <w:rPr>
          <w:rFonts w:hint="eastAsia" w:ascii="宋体" w:hAnsi="宋体" w:eastAsia="宋体" w:cs="宋体"/>
          <w:color w:val="auto"/>
          <w:sz w:val="21"/>
          <w:szCs w:val="21"/>
        </w:rPr>
        <w:t>5.</w:t>
      </w:r>
      <w:r>
        <w:rPr>
          <w:rFonts w:hint="eastAsia" w:ascii="楷体" w:hAnsi="楷体" w:eastAsia="楷体" w:cs="楷体"/>
          <w:color w:val="auto"/>
          <w:sz w:val="21"/>
          <w:szCs w:val="21"/>
        </w:rPr>
        <w:t xml:space="preserve">西西弗是集书店及休闲生活于一身的城市文化综合体，“参与构成本地精神生活”是品牌的核心价值理 </w:t>
      </w:r>
    </w:p>
    <w:p w14:paraId="02184C3E">
      <w:pPr>
        <w:snapToGrid/>
        <w:spacing w:before="0" w:after="0" w:line="360" w:lineRule="auto"/>
        <w:rPr>
          <w:rFonts w:hint="eastAsia" w:ascii="楷体" w:hAnsi="楷体" w:eastAsia="楷体" w:cs="楷体"/>
          <w:color w:val="auto"/>
          <w:sz w:val="21"/>
          <w:szCs w:val="21"/>
        </w:rPr>
      </w:pPr>
      <w:r>
        <w:rPr>
          <w:rFonts w:hint="eastAsia" w:ascii="楷体" w:hAnsi="楷体" w:eastAsia="楷体" w:cs="楷体"/>
          <w:color w:val="auto"/>
          <w:sz w:val="21"/>
          <w:szCs w:val="21"/>
        </w:rPr>
        <w:t>念。书店内部空间结构错落有致，文创、手工、阅听课等众多项目互补共存；书目甄选则考虑文化主题、专业书籍、时下热点等，给读者多元、立体、主题化的文化服务互动体验。</w:t>
      </w:r>
    </w:p>
    <w:p w14:paraId="0C6CD2C1">
      <w:pPr>
        <w:snapToGrid/>
        <w:spacing w:before="0" w:after="0" w:line="360" w:lineRule="auto"/>
        <w:ind w:firstLine="420" w:firstLineChars="200"/>
        <w:rPr>
          <w:rFonts w:hint="eastAsia" w:ascii="宋体" w:hAnsi="宋体" w:eastAsia="宋体" w:cs="宋体"/>
          <w:color w:val="auto"/>
          <w:sz w:val="21"/>
          <w:szCs w:val="21"/>
        </w:rPr>
      </w:pPr>
      <w:r>
        <w:rPr>
          <w:rFonts w:ascii="宋体" w:hAnsi="宋体" w:eastAsia="宋体" w:cs="宋体"/>
          <w:color w:val="auto"/>
          <w:sz w:val="21"/>
          <w:szCs w:val="21"/>
        </w:rPr>
        <w:t>请结合材料中关于城市实体书店的阐释对</w:t>
      </w:r>
      <w:r>
        <w:rPr>
          <w:rFonts w:hint="eastAsia" w:ascii="宋体" w:hAnsi="宋体" w:eastAsia="宋体" w:cs="宋体"/>
          <w:color w:val="auto"/>
          <w:sz w:val="21"/>
          <w:szCs w:val="21"/>
        </w:rPr>
        <w:t>西西弗书店</w:t>
      </w:r>
      <w:r>
        <w:rPr>
          <w:rFonts w:ascii="宋体" w:hAnsi="宋体" w:eastAsia="宋体" w:cs="宋体"/>
          <w:color w:val="auto"/>
          <w:sz w:val="21"/>
          <w:szCs w:val="21"/>
        </w:rPr>
        <w:t>的特点加以分析。</w:t>
      </w:r>
      <w:r>
        <w:rPr>
          <w:rFonts w:hint="eastAsia" w:ascii="宋体" w:hAnsi="宋体" w:eastAsia="宋体" w:cs="宋体"/>
          <w:color w:val="auto"/>
          <w:sz w:val="21"/>
          <w:szCs w:val="21"/>
        </w:rPr>
        <w:t>（6分）</w:t>
      </w:r>
    </w:p>
    <w:p w14:paraId="41A6CA50">
      <w:pPr>
        <w:tabs>
          <w:tab w:val="left" w:pos="4200"/>
        </w:tabs>
        <w:spacing w:before="0" w:after="0" w:line="360" w:lineRule="auto"/>
        <w:rPr>
          <w:rFonts w:hint="eastAsia" w:ascii="宋体" w:hAnsi="宋体" w:eastAsia="宋体" w:cs="宋体"/>
          <w:b/>
          <w:bCs/>
          <w:color w:val="auto"/>
          <w:sz w:val="24"/>
          <w:szCs w:val="24"/>
        </w:rPr>
      </w:pPr>
    </w:p>
    <w:p w14:paraId="6F026CC0">
      <w:pPr>
        <w:tabs>
          <w:tab w:val="left" w:pos="4200"/>
        </w:tabs>
        <w:spacing w:before="0" w:after="0" w:line="360" w:lineRule="auto"/>
        <w:rPr>
          <w:rFonts w:hint="eastAsia" w:asciiTheme="minorEastAsia" w:hAnsiTheme="minorEastAsia" w:eastAsiaTheme="minorEastAsia"/>
          <w:b/>
          <w:bCs/>
          <w:color w:val="auto"/>
          <w:sz w:val="21"/>
          <w:szCs w:val="21"/>
        </w:rPr>
      </w:pPr>
      <w:r>
        <w:rPr>
          <w:rFonts w:hint="eastAsia" w:ascii="宋体" w:hAnsi="宋体" w:eastAsia="宋体" w:cs="宋体"/>
          <w:b/>
          <w:bCs/>
          <w:color w:val="auto"/>
          <w:sz w:val="24"/>
          <w:szCs w:val="24"/>
        </w:rPr>
        <w:t>（二）现代文阅读</w:t>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 2 \* ROMAN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II</w:t>
      </w:r>
      <w:r>
        <w:rPr>
          <w:rFonts w:hint="eastAsia" w:ascii="宋体" w:hAnsi="宋体" w:eastAsia="宋体" w:cs="宋体"/>
          <w:b/>
          <w:bCs/>
          <w:color w:val="auto"/>
          <w:sz w:val="24"/>
          <w:szCs w:val="24"/>
        </w:rPr>
        <w:fldChar w:fldCharType="end"/>
      </w:r>
      <w:r>
        <w:rPr>
          <w:rFonts w:cs="Times New Roman Regular" w:asciiTheme="minorEastAsia" w:hAnsiTheme="minorEastAsia" w:eastAsiaTheme="minorEastAsia"/>
          <w:color w:val="auto"/>
          <w:sz w:val="21"/>
          <w:szCs w:val="21"/>
        </w:rPr>
        <w:t>（本题共4小题，1</w:t>
      </w:r>
      <w:r>
        <w:rPr>
          <w:rFonts w:hint="eastAsia" w:cs="Times New Roman Regular" w:asciiTheme="minorEastAsia" w:hAnsiTheme="minorEastAsia" w:eastAsiaTheme="minorEastAsia"/>
          <w:color w:val="auto"/>
          <w:sz w:val="21"/>
          <w:szCs w:val="21"/>
        </w:rPr>
        <w:t>6</w:t>
      </w:r>
      <w:r>
        <w:rPr>
          <w:rFonts w:cs="Times New Roman Regular" w:asciiTheme="minorEastAsia" w:hAnsiTheme="minorEastAsia" w:eastAsiaTheme="minorEastAsia"/>
          <w:color w:val="auto"/>
          <w:sz w:val="21"/>
          <w:szCs w:val="21"/>
        </w:rPr>
        <w:t>分</w:t>
      </w:r>
      <w:r>
        <w:rPr>
          <w:rFonts w:hint="eastAsia" w:asciiTheme="minorEastAsia" w:hAnsiTheme="minorEastAsia" w:eastAsiaTheme="minorEastAsia"/>
          <w:color w:val="auto"/>
          <w:sz w:val="21"/>
          <w:szCs w:val="21"/>
        </w:rPr>
        <w:t>）</w:t>
      </w:r>
    </w:p>
    <w:p w14:paraId="60929E84">
      <w:pPr>
        <w:spacing w:before="0" w:after="0" w:line="360" w:lineRule="auto"/>
        <w:rPr>
          <w:rFonts w:hint="eastAsia" w:asciiTheme="minorEastAsia" w:hAnsiTheme="minorEastAsia" w:eastAsiaTheme="minorEastAsia"/>
          <w:b/>
          <w:color w:val="auto"/>
          <w:sz w:val="21"/>
          <w:szCs w:val="21"/>
        </w:rPr>
      </w:pPr>
      <w:r>
        <w:rPr>
          <w:rFonts w:hint="eastAsia" w:asciiTheme="minorEastAsia" w:hAnsiTheme="minorEastAsia" w:eastAsiaTheme="minorEastAsia"/>
          <w:color w:val="auto"/>
          <w:sz w:val="21"/>
          <w:szCs w:val="21"/>
        </w:rPr>
        <w:t>阅读下面的文字，完成</w:t>
      </w:r>
      <w:r>
        <w:rPr>
          <w:rFonts w:cs="Times New Roman Regular" w:asciiTheme="minorEastAsia" w:hAnsiTheme="minorEastAsia" w:eastAsiaTheme="minorEastAsia"/>
          <w:color w:val="auto"/>
          <w:sz w:val="21"/>
          <w:szCs w:val="21"/>
        </w:rPr>
        <w:t>6～9</w:t>
      </w:r>
      <w:r>
        <w:rPr>
          <w:rFonts w:hint="eastAsia" w:asciiTheme="minorEastAsia" w:hAnsiTheme="minorEastAsia" w:eastAsiaTheme="minorEastAsia"/>
          <w:color w:val="auto"/>
          <w:sz w:val="21"/>
          <w:szCs w:val="21"/>
        </w:rPr>
        <w:t>题。</w:t>
      </w:r>
    </w:p>
    <w:p w14:paraId="4B328440">
      <w:pPr>
        <w:spacing w:line="360" w:lineRule="auto"/>
        <w:ind w:firstLine="482" w:firstLineChars="200"/>
        <w:textAlignment w:val="center"/>
        <w:rPr>
          <w:color w:val="auto"/>
        </w:rPr>
      </w:pPr>
      <w:r>
        <w:rPr>
          <w:rFonts w:hint="eastAsia" w:ascii="宋体" w:hAnsi="宋体" w:eastAsia="宋体" w:cs="宋体"/>
          <w:b/>
          <w:bCs/>
          <w:color w:val="auto"/>
          <w:sz w:val="24"/>
          <w:szCs w:val="24"/>
        </w:rPr>
        <w:t>文本一：</w:t>
      </w:r>
    </w:p>
    <w:p w14:paraId="06F18CFA">
      <w:pPr>
        <w:tabs>
          <w:tab w:val="left" w:pos="4200"/>
        </w:tabs>
        <w:spacing w:before="0" w:after="0" w:line="360" w:lineRule="auto"/>
        <w:ind w:firstLine="3373" w:firstLineChars="1400"/>
        <w:rPr>
          <w:rFonts w:hint="eastAsia" w:ascii="宋体" w:hAnsi="宋体" w:eastAsia="宋体" w:cs="宋体"/>
          <w:b/>
          <w:bCs/>
          <w:color w:val="auto"/>
          <w:sz w:val="24"/>
          <w:szCs w:val="24"/>
        </w:rPr>
      </w:pPr>
      <w:r>
        <w:rPr>
          <w:rFonts w:hint="eastAsia" w:ascii="宋体" w:hAnsi="宋体" w:eastAsia="宋体" w:cs="宋体"/>
          <w:b/>
          <w:bCs/>
          <w:color w:val="auto"/>
          <w:sz w:val="24"/>
          <w:szCs w:val="24"/>
        </w:rPr>
        <w:t>上学路上的“新鲜事儿”</w:t>
      </w:r>
    </w:p>
    <w:p w14:paraId="4E742CE9">
      <w:pPr>
        <w:spacing w:line="360" w:lineRule="auto"/>
        <w:ind w:firstLine="4200" w:firstLineChars="200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沈从文</w:t>
      </w:r>
    </w:p>
    <w:p w14:paraId="63159087">
      <w:pPr>
        <w:spacing w:line="360" w:lineRule="auto"/>
        <w:ind w:firstLine="440" w:firstLineChars="200"/>
        <w:textAlignment w:val="center"/>
        <w:rPr>
          <w:color w:val="auto"/>
        </w:rPr>
      </w:pPr>
      <w:r>
        <w:rPr>
          <w:rFonts w:ascii="楷体" w:hAnsi="楷体" w:eastAsia="楷体" w:cs="楷体"/>
          <w:color w:val="auto"/>
        </w:rPr>
        <w:t>从我家中到那个新的学塾里去时，①路上我可看到针铺门前永远必</w:t>
      </w:r>
      <w:r>
        <w:rPr>
          <w:rFonts w:hint="eastAsia" w:ascii="楷体" w:hAnsi="楷体" w:eastAsia="楷体" w:cs="楷体"/>
          <w:color w:val="auto"/>
        </w:rPr>
        <w:t>有</w:t>
      </w:r>
      <w:r>
        <w:rPr>
          <w:rFonts w:ascii="楷体" w:hAnsi="楷体" w:eastAsia="楷体" w:cs="楷体"/>
          <w:color w:val="auto"/>
        </w:rPr>
        <w:t>一个老人戴了极大的眼镜，低下头来在那里磨针。</w:t>
      </w:r>
    </w:p>
    <w:p w14:paraId="39B97E52">
      <w:pPr>
        <w:spacing w:line="360" w:lineRule="auto"/>
        <w:ind w:firstLine="440" w:firstLineChars="200"/>
        <w:textAlignment w:val="center"/>
        <w:rPr>
          <w:color w:val="auto"/>
        </w:rPr>
      </w:pPr>
      <w:r>
        <w:rPr>
          <w:rFonts w:ascii="楷体" w:hAnsi="楷体" w:eastAsia="楷体" w:cs="楷体"/>
          <w:color w:val="auto"/>
        </w:rPr>
        <w:t>又可看到一个伞铺，大门敞开，作伞时十几个学徒一起工作，尽人欣赏。又有皮靴店，大胖子皮匠</w:t>
      </w:r>
      <w:r>
        <w:rPr>
          <w:rFonts w:hint="eastAsia" w:ascii="楷体" w:hAnsi="楷体" w:eastAsia="楷体" w:cs="楷体"/>
          <w:color w:val="auto"/>
        </w:rPr>
        <w:t>天</w:t>
      </w:r>
      <w:r>
        <w:rPr>
          <w:rFonts w:ascii="楷体" w:hAnsi="楷体" w:eastAsia="楷体" w:cs="楷体"/>
          <w:color w:val="auto"/>
        </w:rPr>
        <w:t>热时总腆出一个大而黑的肚皮（上面有一撮毛！）用夹板上鞋。</w:t>
      </w:r>
    </w:p>
    <w:p w14:paraId="14B038B2">
      <w:pPr>
        <w:spacing w:line="360" w:lineRule="auto"/>
        <w:ind w:firstLine="440" w:firstLineChars="200"/>
        <w:textAlignment w:val="center"/>
        <w:rPr>
          <w:color w:val="auto"/>
        </w:rPr>
      </w:pPr>
      <w:r>
        <w:rPr>
          <w:rFonts w:ascii="楷体" w:hAnsi="楷体" w:eastAsia="楷体" w:cs="楷体"/>
          <w:color w:val="auto"/>
        </w:rPr>
        <w:t>又有剃头铺，任何时节总有人手托一个小小木盘，呆呆的在那里</w:t>
      </w:r>
      <w:r>
        <w:rPr>
          <w:rFonts w:hint="eastAsia" w:ascii="楷体" w:hAnsi="楷体" w:eastAsia="楷体" w:cs="楷体"/>
          <w:color w:val="auto"/>
        </w:rPr>
        <w:t>尽</w:t>
      </w:r>
      <w:r>
        <w:rPr>
          <w:rFonts w:ascii="楷体" w:hAnsi="楷体" w:eastAsia="楷体" w:cs="楷体"/>
          <w:color w:val="auto"/>
        </w:rPr>
        <w:t>剃头师傅刮</w:t>
      </w:r>
      <w:r>
        <w:rPr>
          <w:rFonts w:hint="eastAsia" w:ascii="楷体" w:hAnsi="楷体" w:eastAsia="楷体" w:cs="楷体"/>
          <w:color w:val="auto"/>
        </w:rPr>
        <w:t>头</w:t>
      </w:r>
      <w:r>
        <w:rPr>
          <w:rFonts w:ascii="楷体" w:hAnsi="楷体" w:eastAsia="楷体" w:cs="楷体"/>
          <w:color w:val="auto"/>
        </w:rPr>
        <w:t>。又可看到一家染坊，有强壮多力的苗人，踹在凹形石碾上面，站得高高的，手扶着墙上横木，偏左偏右的摇荡。</w:t>
      </w:r>
    </w:p>
    <w:p w14:paraId="03D8D4CB">
      <w:pPr>
        <w:spacing w:line="360" w:lineRule="auto"/>
        <w:ind w:firstLine="440" w:firstLineChars="200"/>
        <w:textAlignment w:val="center"/>
        <w:rPr>
          <w:color w:val="auto"/>
        </w:rPr>
      </w:pPr>
      <w:r>
        <w:rPr>
          <w:rFonts w:ascii="楷体" w:hAnsi="楷体" w:eastAsia="楷体" w:cs="楷体"/>
          <w:color w:val="auto"/>
        </w:rPr>
        <w:t>又有三家苗人打豆腐的作坊，小腰白齿头包花帕的苗妇人，时时刻刻口上都轻声唱歌，一面引逗缚在身背后包单里的小苗人，一面用放光的红铜勺舀取豆浆。</w:t>
      </w:r>
    </w:p>
    <w:p w14:paraId="1883432D">
      <w:pPr>
        <w:spacing w:line="360" w:lineRule="auto"/>
        <w:ind w:firstLine="440" w:firstLineChars="200"/>
        <w:textAlignment w:val="center"/>
        <w:rPr>
          <w:color w:val="auto"/>
        </w:rPr>
      </w:pPr>
      <w:r>
        <w:rPr>
          <w:rFonts w:ascii="楷体" w:hAnsi="楷体" w:eastAsia="楷体" w:cs="楷体"/>
          <w:color w:val="auto"/>
        </w:rPr>
        <w:t>我还必需经过一个豆粉作坊，远远的就可听到骡子推磨隆隆的声音，屋顶棚架上晾满白粉条。</w:t>
      </w:r>
    </w:p>
    <w:p w14:paraId="0EBB097C">
      <w:pPr>
        <w:spacing w:line="360" w:lineRule="auto"/>
        <w:ind w:firstLine="440" w:firstLineChars="200"/>
        <w:textAlignment w:val="center"/>
        <w:rPr>
          <w:color w:val="auto"/>
        </w:rPr>
      </w:pPr>
      <w:r>
        <w:rPr>
          <w:rFonts w:ascii="楷体" w:hAnsi="楷体" w:eastAsia="楷体" w:cs="楷体"/>
          <w:color w:val="auto"/>
        </w:rPr>
        <w:t>我就欢喜看那些东西，一面看一面明白了许多事情。</w:t>
      </w:r>
    </w:p>
    <w:p w14:paraId="71A05A92">
      <w:pPr>
        <w:spacing w:line="360" w:lineRule="auto"/>
        <w:ind w:firstLine="440" w:firstLineChars="200"/>
        <w:textAlignment w:val="center"/>
        <w:rPr>
          <w:color w:val="auto"/>
        </w:rPr>
      </w:pPr>
      <w:r>
        <w:rPr>
          <w:rFonts w:ascii="楷体" w:hAnsi="楷体" w:eastAsia="楷体" w:cs="楷体"/>
          <w:color w:val="auto"/>
        </w:rPr>
        <w:t>每天上学时，我照例手肘上挂了那个竹书篮，里面叠着十几本旧书，尽管书页被我翻得皱巴巴的，但书皮都被我用彩纸仔仔细细地包好。在家中虽不敢不穿鞋，可是一出了大门，即刻就把鞋脱下拿到手上，赤脚向学校走去。不管如何，时间照例是有多余的，因此我总得绕一节路玩玩。</w:t>
      </w:r>
    </w:p>
    <w:p w14:paraId="174A7201">
      <w:pPr>
        <w:spacing w:line="360" w:lineRule="auto"/>
        <w:ind w:firstLine="440" w:firstLineChars="200"/>
        <w:textAlignment w:val="center"/>
        <w:rPr>
          <w:color w:val="auto"/>
        </w:rPr>
      </w:pPr>
      <w:r>
        <w:rPr>
          <w:rFonts w:ascii="楷体" w:hAnsi="楷体" w:eastAsia="楷体" w:cs="楷体"/>
          <w:color w:val="auto"/>
        </w:rPr>
        <w:t>既然到了溪边，有时候溪中涨了小小的水，就把裤管高卷，书篮顶在头上，一只手扶着，一只手照料裤子，在沿了城根流去的溪水中走去，直到水深齐膝处为止。</w:t>
      </w:r>
    </w:p>
    <w:p w14:paraId="756095E4">
      <w:pPr>
        <w:spacing w:line="360" w:lineRule="auto"/>
        <w:ind w:firstLine="440" w:firstLineChars="200"/>
        <w:textAlignment w:val="center"/>
        <w:rPr>
          <w:color w:val="auto"/>
        </w:rPr>
      </w:pPr>
      <w:r>
        <w:rPr>
          <w:rFonts w:ascii="楷体" w:hAnsi="楷体" w:eastAsia="楷体" w:cs="楷体"/>
          <w:color w:val="auto"/>
        </w:rPr>
        <w:t>再过去一点就是边街，有织</w:t>
      </w:r>
      <w:r>
        <w:rPr>
          <w:rFonts w:hint="eastAsia" w:ascii="楷体" w:hAnsi="楷体" w:eastAsia="楷体" w:cs="楷体"/>
          <w:color w:val="auto"/>
        </w:rPr>
        <w:t>簟</w:t>
      </w:r>
      <w:r>
        <w:rPr>
          <w:rFonts w:ascii="楷体" w:hAnsi="楷体" w:eastAsia="楷体" w:cs="楷体"/>
          <w:color w:val="auto"/>
        </w:rPr>
        <w:t>子的铺子，每天任何时节皆有几个老人坐在门前小凳子上，用厚背的钢刀破篾，有两个小孩子蹲在地上织</w:t>
      </w:r>
      <w:r>
        <w:rPr>
          <w:rFonts w:hint="eastAsia" w:ascii="楷体" w:hAnsi="楷体" w:eastAsia="楷体" w:cs="楷体"/>
          <w:color w:val="auto"/>
        </w:rPr>
        <w:t>簟</w:t>
      </w:r>
      <w:r>
        <w:rPr>
          <w:rFonts w:ascii="楷体" w:hAnsi="楷体" w:eastAsia="楷体" w:cs="楷体"/>
          <w:color w:val="auto"/>
        </w:rPr>
        <w:t>子。（我对于这一行手艺所明白的种种，现在说来似乎比写字还在行。）</w:t>
      </w:r>
    </w:p>
    <w:p w14:paraId="218D8277">
      <w:pPr>
        <w:spacing w:line="360" w:lineRule="auto"/>
        <w:ind w:firstLine="440" w:firstLineChars="200"/>
        <w:textAlignment w:val="center"/>
        <w:rPr>
          <w:color w:val="auto"/>
        </w:rPr>
      </w:pPr>
      <w:r>
        <w:rPr>
          <w:rFonts w:ascii="楷体" w:hAnsi="楷体" w:eastAsia="楷体" w:cs="楷体"/>
          <w:color w:val="auto"/>
        </w:rPr>
        <w:t>又有铁匠铺，制铁炉同风箱皆占据屋中，大门永远敞开着，时间即或再早一些，也可以看到一个小孩子两只手拉着风箱横柄，把整个身子的分量前倾后倒，风箱于是就连续发出一种吼声，火炉上便放出一股臭烟同红光。待到把赤红的热铁拉出搁放到铁砧上时，②这个小东西，赶忙舞动细柄铁锤，把铁锤从身背后扬起，在身面前落下，火花四溅的一下一下打着。有时打的是一把刀，有时打的是一件农具。有时看到的又是这个小学徒跨在一条大板凳上，用一把凿子在未淬水的刀上起去铁皮，有时又是把一条薄薄的钢片嵌进熟</w:t>
      </w:r>
      <w:r>
        <w:rPr>
          <w:rFonts w:hint="eastAsia" w:ascii="楷体" w:hAnsi="楷体" w:eastAsia="楷体" w:cs="楷体"/>
          <w:color w:val="auto"/>
        </w:rPr>
        <w:t>铁</w:t>
      </w:r>
      <w:r>
        <w:rPr>
          <w:rFonts w:ascii="楷体" w:hAnsi="楷体" w:eastAsia="楷体" w:cs="楷体"/>
          <w:color w:val="auto"/>
        </w:rPr>
        <w:t>里去。日子一多，关于任何一件铁器的制造秩序，我也不会弄错了。</w:t>
      </w:r>
    </w:p>
    <w:p w14:paraId="72A264E1">
      <w:pPr>
        <w:spacing w:line="360" w:lineRule="auto"/>
        <w:ind w:firstLine="440" w:firstLineChars="200"/>
        <w:textAlignment w:val="center"/>
        <w:rPr>
          <w:color w:val="auto"/>
        </w:rPr>
      </w:pPr>
      <w:r>
        <w:rPr>
          <w:rFonts w:ascii="楷体" w:hAnsi="楷体" w:eastAsia="楷体" w:cs="楷体"/>
          <w:color w:val="auto"/>
        </w:rPr>
        <w:t>有段时间我经常做梦，我曾梦到自己变成了铁匠，为每户人家都制作了农具，村里的生活越过越好。还梦到自己变成了教书先生，每天都能看到孩子们蹦蹦跳跳地来上学，听到悦耳的读书声。</w:t>
      </w:r>
    </w:p>
    <w:p w14:paraId="645B8C0E">
      <w:pPr>
        <w:spacing w:line="360" w:lineRule="auto"/>
        <w:ind w:firstLine="440" w:firstLineChars="200"/>
        <w:textAlignment w:val="center"/>
        <w:rPr>
          <w:color w:val="auto"/>
        </w:rPr>
      </w:pPr>
      <w:r>
        <w:rPr>
          <w:rFonts w:ascii="楷体" w:hAnsi="楷体" w:eastAsia="楷体" w:cs="楷体"/>
          <w:color w:val="auto"/>
        </w:rPr>
        <w:t>边街又有小饭铺，门前有个大竹筒，插满了用竹子削成的筷子。有干鱼同酸菜，用钵头装满放在门前柜台上。引诱主顾上门，意思好像是说，</w:t>
      </w:r>
      <w:r>
        <w:rPr>
          <w:rFonts w:hint="eastAsia" w:eastAsia="楷体"/>
          <w:color w:val="auto"/>
        </w:rPr>
        <w:t>“</w:t>
      </w:r>
      <w:r>
        <w:rPr>
          <w:rFonts w:ascii="楷体" w:hAnsi="楷体" w:eastAsia="楷体" w:cs="楷体"/>
          <w:color w:val="auto"/>
        </w:rPr>
        <w:t>吃我，随便吃我，好吃</w:t>
      </w:r>
      <w:r>
        <w:rPr>
          <w:rFonts w:hint="eastAsia" w:eastAsia="楷体"/>
          <w:color w:val="auto"/>
        </w:rPr>
        <w:t>”</w:t>
      </w:r>
      <w:r>
        <w:rPr>
          <w:rFonts w:ascii="楷体" w:hAnsi="楷体" w:eastAsia="楷体" w:cs="楷体"/>
          <w:color w:val="auto"/>
        </w:rPr>
        <w:t>！③每次我总仔细看看，真所谓</w:t>
      </w:r>
      <w:r>
        <w:rPr>
          <w:rFonts w:hint="eastAsia" w:eastAsia="楷体"/>
          <w:color w:val="auto"/>
        </w:rPr>
        <w:t>“</w:t>
      </w:r>
      <w:r>
        <w:rPr>
          <w:rFonts w:ascii="楷体" w:hAnsi="楷体" w:eastAsia="楷体" w:cs="楷体"/>
          <w:color w:val="auto"/>
        </w:rPr>
        <w:t>过屠门而大嚼</w:t>
      </w:r>
      <w:r>
        <w:rPr>
          <w:rFonts w:hint="eastAsia" w:eastAsia="楷体"/>
          <w:color w:val="auto"/>
        </w:rPr>
        <w:t>”</w:t>
      </w:r>
      <w:r>
        <w:rPr>
          <w:rFonts w:ascii="楷体" w:hAnsi="楷体" w:eastAsia="楷体" w:cs="楷体"/>
          <w:color w:val="auto"/>
        </w:rPr>
        <w:t>，也过了瘾。</w:t>
      </w:r>
    </w:p>
    <w:p w14:paraId="13ADBB50">
      <w:pPr>
        <w:spacing w:line="360" w:lineRule="auto"/>
        <w:ind w:firstLine="440" w:firstLineChars="200"/>
        <w:textAlignment w:val="center"/>
        <w:rPr>
          <w:color w:val="auto"/>
        </w:rPr>
      </w:pPr>
      <w:r>
        <w:rPr>
          <w:rFonts w:ascii="楷体" w:hAnsi="楷体" w:eastAsia="楷体" w:cs="楷体"/>
          <w:color w:val="auto"/>
        </w:rPr>
        <w:t>我最欢喜天上落雨，一落了小雨，若脚下穿的是布鞋，即或天气正当十冬腊月，我也可以用恐怕湿却鞋袜为辞，有理由即刻脱下鞋袜赤脚在街上走路。</w:t>
      </w:r>
    </w:p>
    <w:p w14:paraId="4552B3AE">
      <w:pPr>
        <w:spacing w:line="360" w:lineRule="auto"/>
        <w:ind w:firstLine="440" w:firstLineChars="200"/>
        <w:textAlignment w:val="center"/>
        <w:rPr>
          <w:color w:val="auto"/>
        </w:rPr>
      </w:pPr>
      <w:r>
        <w:rPr>
          <w:rFonts w:ascii="楷体" w:hAnsi="楷体" w:eastAsia="楷体" w:cs="楷体"/>
          <w:color w:val="auto"/>
        </w:rPr>
        <w:t>但最使人开心事，还是落过大雨以后，街上许多地方已被水所浸没，许多地方阴沟中涌出水来，在这些地方照例常常有人不能过身，我却赤着两脚故意向深水中走去。</w:t>
      </w:r>
    </w:p>
    <w:p w14:paraId="3A093C62">
      <w:pPr>
        <w:spacing w:line="360" w:lineRule="auto"/>
        <w:ind w:firstLine="440" w:firstLineChars="200"/>
        <w:textAlignment w:val="center"/>
        <w:rPr>
          <w:color w:val="auto"/>
        </w:rPr>
      </w:pPr>
      <w:r>
        <w:rPr>
          <w:rFonts w:ascii="楷体" w:hAnsi="楷体" w:eastAsia="楷体" w:cs="楷体"/>
          <w:color w:val="auto"/>
        </w:rPr>
        <w:t>若河中涨了大水，照例上游会漂流得有木头、家具、南瓜同其他东西，就赶快到横跨大河的桥上去看热闹。桥上必已经有人用长绳系定了自己的腰身，在桥头上呆着，注目水中，有所等待。</w:t>
      </w:r>
    </w:p>
    <w:p w14:paraId="3E62DCE7">
      <w:pPr>
        <w:spacing w:line="360" w:lineRule="auto"/>
        <w:ind w:firstLine="440" w:firstLineChars="200"/>
        <w:textAlignment w:val="center"/>
        <w:rPr>
          <w:color w:val="auto"/>
        </w:rPr>
      </w:pPr>
      <w:r>
        <w:rPr>
          <w:rFonts w:ascii="楷体" w:hAnsi="楷体" w:eastAsia="楷体" w:cs="楷体"/>
          <w:color w:val="auto"/>
        </w:rPr>
        <w:t>看到有一段大木或一件值得下水的东西浮来时，就踊身一跃，骑到那树上，或傍近物边，把绳子缚定，自己</w:t>
      </w:r>
      <w:r>
        <w:rPr>
          <w:rFonts w:hint="eastAsia" w:ascii="楷体" w:hAnsi="楷体" w:eastAsia="楷体" w:cs="楷体"/>
          <w:color w:val="auto"/>
        </w:rPr>
        <w:t>便</w:t>
      </w:r>
      <w:r>
        <w:rPr>
          <w:rFonts w:ascii="楷体" w:hAnsi="楷体" w:eastAsia="楷体" w:cs="楷体"/>
          <w:color w:val="auto"/>
        </w:rPr>
        <w:t>快快的向下游岸边泅去。</w:t>
      </w:r>
    </w:p>
    <w:p w14:paraId="45875B2B">
      <w:pPr>
        <w:spacing w:line="360" w:lineRule="auto"/>
        <w:ind w:firstLine="440" w:firstLineChars="200"/>
        <w:textAlignment w:val="center"/>
        <w:rPr>
          <w:color w:val="auto"/>
        </w:rPr>
      </w:pPr>
      <w:r>
        <w:rPr>
          <w:rFonts w:ascii="楷体" w:hAnsi="楷体" w:eastAsia="楷体" w:cs="楷体"/>
          <w:color w:val="auto"/>
        </w:rPr>
        <w:t>另外几个在岸边的人把水中人援助上岸后，就把绳子拉着，或缠绕到大石大树上去，于是第二次又有第二人来在桥头上等候。我欢喜看人在洄水里扳罾，巴掌大的活鲫鱼在网中蹦跳。</w:t>
      </w:r>
    </w:p>
    <w:p w14:paraId="5F365C66">
      <w:pPr>
        <w:spacing w:line="360" w:lineRule="auto"/>
        <w:ind w:firstLine="440" w:firstLineChars="200"/>
        <w:textAlignment w:val="center"/>
        <w:rPr>
          <w:color w:val="auto"/>
        </w:rPr>
      </w:pPr>
      <w:r>
        <w:rPr>
          <w:rFonts w:ascii="楷体" w:hAnsi="楷体" w:eastAsia="楷体" w:cs="楷体"/>
          <w:color w:val="auto"/>
        </w:rPr>
        <w:t>④一涨了水，照例也就可以看这种有趣味的事情。照家中规矩，一落雨就得穿上钉鞋，我可真不愿意穿那种笨重钉鞋。虽然在半夜时有人从街巷里过身，钉鞋声音实在好听，大白天对于钉鞋，我依然毫无兴味。</w:t>
      </w:r>
    </w:p>
    <w:p w14:paraId="08B975B0">
      <w:pPr>
        <w:spacing w:line="360" w:lineRule="auto"/>
        <w:ind w:firstLine="420" w:firstLineChars="200"/>
        <w:jc w:val="right"/>
        <w:textAlignment w:val="center"/>
        <w:rPr>
          <w:color w:val="auto"/>
          <w:sz w:val="21"/>
          <w:szCs w:val="21"/>
        </w:rPr>
      </w:pPr>
      <w:r>
        <w:rPr>
          <w:rFonts w:hint="eastAsia" w:ascii="宋体" w:hAnsi="宋体" w:eastAsia="宋体" w:cs="宋体"/>
          <w:color w:val="auto"/>
          <w:sz w:val="21"/>
          <w:szCs w:val="21"/>
        </w:rPr>
        <w:t>（节选自《沈从文别集·自传集》有删改）</w:t>
      </w:r>
    </w:p>
    <w:p w14:paraId="0E9287AC">
      <w:pPr>
        <w:spacing w:line="360" w:lineRule="auto"/>
        <w:ind w:firstLine="482" w:firstLineChars="200"/>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文本二：</w:t>
      </w:r>
    </w:p>
    <w:p w14:paraId="7A5755C9">
      <w:pPr>
        <w:spacing w:line="360" w:lineRule="auto"/>
        <w:ind w:firstLine="440" w:firstLineChars="200"/>
        <w:textAlignment w:val="center"/>
        <w:rPr>
          <w:color w:val="auto"/>
        </w:rPr>
      </w:pPr>
      <w:r>
        <w:rPr>
          <w:rFonts w:ascii="楷体" w:hAnsi="楷体" w:eastAsia="楷体" w:cs="楷体"/>
          <w:color w:val="auto"/>
        </w:rPr>
        <w:t>对于理性始终的追求和对于社会始终的责任，也许是我们同情地理解那一代知识分子的关键。生在中国已经不再是天朝大国，而是积衰积弱的时代，在战乱中一边上学，一边观察社会，上学也许既是一个学知识，成为有技术的专业人员的过程，可也是一个成为有社会关怀的知识分子的过程。</w:t>
      </w:r>
    </w:p>
    <w:p w14:paraId="2EF11794">
      <w:pPr>
        <w:spacing w:line="360" w:lineRule="auto"/>
        <w:ind w:firstLine="440" w:firstLineChars="200"/>
        <w:textAlignment w:val="center"/>
        <w:rPr>
          <w:color w:val="auto"/>
        </w:rPr>
      </w:pPr>
      <w:r>
        <w:rPr>
          <w:rFonts w:ascii="楷体" w:hAnsi="楷体" w:eastAsia="楷体" w:cs="楷体"/>
          <w:color w:val="auto"/>
        </w:rPr>
        <w:t>一个人的精神生活，不仅仅是逻辑的、理智的，不仅仅是科学的，还有另外一个天地，同样给人以精神和思想上的满足。可是，这种精神生活需要从小开始，让它成为心底的基石，而不是到了成年以后，再经由一阵风似的恶补，贴在脸面上挂作招牌。</w:t>
      </w:r>
    </w:p>
    <w:p w14:paraId="47AB8B15">
      <w:pPr>
        <w:spacing w:line="360" w:lineRule="auto"/>
        <w:ind w:firstLine="420" w:firstLineChars="200"/>
        <w:jc w:val="right"/>
        <w:textAlignment w:val="center"/>
        <w:rPr>
          <w:rFonts w:hint="eastAsia" w:ascii="宋体" w:hAnsi="宋体" w:eastAsia="宋体" w:cs="宋体"/>
          <w:color w:val="auto"/>
        </w:rPr>
      </w:pPr>
      <w:r>
        <w:rPr>
          <w:rFonts w:hint="eastAsia" w:ascii="宋体" w:hAnsi="宋体" w:eastAsia="宋体" w:cs="宋体"/>
          <w:color w:val="auto"/>
          <w:sz w:val="21"/>
          <w:szCs w:val="21"/>
        </w:rPr>
        <w:t>（节选自葛兆光的《那一代中国知识分子的幸福和自由&lt;上学记&gt;序》）</w:t>
      </w:r>
    </w:p>
    <w:p w14:paraId="63C03227">
      <w:pPr>
        <w:spacing w:line="360" w:lineRule="auto"/>
        <w:ind w:firstLine="440" w:firstLineChars="200"/>
        <w:textAlignment w:val="center"/>
        <w:rPr>
          <w:rFonts w:hint="eastAsia" w:ascii="仿宋" w:hAnsi="仿宋" w:eastAsia="仿宋" w:cs="仿宋"/>
          <w:color w:val="auto"/>
          <w:sz w:val="21"/>
          <w:szCs w:val="21"/>
        </w:rPr>
      </w:pPr>
      <w:r>
        <w:rPr>
          <w:rFonts w:ascii="楷体" w:hAnsi="楷体" w:eastAsia="楷体" w:cs="楷体"/>
          <w:color w:val="auto"/>
        </w:rPr>
        <w:t>【注】</w:t>
      </w:r>
      <w:r>
        <w:rPr>
          <w:rFonts w:hint="eastAsia" w:ascii="仿宋" w:hAnsi="仿宋" w:eastAsia="仿宋" w:cs="仿宋"/>
          <w:color w:val="auto"/>
          <w:sz w:val="21"/>
          <w:szCs w:val="21"/>
        </w:rPr>
        <w:t>2006年出版的口述历史作品《上学记》，讲述了何兆武流在1920年代～1940年代末不足30年间的求学经历，也显示出他对自己见证的几乎整个中国二十世纪历史的反思。在为《上学记》撰写的序言中，上海复旦大学文史研究院及历史系特聘资深教授葛兆光从何兆武的故事出发，谈到了那一代中国知识分子的命运。</w:t>
      </w:r>
    </w:p>
    <w:p w14:paraId="1502EA4A">
      <w:pPr>
        <w:snapToGrid/>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6．下列对文本一相关内容和艺术特色的分析鉴赏，不正确的一项是（   ）（3分）</w:t>
      </w:r>
    </w:p>
    <w:p w14:paraId="4182290F">
      <w:pPr>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A．开头对不同身份人物的细节描写，展现了作者童年强烈的好奇心，他也从中了解到了现实生活的多元化。</w:t>
      </w:r>
    </w:p>
    <w:p w14:paraId="22770827">
      <w:pPr>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B．铁匠铺小孩子一系列动作、风箱发出的吼声以及火炉放出的臭烟和红光，表明打铁难度大和小孩子的慌张。</w:t>
      </w:r>
    </w:p>
    <w:p w14:paraId="6810FA06">
      <w:pPr>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C．文中多次写到作者喜欢赤脚走路，最让他开心的是雨后故意走入深水区，这表现了孩子烂漫的天性。</w:t>
      </w:r>
    </w:p>
    <w:p w14:paraId="36499925">
      <w:pPr>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D．沈从文写上学路上的见闻，同他在《边城》里写湘西的风情一样，都是运用白描的方法刻画乡村风貌。</w:t>
      </w:r>
    </w:p>
    <w:p w14:paraId="67A759D8">
      <w:pPr>
        <w:snapToGrid/>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7．下列对文中标序号句子的理解，错误的一项是（   ）（3分）</w:t>
      </w:r>
    </w:p>
    <w:p w14:paraId="2F1610A0">
      <w:pPr>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A．“永远必有”既突出了针铺的特征，也展现了老人稳坐门前的安然，岁月一片宁静。</w:t>
      </w:r>
    </w:p>
    <w:p w14:paraId="37DB6E48">
      <w:pPr>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B．“舞动”显轻松优美，“扬起”显举得高高，“落下”显精准熟练，学徒动作一气呵成。</w:t>
      </w:r>
    </w:p>
    <w:p w14:paraId="1FCEC0AA">
      <w:pPr>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C．干鱼与酸菜散发着诱人的味道，“我”大快朵颐，写出了孩子好吃的天性，充满童趣。</w:t>
      </w:r>
    </w:p>
    <w:p w14:paraId="4E60CAC1">
      <w:pPr>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D．涨水对于成人世界是一种灾难，童年的“我”却在人们打捞物资中看出了无穷的乐趣。</w:t>
      </w:r>
    </w:p>
    <w:p w14:paraId="2E10ADA6">
      <w:pPr>
        <w:snapToGrid/>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8．在文本一中，原本是一条普通的上学路，作者是如何写出“新鲜”之感的？（4分）</w:t>
      </w:r>
    </w:p>
    <w:p w14:paraId="28E67F40">
      <w:pPr>
        <w:snapToGrid/>
        <w:spacing w:before="0" w:after="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9．葛兆光虽是就何兆武的《上学记》展开评论，但其思考的却是那代中国知识分子的命运，其中亦包括沈从文。请结合材料一，谈谈你对文本二的理解。（6分）</w:t>
      </w:r>
    </w:p>
    <w:p w14:paraId="0126ADC1">
      <w:pPr>
        <w:snapToGrid/>
        <w:spacing w:before="0" w:after="0" w:line="360" w:lineRule="auto"/>
        <w:ind w:firstLine="420" w:firstLineChars="200"/>
        <w:rPr>
          <w:rFonts w:hint="eastAsia" w:ascii="宋体" w:hAnsi="宋体" w:eastAsia="宋体" w:cs="宋体"/>
          <w:color w:val="auto"/>
          <w:sz w:val="21"/>
          <w:szCs w:val="21"/>
        </w:rPr>
      </w:pPr>
    </w:p>
    <w:p w14:paraId="5A072829">
      <w:pPr>
        <w:snapToGrid/>
        <w:spacing w:before="0" w:after="0" w:line="360" w:lineRule="auto"/>
        <w:rPr>
          <w:rFonts w:hint="eastAsia" w:ascii="黑体" w:hAnsi="黑体" w:eastAsia="黑体" w:cs="黑体"/>
          <w:color w:val="auto"/>
          <w:sz w:val="21"/>
          <w:szCs w:val="21"/>
        </w:rPr>
      </w:pPr>
      <w:r>
        <w:rPr>
          <w:rFonts w:hint="eastAsia" w:ascii="宋体" w:hAnsi="宋体" w:eastAsia="宋体" w:cs="宋体"/>
          <w:b/>
          <w:bCs/>
          <w:color w:val="auto"/>
          <w:sz w:val="24"/>
          <w:szCs w:val="24"/>
        </w:rPr>
        <w:t>二、古代诗文阅读（37分）</w:t>
      </w:r>
    </w:p>
    <w:p w14:paraId="3C1A98A3">
      <w:pPr>
        <w:snapToGrid/>
        <w:spacing w:before="0" w:after="0" w:line="360" w:lineRule="auto"/>
        <w:rPr>
          <w:rFonts w:hint="eastAsia" w:ascii="宋体" w:hAnsi="宋体" w:eastAsia="宋体" w:cs="宋体"/>
          <w:color w:val="auto"/>
          <w:sz w:val="21"/>
          <w:szCs w:val="21"/>
        </w:rPr>
      </w:pPr>
      <w:r>
        <w:rPr>
          <w:rFonts w:hint="eastAsia" w:ascii="宋体" w:hAnsi="宋体" w:eastAsia="宋体" w:cs="宋体"/>
          <w:b/>
          <w:bCs/>
          <w:color w:val="auto"/>
          <w:sz w:val="24"/>
          <w:szCs w:val="24"/>
        </w:rPr>
        <w:t>（一）文言文阅读</w:t>
      </w:r>
      <w:r>
        <w:rPr>
          <w:rFonts w:hint="eastAsia" w:ascii="宋体" w:hAnsi="宋体" w:eastAsia="宋体" w:cs="宋体"/>
          <w:color w:val="auto"/>
          <w:sz w:val="21"/>
          <w:szCs w:val="21"/>
        </w:rPr>
        <w:t>（本题共5小题，22分）</w:t>
      </w:r>
    </w:p>
    <w:p w14:paraId="233EF773">
      <w:pPr>
        <w:snapToGrid/>
        <w:spacing w:before="0" w:after="0" w:line="360" w:lineRule="auto"/>
        <w:rPr>
          <w:color w:val="auto"/>
          <w:sz w:val="21"/>
          <w:szCs w:val="21"/>
        </w:rPr>
      </w:pPr>
      <w:r>
        <w:rPr>
          <w:rFonts w:hint="eastAsia" w:asciiTheme="minorEastAsia" w:hAnsiTheme="minorEastAsia" w:eastAsiaTheme="minorEastAsia"/>
          <w:color w:val="auto"/>
          <w:sz w:val="21"/>
          <w:szCs w:val="21"/>
        </w:rPr>
        <w:t>阅读下面的文言文，完成</w:t>
      </w:r>
      <w:r>
        <w:rPr>
          <w:rFonts w:asciiTheme="minorEastAsia" w:hAnsiTheme="minorEastAsia" w:eastAsiaTheme="minorEastAsia"/>
          <w:color w:val="auto"/>
          <w:sz w:val="21"/>
          <w:szCs w:val="21"/>
        </w:rPr>
        <w:t>10</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14</w:t>
      </w:r>
      <w:r>
        <w:rPr>
          <w:rFonts w:hint="eastAsia" w:asciiTheme="minorEastAsia" w:hAnsiTheme="minorEastAsia" w:eastAsiaTheme="minorEastAsia"/>
          <w:color w:val="auto"/>
          <w:sz w:val="21"/>
          <w:szCs w:val="21"/>
        </w:rPr>
        <w:t>题。</w:t>
      </w:r>
    </w:p>
    <w:p w14:paraId="1865FD63">
      <w:pPr>
        <w:snapToGrid/>
        <w:spacing w:before="0" w:after="0"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材料一：</w:t>
      </w:r>
    </w:p>
    <w:p w14:paraId="14F9B98E">
      <w:pPr>
        <w:spacing w:line="360" w:lineRule="auto"/>
        <w:ind w:firstLine="440" w:firstLineChars="200"/>
        <w:textAlignment w:val="center"/>
        <w:rPr>
          <w:rFonts w:hint="eastAsia" w:ascii="楷体" w:hAnsi="楷体" w:eastAsia="楷体" w:cs="楷体"/>
          <w:color w:val="auto"/>
        </w:rPr>
      </w:pPr>
      <w:r>
        <w:rPr>
          <w:rFonts w:hint="eastAsia" w:ascii="楷体" w:hAnsi="楷体" w:eastAsia="楷体" w:cs="楷体"/>
          <w:color w:val="auto"/>
        </w:rPr>
        <w:t>李世勣尝得暴疾，方云“须灰可疗”，上自剪须，</w:t>
      </w:r>
      <w:r>
        <w:rPr>
          <w:rFonts w:hint="eastAsia" w:ascii="楷体" w:hAnsi="楷体" w:eastAsia="楷体" w:cs="楷体"/>
          <w:color w:val="auto"/>
          <w:em w:val="dot"/>
        </w:rPr>
        <w:t>为</w:t>
      </w:r>
      <w:r>
        <w:rPr>
          <w:rFonts w:hint="eastAsia" w:ascii="楷体" w:hAnsi="楷体" w:eastAsia="楷体" w:cs="楷体"/>
          <w:color w:val="auto"/>
        </w:rPr>
        <w:t>之和药。世勣顿首出血泣谢。上曰：“为社稷，非为卿也，何谢之有？”世勣尝侍宴，上从容谓曰：“我儿新登储贰，朕求群臣可托宫事及幼孤者，无以逾公，公往不负李密，岂负朕哉！”世勣流涕辞谢，啮指出血。</w:t>
      </w:r>
      <w:r>
        <w:rPr>
          <w:rFonts w:hint="eastAsia" w:ascii="楷体" w:hAnsi="楷体" w:eastAsia="楷体" w:cs="楷体"/>
          <w:color w:val="auto"/>
          <w:u w:val="single"/>
        </w:rPr>
        <w:t>俄而沉醉，乃解御服覆之，其见信如此。</w:t>
      </w:r>
    </w:p>
    <w:p w14:paraId="68DBE412">
      <w:pPr>
        <w:spacing w:line="360" w:lineRule="auto"/>
        <w:ind w:firstLine="440" w:firstLineChars="200"/>
        <w:textAlignment w:val="center"/>
        <w:rPr>
          <w:rFonts w:hint="eastAsia" w:ascii="楷体" w:hAnsi="楷体" w:eastAsia="楷体" w:cs="楷体"/>
          <w:color w:val="auto"/>
        </w:rPr>
      </w:pPr>
      <w:r>
        <w:rPr>
          <w:rFonts w:hint="eastAsia" w:ascii="楷体" w:hAnsi="楷体" w:eastAsia="楷体" w:cs="楷体"/>
          <w:color w:val="auto"/>
        </w:rPr>
        <w:t>二十三年，太宗寝疾，谓太子曰：“李世勣才智有馀，然汝与之无恩，恐不能怀服。我今黜之，若其即行，俟我死，汝于后用为仆射，即</w:t>
      </w:r>
      <w:r>
        <w:rPr>
          <w:rFonts w:hint="eastAsia" w:ascii="楷体" w:hAnsi="楷体" w:eastAsia="楷体" w:cs="楷体"/>
          <w:color w:val="auto"/>
          <w:em w:val="underDot"/>
        </w:rPr>
        <w:t>荷</w:t>
      </w:r>
      <w:r>
        <w:rPr>
          <w:rFonts w:hint="eastAsia" w:ascii="楷体" w:hAnsi="楷体" w:eastAsia="楷体" w:cs="楷体"/>
          <w:color w:val="auto"/>
        </w:rPr>
        <w:t>汝恩，必致其死力；若徘徊顾望，当杀之耳。”五月，戊午，以同中书门下三品李世勣为叠州都督；世勣受诏，不至家而去。有顷，上崩。六月，甲戌朔，高宗即位。九月，乙卯，以李世勣为左仆射。</w:t>
      </w:r>
    </w:p>
    <w:p w14:paraId="269901FB">
      <w:pPr>
        <w:spacing w:line="360" w:lineRule="auto"/>
        <w:ind w:firstLine="440" w:firstLineChars="200"/>
        <w:textAlignment w:val="center"/>
        <w:rPr>
          <w:rFonts w:hint="eastAsia" w:ascii="楷体" w:hAnsi="楷体" w:eastAsia="楷体" w:cs="楷体"/>
          <w:color w:val="auto"/>
        </w:rPr>
      </w:pPr>
      <w:r>
        <w:rPr>
          <w:rFonts w:hint="eastAsia" w:ascii="楷体" w:hAnsi="楷体" w:eastAsia="楷体" w:cs="楷体"/>
          <w:color w:val="auto"/>
        </w:rPr>
        <w:t>它日，李世勣入见，上问之曰：“朕欲立武昭仪为后，遂良固执以为不可。遂良既顾命大臣，事当且已乎？”对曰：“此陛下家事，何必更问外人！”上意遂决。许敬宗宣言于朝曰：“田舍翁多收十斛麦尚欲易妇，况天子欲立一后，何豫诸人事而妄生异议乎！”昭仪令左右以闻。庚午，贬遂良为潭州都督。麟德初，东</w:t>
      </w:r>
      <w:r>
        <w:rPr>
          <w:rFonts w:hint="eastAsia" w:ascii="楷体" w:hAnsi="楷体" w:eastAsia="楷体" w:cs="楷体"/>
          <w:color w:val="auto"/>
          <w:em w:val="underDot"/>
        </w:rPr>
        <w:t>封</w:t>
      </w:r>
      <w:r>
        <w:rPr>
          <w:rFonts w:hint="eastAsia" w:ascii="楷体" w:hAnsi="楷体" w:eastAsia="楷体" w:cs="楷体"/>
          <w:color w:val="auto"/>
        </w:rPr>
        <w:t>泰山，诏勣为封禅大使，乃从驾。次滑州，其姊早寡，居勣旧闾，皇后亲自临问，赐以衣服，仍封为东平郡君。又坠马伤足，上亲降问，以所乘赐之。</w:t>
      </w:r>
    </w:p>
    <w:p w14:paraId="3D58D3CC">
      <w:pPr>
        <w:spacing w:line="360" w:lineRule="auto"/>
        <w:ind w:firstLine="420" w:firstLineChars="200"/>
        <w:jc w:val="righ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（节选自《资治通鉴·唐纪》）</w:t>
      </w:r>
    </w:p>
    <w:p w14:paraId="02AA96CD">
      <w:pPr>
        <w:snapToGrid/>
        <w:spacing w:before="0" w:after="0"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材料二：</w:t>
      </w:r>
    </w:p>
    <w:p w14:paraId="446945FE">
      <w:pPr>
        <w:spacing w:line="360" w:lineRule="auto"/>
        <w:ind w:firstLine="440" w:firstLineChars="200"/>
        <w:textAlignment w:val="center"/>
        <w:rPr>
          <w:rFonts w:hint="eastAsia" w:ascii="楷体" w:hAnsi="楷体" w:eastAsia="楷体" w:cs="楷体"/>
          <w:color w:val="auto"/>
        </w:rPr>
      </w:pPr>
      <w:r>
        <w:rPr>
          <w:rFonts w:hint="eastAsia" w:ascii="楷体" w:hAnsi="楷体" w:eastAsia="楷体" w:cs="楷体"/>
          <w:color w:val="auto"/>
        </w:rPr>
        <w:t>以利为恩者，见利而无不可为。故子之能孝者，必其不以亲之田庐为恩者也；臣之能忠者，必其不以君之爵禄为恩者也。怀利以孝于亲、忠于君，利尽而去之若驰。利在他人，则弃君亲，背然诺，不旋踵矣。此必然也。</w:t>
      </w:r>
      <w:r>
        <w:rPr>
          <w:rFonts w:hint="eastAsia" w:ascii="楷体" w:hAnsi="楷体" w:eastAsia="楷体" w:cs="楷体"/>
          <w:color w:val="auto"/>
          <w:u w:val="single"/>
        </w:rPr>
        <w:t>故慈父不以利畜其子，明君不以利饵其臣。</w:t>
      </w:r>
    </w:p>
    <w:p w14:paraId="08828441">
      <w:pPr>
        <w:spacing w:line="360" w:lineRule="auto"/>
        <w:ind w:firstLine="440" w:firstLineChars="200"/>
        <w:textAlignment w:val="center"/>
        <w:rPr>
          <w:rFonts w:hint="eastAsia" w:ascii="楷体" w:hAnsi="楷体" w:eastAsia="楷体" w:cs="楷体"/>
          <w:color w:val="auto"/>
        </w:rPr>
      </w:pPr>
      <w:r>
        <w:rPr>
          <w:rFonts w:hint="eastAsia" w:ascii="楷体" w:hAnsi="楷体" w:eastAsia="楷体" w:cs="楷体"/>
          <w:color w:val="auto"/>
        </w:rPr>
        <w:t>太宗迁李世勣为叠州都督，而敕高宗曰：“汝与之无恩，我死，汝用为仆射，以亲任之。”是已明知世勣之唯利是怀，</w:t>
      </w:r>
      <w:r>
        <w:rPr>
          <w:rFonts w:hint="eastAsia" w:ascii="楷体" w:hAnsi="楷体" w:eastAsia="楷体" w:cs="楷体"/>
          <w:color w:val="auto"/>
          <w:u w:val="wave"/>
        </w:rPr>
        <w:t>一夺予之间相形以成恩怨其为无赖之小人灼然见矣；</w:t>
      </w:r>
      <w:r>
        <w:rPr>
          <w:rFonts w:hint="eastAsia" w:ascii="楷体" w:hAnsi="楷体" w:eastAsia="楷体" w:cs="楷体"/>
          <w:color w:val="auto"/>
        </w:rPr>
        <w:t>而委之以</w:t>
      </w:r>
      <w:r>
        <w:rPr>
          <w:rFonts w:hint="eastAsia" w:ascii="楷体" w:hAnsi="楷体" w:eastAsia="楷体" w:cs="楷体"/>
          <w:color w:val="auto"/>
          <w:em w:val="underDot"/>
        </w:rPr>
        <w:t>相</w:t>
      </w:r>
      <w:r>
        <w:rPr>
          <w:rFonts w:hint="eastAsia" w:ascii="楷体" w:hAnsi="楷体" w:eastAsia="楷体" w:cs="楷体"/>
          <w:color w:val="auto"/>
        </w:rPr>
        <w:t>柔弱之嗣君，不亦愚乎！长孙无忌之勋戚可依也，褚遂良之忠贞可托也，世勣何能为者？太宗不决而托以国政。利在高宗，则为高宗用；利在武氏，则为武氏用。唯世勣之视利以为归，而操利以笼之，早已为世勣所窥见，以图于利。“家事”一言，而社稷倾于武氏，所必然矣。若谓其才智有余，任之以边陲，锢之于叠州可矣。</w:t>
      </w:r>
    </w:p>
    <w:p w14:paraId="445F2E55">
      <w:pPr>
        <w:spacing w:line="360" w:lineRule="auto"/>
        <w:ind w:firstLine="420" w:firstLineChars="200"/>
        <w:jc w:val="righ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（节选自王夫之《读通鉴论》）</w:t>
      </w:r>
    </w:p>
    <w:p w14:paraId="17C19015">
      <w:pPr>
        <w:spacing w:line="360" w:lineRule="auto"/>
        <w:textAlignment w:val="center"/>
        <w:rPr>
          <w:rFonts w:ascii="Times New Roman" w:hAnsi="Times New Roman" w:eastAsia="宋体" w:cs="Times New Roman"/>
          <w:color w:val="auto"/>
          <w:sz w:val="21"/>
          <w:szCs w:val="21"/>
        </w:rPr>
      </w:pPr>
      <w:r>
        <w:rPr>
          <w:rFonts w:ascii="Times New Roman" w:hAnsi="Times New Roman" w:cs="Times New Roman"/>
          <w:color w:val="auto"/>
          <w:sz w:val="21"/>
          <w:szCs w:val="21"/>
        </w:rPr>
        <w:t>10</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材料二划波浪线的部分有三处需要断句，请将相应位置的答案标号涂黑。</w:t>
      </w:r>
      <w:r>
        <w:rPr>
          <w:rFonts w:hint="eastAsia" w:ascii="Times New Roman" w:hAnsi="Times New Roman" w:eastAsia="宋体" w:cs="Times New Roman"/>
          <w:color w:val="auto"/>
          <w:sz w:val="21"/>
          <w:szCs w:val="21"/>
        </w:rPr>
        <w:t>每涂对一处给1分，涂黑超过三处不给分。</w:t>
      </w:r>
      <w:r>
        <w:rPr>
          <w:rFonts w:hint="eastAsia" w:ascii="宋体" w:hAnsi="宋体" w:eastAsia="宋体" w:cs="宋体"/>
          <w:color w:val="auto"/>
          <w:sz w:val="21"/>
          <w:szCs w:val="21"/>
        </w:rPr>
        <w:t>（3分）</w:t>
      </w:r>
    </w:p>
    <w:p w14:paraId="4A39C09B">
      <w:pPr>
        <w:spacing w:line="360" w:lineRule="auto"/>
        <w:ind w:firstLine="420" w:firstLineChars="20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一夺予A之间B相形C以成恩怨D其为E无赖之小人F灼然G见矣</w:t>
      </w:r>
    </w:p>
    <w:p w14:paraId="6028A350">
      <w:pPr>
        <w:spacing w:line="360" w:lineRule="auto"/>
        <w:textAlignment w:val="center"/>
        <w:rPr>
          <w:rFonts w:hint="eastAsia" w:ascii="宋体" w:hAnsi="宋体" w:eastAsia="宋体" w:cs="宋体"/>
          <w:color w:val="auto"/>
          <w:sz w:val="21"/>
          <w:szCs w:val="21"/>
        </w:rPr>
      </w:pPr>
      <w:r>
        <w:rPr>
          <w:rFonts w:hint="eastAsia" w:ascii="Times New Roman" w:hAnsi="Times New Roman" w:eastAsia="宋体" w:cs="Times New Roman"/>
          <w:color w:val="auto"/>
          <w:sz w:val="21"/>
          <w:szCs w:val="21"/>
        </w:rPr>
        <w:t>11.</w:t>
      </w:r>
      <w:r>
        <w:rPr>
          <w:rFonts w:ascii="Times New Roman" w:hAnsi="Times New Roman" w:eastAsia="宋体" w:cs="Times New Roman"/>
          <w:color w:val="auto"/>
          <w:sz w:val="21"/>
          <w:szCs w:val="21"/>
        </w:rPr>
        <w:t>下列对材料中加点的词语及相关内容的解说，不正确的一项是</w:t>
      </w:r>
      <w:r>
        <w:rPr>
          <w:rFonts w:hint="eastAsia" w:ascii="宋体" w:hAnsi="宋体" w:eastAsia="宋体" w:cs="宋体"/>
          <w:color w:val="auto"/>
          <w:sz w:val="21"/>
          <w:szCs w:val="21"/>
        </w:rPr>
        <w:t>（   ）（3分）</w:t>
      </w:r>
    </w:p>
    <w:p w14:paraId="11494F39">
      <w:pPr>
        <w:spacing w:line="360" w:lineRule="auto"/>
        <w:ind w:firstLine="420" w:firstLineChars="20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A．为，替、给，与《鸿门宴》</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为击破沛公军</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的</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为</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意思相同。</w:t>
      </w:r>
    </w:p>
    <w:p w14:paraId="5DA902D2">
      <w:pPr>
        <w:spacing w:line="360" w:lineRule="auto"/>
        <w:ind w:firstLine="420" w:firstLineChars="20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B．荷，蒙受，与《愚公移山》</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子孙荷担者</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的</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荷</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字意思不相同。</w:t>
      </w:r>
    </w:p>
    <w:p w14:paraId="63C0B006">
      <w:pPr>
        <w:spacing w:line="360" w:lineRule="auto"/>
        <w:ind w:firstLine="420" w:firstLineChars="20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东封泰山</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的</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封</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与《烛之武退秦师》</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既东封郑</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的</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封</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字意思相同。</w:t>
      </w:r>
    </w:p>
    <w:p w14:paraId="507EC2A7">
      <w:pPr>
        <w:spacing w:line="360" w:lineRule="auto"/>
        <w:ind w:firstLine="420" w:firstLineChars="20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相</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与《</w:t>
      </w:r>
      <w:r>
        <w:rPr>
          <w:rFonts w:hint="eastAsia" w:ascii="Times New Roman" w:hAnsi="Times New Roman" w:eastAsia="宋体" w:cs="Times New Roman"/>
          <w:color w:val="auto"/>
          <w:sz w:val="21"/>
          <w:szCs w:val="21"/>
        </w:rPr>
        <w:t>季氏将伐颛臾</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rPr>
        <w:t>“相夫子，远人不服，而不能来也”</w:t>
      </w:r>
      <w:r>
        <w:rPr>
          <w:rFonts w:ascii="Times New Roman" w:hAnsi="Times New Roman" w:eastAsia="宋体" w:cs="Times New Roman"/>
          <w:color w:val="auto"/>
          <w:sz w:val="21"/>
          <w:szCs w:val="21"/>
        </w:rPr>
        <w:t>的</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相</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用法相同。</w:t>
      </w:r>
    </w:p>
    <w:p w14:paraId="1904235F">
      <w:pPr>
        <w:spacing w:line="360" w:lineRule="auto"/>
        <w:textAlignment w:val="center"/>
        <w:rPr>
          <w:rFonts w:ascii="Times New Roman" w:hAnsi="Times New Roman" w:eastAsia="宋体" w:cs="Times New Roman"/>
          <w:color w:val="auto"/>
          <w:sz w:val="21"/>
          <w:szCs w:val="21"/>
        </w:rPr>
      </w:pPr>
      <w:r>
        <w:rPr>
          <w:rFonts w:ascii="Times New Roman" w:hAnsi="Times New Roman" w:cs="Times New Roman"/>
          <w:color w:val="auto"/>
          <w:sz w:val="21"/>
          <w:szCs w:val="21"/>
        </w:rPr>
        <w:t>12</w:t>
      </w:r>
      <w:r>
        <w:rPr>
          <w:rFonts w:hint="eastAsia" w:ascii="Times New Roman" w:hAnsi="Times New Roman" w:cs="Times New Roman"/>
          <w:color w:val="auto"/>
          <w:sz w:val="21"/>
          <w:szCs w:val="21"/>
        </w:rPr>
        <w:t>.</w:t>
      </w:r>
      <w:r>
        <w:rPr>
          <w:rFonts w:ascii="Times New Roman" w:hAnsi="Times New Roman" w:eastAsia="宋体" w:cs="Times New Roman"/>
          <w:color w:val="auto"/>
          <w:sz w:val="21"/>
          <w:szCs w:val="21"/>
        </w:rPr>
        <w:t>下列对材料有关内容的概述，不正确的一项是</w:t>
      </w:r>
      <w:r>
        <w:rPr>
          <w:rFonts w:hint="eastAsia" w:ascii="宋体" w:hAnsi="宋体" w:eastAsia="宋体" w:cs="宋体"/>
          <w:color w:val="auto"/>
          <w:sz w:val="21"/>
          <w:szCs w:val="21"/>
        </w:rPr>
        <w:t>（   ）（3分）</w:t>
      </w:r>
    </w:p>
    <w:p w14:paraId="6ACF76AE">
      <w:pPr>
        <w:spacing w:line="360" w:lineRule="auto"/>
        <w:ind w:firstLine="420" w:firstLineChars="20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w:t>
      </w:r>
      <w:r>
        <w:rPr>
          <w:rFonts w:ascii="Times New Roman" w:hAnsi="Times New Roman" w:cs="Times New Roman"/>
          <w:color w:val="auto"/>
          <w:sz w:val="21"/>
          <w:szCs w:val="21"/>
        </w:rPr>
        <w:t>.</w:t>
      </w:r>
      <w:r>
        <w:rPr>
          <w:rFonts w:ascii="Times New Roman" w:hAnsi="Times New Roman" w:eastAsia="宋体" w:cs="Times New Roman"/>
          <w:color w:val="auto"/>
          <w:sz w:val="21"/>
          <w:szCs w:val="21"/>
        </w:rPr>
        <w:t>唐太宗把朝廷之事和太子托付给李世勣，他认为在这件事上其他大臣都不如李世勣，王夫之认为这样很愚蠢。</w:t>
      </w:r>
    </w:p>
    <w:p w14:paraId="45374DB7">
      <w:pPr>
        <w:spacing w:line="360" w:lineRule="auto"/>
        <w:ind w:firstLine="420" w:firstLineChars="20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w:t>
      </w:r>
      <w:r>
        <w:rPr>
          <w:rFonts w:ascii="Times New Roman" w:hAnsi="Times New Roman" w:cs="Times New Roman"/>
          <w:color w:val="auto"/>
          <w:sz w:val="21"/>
          <w:szCs w:val="21"/>
        </w:rPr>
        <w:t>.</w:t>
      </w:r>
      <w:r>
        <w:rPr>
          <w:rFonts w:ascii="Times New Roman" w:hAnsi="Times New Roman" w:eastAsia="宋体" w:cs="Times New Roman"/>
          <w:color w:val="auto"/>
          <w:sz w:val="21"/>
          <w:szCs w:val="21"/>
        </w:rPr>
        <w:t>太宗为了让李世勣感恩高宗，将他降职，嘱托高宗以后再重用他为仆射，王夫之认为太宗早已了解李世勣为人。</w:t>
      </w:r>
    </w:p>
    <w:p w14:paraId="5EE4E223">
      <w:pPr>
        <w:spacing w:line="360" w:lineRule="auto"/>
        <w:ind w:firstLine="420" w:firstLineChars="20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w:t>
      </w:r>
      <w:r>
        <w:rPr>
          <w:rFonts w:ascii="Times New Roman" w:hAnsi="Times New Roman" w:cs="Times New Roman"/>
          <w:color w:val="auto"/>
          <w:sz w:val="21"/>
          <w:szCs w:val="21"/>
        </w:rPr>
        <w:t>.</w:t>
      </w:r>
      <w:r>
        <w:rPr>
          <w:rFonts w:ascii="Times New Roman" w:hAnsi="Times New Roman" w:eastAsia="宋体" w:cs="Times New Roman"/>
          <w:color w:val="auto"/>
          <w:sz w:val="21"/>
          <w:szCs w:val="21"/>
        </w:rPr>
        <w:t>许敬宗扬言老百姓尚能换妻，对于高宗欲立武昭仪为皇后这件事，其他人不该随意发表言论。武昭仪身边的人把这些话报告给她。</w:t>
      </w:r>
    </w:p>
    <w:p w14:paraId="399FDD4F">
      <w:pPr>
        <w:spacing w:line="360" w:lineRule="auto"/>
        <w:ind w:firstLine="420" w:firstLineChars="20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w:t>
      </w:r>
      <w:r>
        <w:rPr>
          <w:rFonts w:ascii="Times New Roman" w:hAnsi="Times New Roman" w:cs="Times New Roman"/>
          <w:color w:val="auto"/>
          <w:sz w:val="21"/>
          <w:szCs w:val="21"/>
        </w:rPr>
        <w:t>.</w:t>
      </w:r>
      <w:r>
        <w:rPr>
          <w:rFonts w:ascii="Times New Roman" w:hAnsi="Times New Roman" w:eastAsia="宋体" w:cs="Times New Roman"/>
          <w:color w:val="auto"/>
          <w:sz w:val="21"/>
          <w:szCs w:val="21"/>
        </w:rPr>
        <w:t>王夫之认为李世勣是为利而忠于君王，利尽就会背弃。如果他才智卓绝，把边陲重任委任给他，在叠州禁锢他即可。</w:t>
      </w:r>
    </w:p>
    <w:p w14:paraId="224356C9">
      <w:pPr>
        <w:spacing w:line="360" w:lineRule="auto"/>
        <w:textAlignment w:val="center"/>
        <w:rPr>
          <w:rFonts w:ascii="Times New Roman" w:hAnsi="Times New Roman" w:eastAsia="宋体" w:cs="Times New Roman"/>
          <w:color w:val="auto"/>
          <w:sz w:val="21"/>
          <w:szCs w:val="21"/>
        </w:rPr>
      </w:pPr>
      <w:r>
        <w:rPr>
          <w:rFonts w:ascii="Times New Roman" w:hAnsi="Times New Roman" w:cs="Times New Roman"/>
          <w:color w:val="auto"/>
          <w:sz w:val="21"/>
          <w:szCs w:val="21"/>
        </w:rPr>
        <w:t>13.</w:t>
      </w:r>
      <w:r>
        <w:rPr>
          <w:rFonts w:ascii="Times New Roman" w:hAnsi="Times New Roman" w:eastAsia="宋体" w:cs="Times New Roman"/>
          <w:color w:val="auto"/>
          <w:sz w:val="21"/>
          <w:szCs w:val="21"/>
        </w:rPr>
        <w:t>把材料中画横线的句子翻译成现代汉语。</w:t>
      </w:r>
      <w:r>
        <w:rPr>
          <w:rFonts w:hint="eastAsia" w:ascii="Times New Roman" w:hAnsi="Times New Roman" w:eastAsia="宋体" w:cs="Times New Roman"/>
          <w:color w:val="auto"/>
          <w:sz w:val="21"/>
          <w:szCs w:val="21"/>
        </w:rPr>
        <w:t>（8分）</w:t>
      </w:r>
    </w:p>
    <w:p w14:paraId="76A2645B">
      <w:pPr>
        <w:spacing w:line="360" w:lineRule="auto"/>
        <w:ind w:firstLine="210" w:firstLineChars="10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（1）俄而沉醉，乃解御服覆之，其见信如此。</w:t>
      </w:r>
    </w:p>
    <w:p w14:paraId="435D1C61">
      <w:pPr>
        <w:spacing w:line="360" w:lineRule="auto"/>
        <w:ind w:firstLine="210" w:firstLineChars="10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（2）故慈父不以利畜其子，明君不以利饵其臣。</w:t>
      </w:r>
    </w:p>
    <w:p w14:paraId="37472A91">
      <w:pPr>
        <w:spacing w:line="360" w:lineRule="auto"/>
        <w:textAlignment w:val="center"/>
        <w:rPr>
          <w:rFonts w:ascii="Times New Roman" w:hAnsi="Times New Roman" w:eastAsia="宋体" w:cs="Times New Roman"/>
          <w:color w:val="auto"/>
          <w:sz w:val="21"/>
          <w:szCs w:val="21"/>
        </w:rPr>
      </w:pPr>
      <w:r>
        <w:rPr>
          <w:rFonts w:ascii="Times New Roman" w:hAnsi="Times New Roman" w:cs="Times New Roman"/>
          <w:color w:val="auto"/>
          <w:sz w:val="21"/>
          <w:szCs w:val="21"/>
        </w:rPr>
        <w:t>14.</w:t>
      </w:r>
      <w:r>
        <w:rPr>
          <w:rFonts w:ascii="Times New Roman" w:hAnsi="Times New Roman" w:eastAsia="宋体" w:cs="Times New Roman"/>
          <w:color w:val="auto"/>
          <w:sz w:val="21"/>
          <w:szCs w:val="21"/>
        </w:rPr>
        <w:t>王夫之认为李世勣有所窥见，</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以图于利</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，若依此观点，材料一中有哪些事件可以作为实证？请简要概括。</w:t>
      </w:r>
      <w:r>
        <w:rPr>
          <w:rFonts w:hint="eastAsia" w:ascii="Times New Roman" w:hAnsi="Times New Roman" w:eastAsia="宋体" w:cs="Times New Roman"/>
          <w:color w:val="auto"/>
          <w:sz w:val="21"/>
          <w:szCs w:val="21"/>
        </w:rPr>
        <w:t>（5分）</w:t>
      </w:r>
    </w:p>
    <w:p w14:paraId="6580AF35">
      <w:pPr>
        <w:snapToGrid/>
        <w:spacing w:before="0" w:after="0" w:line="360" w:lineRule="auto"/>
        <w:ind w:firstLine="420" w:firstLineChars="200"/>
        <w:jc w:val="both"/>
        <w:rPr>
          <w:rFonts w:hint="eastAsia" w:asciiTheme="minorEastAsia" w:hAnsiTheme="minorEastAsia" w:eastAsiaTheme="minorEastAsia"/>
          <w:color w:val="auto"/>
          <w:sz w:val="21"/>
          <w:szCs w:val="21"/>
        </w:rPr>
      </w:pPr>
    </w:p>
    <w:p w14:paraId="0960A8DD">
      <w:pPr>
        <w:snapToGrid/>
        <w:spacing w:before="0" w:after="0" w:line="360" w:lineRule="auto"/>
        <w:jc w:val="both"/>
        <w:rPr>
          <w:rFonts w:hint="eastAsia" w:asciiTheme="minorEastAsia" w:hAnsiTheme="minorEastAsia" w:eastAsiaTheme="minorEastAsia"/>
          <w:color w:val="auto"/>
          <w:sz w:val="21"/>
          <w:szCs w:val="21"/>
        </w:rPr>
      </w:pPr>
      <w:r>
        <w:rPr>
          <w:rFonts w:hint="eastAsia" w:ascii="宋体" w:hAnsi="宋体" w:eastAsia="宋体" w:cs="宋体"/>
          <w:b/>
          <w:bCs/>
          <w:color w:val="auto"/>
          <w:sz w:val="24"/>
          <w:szCs w:val="24"/>
        </w:rPr>
        <w:t>（二）古代诗歌阅读</w:t>
      </w:r>
      <w:r>
        <w:rPr>
          <w:rFonts w:hint="eastAsia" w:asciiTheme="minorEastAsia" w:hAnsiTheme="minorEastAsia" w:eastAsiaTheme="minorEastAsia"/>
          <w:color w:val="auto"/>
          <w:sz w:val="21"/>
          <w:szCs w:val="21"/>
        </w:rPr>
        <w:t>（本题共</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小题，</w:t>
      </w:r>
      <w:r>
        <w:rPr>
          <w:rFonts w:asciiTheme="minorEastAsia" w:hAnsiTheme="minorEastAsia" w:eastAsiaTheme="minorEastAsia"/>
          <w:color w:val="auto"/>
          <w:sz w:val="21"/>
          <w:szCs w:val="21"/>
        </w:rPr>
        <w:t>9</w:t>
      </w:r>
      <w:r>
        <w:rPr>
          <w:rFonts w:hint="eastAsia" w:asciiTheme="minorEastAsia" w:hAnsiTheme="minorEastAsia" w:eastAsiaTheme="minorEastAsia"/>
          <w:color w:val="auto"/>
          <w:sz w:val="21"/>
          <w:szCs w:val="21"/>
        </w:rPr>
        <w:t>分）</w:t>
      </w:r>
    </w:p>
    <w:p w14:paraId="7D59CB7D">
      <w:pPr>
        <w:snapToGrid/>
        <w:spacing w:before="0" w:after="0" w:line="360" w:lineRule="auto"/>
        <w:jc w:val="both"/>
        <w:rPr>
          <w:color w:val="auto"/>
          <w:sz w:val="21"/>
          <w:szCs w:val="21"/>
        </w:rPr>
      </w:pPr>
      <w:r>
        <w:rPr>
          <w:rFonts w:ascii="宋体" w:hAnsi="宋体" w:eastAsia="宋体" w:cs="宋体"/>
          <w:color w:val="auto"/>
          <w:sz w:val="21"/>
          <w:szCs w:val="21"/>
          <w:shd w:val="clear" w:color="auto" w:fill="FFFFFF"/>
        </w:rPr>
        <w:t>阅读下面这首唐诗，</w:t>
      </w:r>
      <w:r>
        <w:rPr>
          <w:rFonts w:hint="eastAsia" w:ascii="宋体" w:hAnsi="宋体" w:eastAsia="宋体" w:cs="宋体"/>
          <w:color w:val="auto"/>
          <w:sz w:val="21"/>
          <w:szCs w:val="21"/>
          <w:shd w:val="clear" w:color="auto" w:fill="FFFFFF"/>
        </w:rPr>
        <w:t>完成</w:t>
      </w:r>
      <w:r>
        <w:rPr>
          <w:rFonts w:hint="eastAsia" w:cs="宋体" w:asciiTheme="minorEastAsia" w:hAnsiTheme="minorEastAsia" w:eastAsiaTheme="minorEastAsia"/>
          <w:color w:val="auto"/>
          <w:sz w:val="21"/>
          <w:szCs w:val="21"/>
        </w:rPr>
        <w:t>15～16</w:t>
      </w:r>
      <w:r>
        <w:rPr>
          <w:rFonts w:hint="eastAsia" w:asciiTheme="minorEastAsia" w:hAnsiTheme="minorEastAsia" w:eastAsiaTheme="minorEastAsia"/>
          <w:color w:val="auto"/>
          <w:sz w:val="21"/>
          <w:szCs w:val="21"/>
        </w:rPr>
        <w:t>题</w:t>
      </w:r>
      <w:r>
        <w:rPr>
          <w:rFonts w:ascii="宋体" w:hAnsi="宋体" w:eastAsia="宋体" w:cs="宋体"/>
          <w:color w:val="auto"/>
          <w:sz w:val="21"/>
          <w:szCs w:val="21"/>
          <w:shd w:val="clear" w:color="auto" w:fill="FFFFFF"/>
        </w:rPr>
        <w:t>。</w:t>
      </w:r>
    </w:p>
    <w:p w14:paraId="3C6E0E48">
      <w:pPr>
        <w:snapToGrid/>
        <w:spacing w:before="0" w:after="0" w:line="360" w:lineRule="auto"/>
        <w:ind w:firstLine="422" w:firstLineChars="200"/>
        <w:jc w:val="center"/>
        <w:rPr>
          <w:rFonts w:hint="eastAsia" w:ascii="宋体" w:hAnsi="宋体" w:eastAsia="宋体" w:cs="宋体"/>
          <w:b/>
          <w:color w:val="auto"/>
          <w:sz w:val="21"/>
          <w:szCs w:val="21"/>
          <w:shd w:val="clear" w:color="auto" w:fill="FFFFFF"/>
        </w:rPr>
      </w:pPr>
      <w:r>
        <w:rPr>
          <w:rFonts w:hint="eastAsia" w:ascii="宋体" w:hAnsi="宋体" w:eastAsia="宋体" w:cs="宋体"/>
          <w:b/>
          <w:color w:val="auto"/>
          <w:sz w:val="21"/>
          <w:szCs w:val="21"/>
          <w:shd w:val="clear" w:color="auto" w:fill="FFFFFF"/>
        </w:rPr>
        <w:t>老将行 (节选)</w:t>
      </w:r>
    </w:p>
    <w:p w14:paraId="4A218931">
      <w:pPr>
        <w:spacing w:line="360" w:lineRule="auto"/>
        <w:ind w:firstLine="420" w:firstLineChars="200"/>
        <w:jc w:val="center"/>
        <w:rPr>
          <w:rFonts w:hint="eastAsia" w:ascii="宋体" w:hAnsi="宋体" w:eastAsia="宋体" w:cs="宋体"/>
          <w:bCs/>
          <w:color w:val="auto"/>
        </w:rPr>
      </w:pPr>
      <w:r>
        <w:rPr>
          <w:rFonts w:hint="eastAsia" w:ascii="宋体" w:hAnsi="宋体" w:eastAsia="宋体" w:cs="宋体"/>
          <w:bCs/>
          <w:color w:val="auto"/>
          <w:sz w:val="21"/>
          <w:szCs w:val="21"/>
          <w:shd w:val="clear" w:color="auto" w:fill="FFFFFF"/>
        </w:rPr>
        <w:t>王维</w:t>
      </w:r>
    </w:p>
    <w:p w14:paraId="088B2C57">
      <w:pPr>
        <w:spacing w:line="360" w:lineRule="auto"/>
        <w:ind w:firstLine="440" w:firstLineChars="200"/>
        <w:jc w:val="center"/>
        <w:rPr>
          <w:rFonts w:hint="eastAsia" w:ascii="楷体" w:hAnsi="楷体" w:eastAsia="楷体" w:cs="楷体"/>
          <w:color w:val="auto"/>
        </w:rPr>
      </w:pPr>
      <w:r>
        <w:rPr>
          <w:rFonts w:hint="eastAsia" w:ascii="楷体" w:hAnsi="楷体" w:eastAsia="楷体" w:cs="楷体"/>
          <w:color w:val="auto"/>
        </w:rPr>
        <w:t>贺兰山下阵如云，羽檄交驰日夕闻。</w:t>
      </w:r>
    </w:p>
    <w:p w14:paraId="4E289577">
      <w:pPr>
        <w:spacing w:line="360" w:lineRule="auto"/>
        <w:ind w:firstLine="440" w:firstLineChars="200"/>
        <w:jc w:val="center"/>
        <w:rPr>
          <w:rFonts w:hint="eastAsia" w:ascii="楷体" w:hAnsi="楷体" w:eastAsia="楷体" w:cs="楷体"/>
          <w:color w:val="auto"/>
        </w:rPr>
      </w:pPr>
      <w:r>
        <w:rPr>
          <w:rFonts w:hint="eastAsia" w:ascii="楷体" w:hAnsi="楷体" w:eastAsia="楷体" w:cs="楷体"/>
          <w:color w:val="auto"/>
        </w:rPr>
        <w:t>节使三河募年少，诏书五道出将军。</w:t>
      </w:r>
    </w:p>
    <w:p w14:paraId="574173DB">
      <w:pPr>
        <w:spacing w:line="360" w:lineRule="auto"/>
        <w:ind w:firstLine="440" w:firstLineChars="200"/>
        <w:jc w:val="center"/>
        <w:rPr>
          <w:rFonts w:hint="eastAsia" w:ascii="楷体" w:hAnsi="楷体" w:eastAsia="楷体" w:cs="楷体"/>
          <w:color w:val="auto"/>
        </w:rPr>
      </w:pPr>
      <w:r>
        <w:rPr>
          <w:rFonts w:hint="eastAsia" w:ascii="楷体" w:hAnsi="楷体" w:eastAsia="楷体" w:cs="楷体"/>
          <w:color w:val="auto"/>
        </w:rPr>
        <w:t>试拂铁衣如雪色，聊持宝剑动星文。</w:t>
      </w:r>
    </w:p>
    <w:p w14:paraId="3499B5CC">
      <w:pPr>
        <w:spacing w:line="360" w:lineRule="auto"/>
        <w:ind w:firstLine="440" w:firstLineChars="200"/>
        <w:jc w:val="center"/>
        <w:rPr>
          <w:rFonts w:hint="eastAsia" w:ascii="楷体" w:hAnsi="楷体" w:eastAsia="楷体" w:cs="楷体"/>
          <w:color w:val="auto"/>
        </w:rPr>
      </w:pPr>
      <w:r>
        <w:rPr>
          <w:rFonts w:hint="eastAsia" w:ascii="楷体" w:hAnsi="楷体" w:eastAsia="楷体" w:cs="楷体"/>
          <w:color w:val="auto"/>
        </w:rPr>
        <w:t>愿得燕弓射天将，耻令越甲鸣吾君。</w:t>
      </w:r>
    </w:p>
    <w:p w14:paraId="50593478">
      <w:pPr>
        <w:spacing w:line="360" w:lineRule="auto"/>
        <w:ind w:firstLine="3300" w:firstLineChars="1500"/>
        <w:rPr>
          <w:rFonts w:hint="eastAsia" w:ascii="楷体" w:hAnsi="楷体" w:eastAsia="楷体" w:cs="楷体"/>
          <w:color w:val="auto"/>
        </w:rPr>
      </w:pPr>
      <w:r>
        <w:rPr>
          <w:rFonts w:hint="eastAsia" w:ascii="楷体" w:hAnsi="楷体" w:eastAsia="楷体" w:cs="楷体"/>
          <w:color w:val="auto"/>
        </w:rPr>
        <w:t>莫嫌旧日云中守</w:t>
      </w:r>
      <w:r>
        <w:rPr>
          <w:rFonts w:hint="eastAsia" w:ascii="楷体" w:hAnsi="楷体" w:eastAsia="楷体" w:cs="楷体"/>
          <w:color w:val="auto"/>
          <w:vertAlign w:val="superscript"/>
        </w:rPr>
        <w:t>[注]</w:t>
      </w:r>
      <w:r>
        <w:rPr>
          <w:rFonts w:hint="eastAsia" w:ascii="楷体" w:hAnsi="楷体" w:eastAsia="楷体" w:cs="楷体"/>
          <w:color w:val="auto"/>
        </w:rPr>
        <w:t>，犹堪一战取功勋。</w:t>
      </w:r>
    </w:p>
    <w:p w14:paraId="3DB673E7">
      <w:pPr>
        <w:spacing w:line="360" w:lineRule="auto"/>
        <w:ind w:firstLine="422" w:firstLineChars="200"/>
        <w:rPr>
          <w:rFonts w:hint="eastAsia" w:ascii="楷体" w:hAnsi="楷体" w:eastAsia="楷体" w:cs="楷体"/>
          <w:color w:val="auto"/>
        </w:rPr>
      </w:pPr>
      <w:r>
        <w:rPr>
          <w:rFonts w:hint="eastAsia" w:ascii="宋体" w:hAnsi="宋体" w:eastAsia="宋体" w:cs="宋体"/>
          <w:b/>
          <w:bCs/>
          <w:color w:val="auto"/>
          <w:sz w:val="21"/>
          <w:szCs w:val="21"/>
        </w:rPr>
        <w:t>[注]</w:t>
      </w:r>
      <w:r>
        <w:rPr>
          <w:rFonts w:hint="eastAsia" w:ascii="仿宋" w:hAnsi="仿宋" w:eastAsia="仿宋" w:cs="仿宋"/>
          <w:color w:val="auto"/>
          <w:sz w:val="21"/>
          <w:szCs w:val="21"/>
        </w:rPr>
        <w:t>汉朝云中太守魏尚曾被削职为民，后又官复旧职，在任期间匈奴不敢犯边。</w:t>
      </w:r>
    </w:p>
    <w:p w14:paraId="212BD5A3">
      <w:pPr>
        <w:snapToGrid/>
        <w:spacing w:before="0" w:after="0" w:line="360" w:lineRule="auto"/>
        <w:jc w:val="both"/>
        <w:rPr>
          <w:rFonts w:hint="eastAsia" w:ascii="宋体" w:hAnsi="宋体" w:eastAsia="宋体" w:cs="宋体"/>
          <w:color w:val="auto"/>
          <w:sz w:val="21"/>
          <w:szCs w:val="21"/>
        </w:rPr>
      </w:pPr>
      <w:r>
        <w:rPr>
          <w:rFonts w:hint="eastAsia" w:ascii="宋体" w:hAnsi="宋体" w:eastAsia="宋体" w:cs="宋体"/>
          <w:color w:val="auto"/>
        </w:rPr>
        <w:t>15.下列对这首诗的理解和赏析，不正确的一项是</w:t>
      </w:r>
      <w:r>
        <w:rPr>
          <w:rFonts w:hint="eastAsia" w:ascii="宋体" w:hAnsi="宋体" w:eastAsia="宋体" w:cs="宋体"/>
          <w:color w:val="auto"/>
          <w:sz w:val="21"/>
          <w:szCs w:val="21"/>
        </w:rPr>
        <w:t>（   ）（3分）</w:t>
      </w:r>
    </w:p>
    <w:p w14:paraId="3D24BEAE">
      <w:pPr>
        <w:snapToGrid/>
        <w:spacing w:before="0" w:after="0" w:line="360" w:lineRule="auto"/>
        <w:ind w:firstLine="440" w:firstLineChars="200"/>
        <w:jc w:val="both"/>
        <w:rPr>
          <w:rFonts w:hint="eastAsia" w:ascii="宋体" w:hAnsi="宋体" w:eastAsia="宋体" w:cs="宋体"/>
          <w:color w:val="auto"/>
        </w:rPr>
      </w:pPr>
      <w:r>
        <w:rPr>
          <w:rFonts w:hint="eastAsia" w:ascii="宋体" w:hAnsi="宋体" w:eastAsia="宋体" w:cs="宋体"/>
          <w:color w:val="auto"/>
        </w:rPr>
        <w:t>A．首句描写贺兰山一带战阵如云，与《使至塞上》中的塞外风光不同。</w:t>
      </w:r>
    </w:p>
    <w:p w14:paraId="516A0169">
      <w:pPr>
        <w:snapToGrid/>
        <w:spacing w:before="0" w:after="0" w:line="360" w:lineRule="auto"/>
        <w:ind w:firstLine="440" w:firstLineChars="200"/>
        <w:jc w:val="both"/>
        <w:rPr>
          <w:rFonts w:hint="eastAsia" w:ascii="宋体" w:hAnsi="宋体" w:eastAsia="宋体" w:cs="宋体"/>
          <w:color w:val="auto"/>
        </w:rPr>
      </w:pPr>
      <w:r>
        <w:rPr>
          <w:rFonts w:hint="eastAsia" w:ascii="宋体" w:hAnsi="宋体" w:eastAsia="宋体" w:cs="宋体"/>
          <w:color w:val="auto"/>
        </w:rPr>
        <w:t>B．第二句描写军中紧急文书不分昼夜来往奔驰，突出表现将士的英勇。</w:t>
      </w:r>
    </w:p>
    <w:p w14:paraId="19024FFF">
      <w:pPr>
        <w:snapToGrid/>
        <w:spacing w:before="0" w:after="0" w:line="360" w:lineRule="auto"/>
        <w:ind w:firstLine="440" w:firstLineChars="200"/>
        <w:jc w:val="both"/>
        <w:rPr>
          <w:rFonts w:hint="eastAsia" w:ascii="宋体" w:hAnsi="宋体" w:eastAsia="宋体" w:cs="宋体"/>
          <w:color w:val="auto"/>
        </w:rPr>
      </w:pPr>
      <w:r>
        <w:rPr>
          <w:rFonts w:hint="eastAsia" w:ascii="宋体" w:hAnsi="宋体" w:eastAsia="宋体" w:cs="宋体"/>
          <w:color w:val="auto"/>
        </w:rPr>
        <w:t>C．擦拭盔甲、挥舞宝剑等动作描写，表现老将想卫国杀敌的强烈愿望。</w:t>
      </w:r>
    </w:p>
    <w:p w14:paraId="61870DF6">
      <w:pPr>
        <w:snapToGrid/>
        <w:spacing w:before="0" w:after="0" w:line="360" w:lineRule="auto"/>
        <w:ind w:firstLine="440" w:firstLineChars="200"/>
        <w:jc w:val="both"/>
        <w:rPr>
          <w:rFonts w:hint="eastAsia" w:ascii="宋体" w:hAnsi="宋体" w:eastAsia="宋体" w:cs="宋体"/>
          <w:color w:val="auto"/>
        </w:rPr>
      </w:pPr>
      <w:r>
        <w:rPr>
          <w:rFonts w:hint="eastAsia" w:ascii="宋体" w:hAnsi="宋体" w:eastAsia="宋体" w:cs="宋体"/>
          <w:color w:val="auto"/>
        </w:rPr>
        <w:t>D．全诗意象宏阔、基调昂扬，比较典型地体现边塞诗格调雄浑的特点。</w:t>
      </w:r>
    </w:p>
    <w:p w14:paraId="460037A1">
      <w:pPr>
        <w:snapToGrid/>
        <w:spacing w:before="0" w:after="0" w:line="360" w:lineRule="auto"/>
        <w:rPr>
          <w:rFonts w:hint="eastAsia" w:ascii="宋体" w:hAnsi="宋体" w:eastAsia="宋体" w:cs="宋体"/>
          <w:color w:val="auto"/>
        </w:rPr>
      </w:pPr>
      <w:r>
        <w:rPr>
          <w:rFonts w:hint="eastAsia" w:ascii="宋体" w:hAnsi="宋体" w:eastAsia="宋体" w:cs="宋体"/>
          <w:color w:val="auto"/>
        </w:rPr>
        <w:t>16．诗的最后两句与辛弃疾《永遇乐·京口北固亭怀古》“凭谁问，廉颇老矣，尚能饭否”都使用典故，但抒发的情感有所不同，请指出二者的不同之处。（6分）</w:t>
      </w:r>
    </w:p>
    <w:p w14:paraId="44065B23">
      <w:pPr>
        <w:snapToGrid/>
        <w:spacing w:before="0" w:after="0" w:line="360" w:lineRule="auto"/>
        <w:ind w:firstLine="420" w:firstLineChars="200"/>
        <w:rPr>
          <w:rFonts w:hint="eastAsia" w:asciiTheme="minorEastAsia" w:hAnsiTheme="minorEastAsia" w:eastAsiaTheme="minorEastAsia"/>
          <w:color w:val="auto"/>
          <w:sz w:val="21"/>
          <w:szCs w:val="21"/>
        </w:rPr>
      </w:pPr>
    </w:p>
    <w:p w14:paraId="327A47C4">
      <w:pPr>
        <w:tabs>
          <w:tab w:val="left" w:pos="4200"/>
        </w:tabs>
        <w:spacing w:before="0" w:after="0" w:line="360" w:lineRule="auto"/>
        <w:rPr>
          <w:rFonts w:hint="eastAsia" w:asciiTheme="minorEastAsia" w:hAnsiTheme="minorEastAsia" w:eastAsiaTheme="minorEastAsia"/>
          <w:color w:val="auto"/>
          <w:sz w:val="21"/>
          <w:szCs w:val="21"/>
        </w:rPr>
      </w:pPr>
      <w:r>
        <w:rPr>
          <w:rFonts w:hint="eastAsia" w:ascii="宋体" w:hAnsi="宋体" w:eastAsia="宋体" w:cs="宋体"/>
          <w:b/>
          <w:bCs/>
          <w:color w:val="auto"/>
          <w:sz w:val="24"/>
          <w:szCs w:val="24"/>
        </w:rPr>
        <w:t>（三）名篇名句默写</w:t>
      </w:r>
      <w:r>
        <w:rPr>
          <w:rFonts w:hint="eastAsia" w:asciiTheme="minorEastAsia" w:hAnsiTheme="minorEastAsia" w:eastAsiaTheme="minorEastAsia"/>
          <w:color w:val="auto"/>
          <w:sz w:val="21"/>
          <w:szCs w:val="21"/>
        </w:rPr>
        <w:t>（</w:t>
      </w:r>
      <w:r>
        <w:rPr>
          <w:rFonts w:cs="Times New Roman Regular" w:asciiTheme="minorEastAsia" w:hAnsiTheme="minorEastAsia" w:eastAsiaTheme="minorEastAsia"/>
          <w:color w:val="auto"/>
          <w:sz w:val="21"/>
          <w:szCs w:val="21"/>
        </w:rPr>
        <w:t>本题共1小题，6分</w:t>
      </w:r>
      <w:r>
        <w:rPr>
          <w:rFonts w:hint="eastAsia" w:asciiTheme="minorEastAsia" w:hAnsiTheme="minorEastAsia" w:eastAsiaTheme="minorEastAsia"/>
          <w:color w:val="auto"/>
          <w:sz w:val="21"/>
          <w:szCs w:val="21"/>
        </w:rPr>
        <w:t>）</w:t>
      </w:r>
    </w:p>
    <w:p w14:paraId="1B65E031">
      <w:pPr>
        <w:spacing w:before="0" w:after="0" w:line="360" w:lineRule="auto"/>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17.补写出下列句子中的空缺部分。（6分）</w:t>
      </w:r>
    </w:p>
    <w:p w14:paraId="5B1B4E05">
      <w:pPr>
        <w:spacing w:line="360" w:lineRule="auto"/>
        <w:ind w:firstLine="210" w:firstLineChars="100"/>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（1）贾谊在《过秦论》中交代陈涉的身份，说他不过是个“</w:t>
      </w:r>
      <w:r>
        <w:rPr>
          <w:rFonts w:hint="eastAsia" w:cs="宋体" w:asciiTheme="minorEastAsia" w:hAnsiTheme="minorEastAsia" w:eastAsiaTheme="minorEastAsia"/>
          <w:b/>
          <w:bCs/>
          <w:color w:val="auto"/>
          <w:sz w:val="21"/>
          <w:szCs w:val="21"/>
        </w:rPr>
        <w:t>________________，_______________</w:t>
      </w:r>
      <w:r>
        <w:rPr>
          <w:rFonts w:hint="eastAsia" w:cs="宋体" w:asciiTheme="minorEastAsia" w:hAnsiTheme="minorEastAsia" w:eastAsiaTheme="minorEastAsia"/>
          <w:color w:val="auto"/>
          <w:sz w:val="21"/>
          <w:szCs w:val="21"/>
        </w:rPr>
        <w:t>”，且是被迁的戍边的兵卒。</w:t>
      </w:r>
    </w:p>
    <w:p w14:paraId="06386FDD">
      <w:pPr>
        <w:spacing w:line="360" w:lineRule="auto"/>
        <w:ind w:firstLine="210" w:firstLineChars="100"/>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（2）在《念奴娇·赤壁怀古》“</w:t>
      </w:r>
      <w:r>
        <w:rPr>
          <w:rFonts w:hint="eastAsia" w:cs="宋体" w:asciiTheme="minorEastAsia" w:hAnsiTheme="minorEastAsia" w:eastAsiaTheme="minorEastAsia"/>
          <w:b/>
          <w:bCs/>
          <w:color w:val="auto"/>
          <w:sz w:val="21"/>
          <w:szCs w:val="21"/>
        </w:rPr>
        <w:t>__________________ ，__________________</w:t>
      </w:r>
      <w:r>
        <w:rPr>
          <w:rFonts w:hint="eastAsia" w:cs="宋体" w:asciiTheme="minorEastAsia" w:hAnsiTheme="minorEastAsia" w:eastAsiaTheme="minorEastAsia"/>
          <w:color w:val="auto"/>
          <w:sz w:val="21"/>
          <w:szCs w:val="21"/>
        </w:rPr>
        <w:t>”两句中，词人洒酒酬月，表达了对人生的无限感慨，令人回味悠长。</w:t>
      </w:r>
    </w:p>
    <w:p w14:paraId="4F38F28D">
      <w:pPr>
        <w:spacing w:line="360" w:lineRule="auto"/>
        <w:ind w:firstLine="210" w:firstLineChars="100"/>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（3）古人常从鬓发的细微变化生出对生命深沉的感喟，这样的情感抒写在诗词中比比皆是，如“</w:t>
      </w:r>
      <w:r>
        <w:rPr>
          <w:rFonts w:hint="eastAsia" w:cs="宋体" w:asciiTheme="minorEastAsia" w:hAnsiTheme="minorEastAsia" w:eastAsiaTheme="minorEastAsia"/>
          <w:b/>
          <w:bCs/>
          <w:color w:val="auto"/>
          <w:sz w:val="21"/>
          <w:szCs w:val="21"/>
        </w:rPr>
        <w:t>__________________ ，__________________</w:t>
      </w:r>
      <w:r>
        <w:rPr>
          <w:rFonts w:hint="eastAsia" w:cs="宋体" w:asciiTheme="minorEastAsia" w:hAnsiTheme="minorEastAsia" w:eastAsiaTheme="minorEastAsia"/>
          <w:color w:val="auto"/>
          <w:sz w:val="21"/>
          <w:szCs w:val="21"/>
        </w:rPr>
        <w:t>”。</w:t>
      </w:r>
    </w:p>
    <w:p w14:paraId="07A23BA8">
      <w:pPr>
        <w:spacing w:line="360" w:lineRule="auto"/>
        <w:ind w:firstLine="420" w:firstLineChars="200"/>
        <w:rPr>
          <w:rFonts w:ascii="Times New Roman" w:hAnsi="Times New Roman" w:eastAsia="黑体"/>
          <w:color w:val="auto"/>
          <w:sz w:val="21"/>
          <w:szCs w:val="21"/>
        </w:rPr>
      </w:pPr>
    </w:p>
    <w:p w14:paraId="3B860A7F">
      <w:pPr>
        <w:spacing w:line="360" w:lineRule="auto"/>
        <w:rPr>
          <w:rFonts w:hint="eastAsia" w:ascii="宋体" w:hAnsi="宋体" w:eastAsia="宋体" w:cs="宋体"/>
          <w:color w:val="auto"/>
          <w:sz w:val="21"/>
          <w:szCs w:val="21"/>
        </w:rPr>
      </w:pPr>
      <w:r>
        <w:rPr>
          <w:rFonts w:hint="eastAsia" w:ascii="宋体" w:hAnsi="宋体" w:eastAsia="宋体" w:cs="宋体"/>
          <w:b/>
          <w:bCs/>
          <w:color w:val="auto"/>
          <w:sz w:val="24"/>
          <w:szCs w:val="24"/>
        </w:rPr>
        <w:t>三、语言文字运用</w:t>
      </w:r>
      <w:r>
        <w:rPr>
          <w:rFonts w:hint="eastAsia" w:ascii="宋体" w:hAnsi="宋体" w:eastAsia="宋体" w:cs="宋体"/>
          <w:color w:val="auto"/>
          <w:sz w:val="21"/>
          <w:szCs w:val="21"/>
        </w:rPr>
        <w:t>（本题共5小题，18分）</w:t>
      </w:r>
    </w:p>
    <w:p w14:paraId="4593A939">
      <w:pPr>
        <w:spacing w:before="0" w:after="0" w:line="360" w:lineRule="auto"/>
        <w:rPr>
          <w:rFonts w:hint="eastAsia" w:asciiTheme="minorEastAsia" w:hAnsiTheme="minorEastAsia" w:eastAsiaTheme="minorEastAsia"/>
          <w:b/>
          <w:color w:val="auto"/>
          <w:sz w:val="21"/>
          <w:szCs w:val="21"/>
        </w:rPr>
      </w:pPr>
      <w:r>
        <w:rPr>
          <w:rFonts w:hint="eastAsia" w:asciiTheme="minorEastAsia" w:hAnsiTheme="minorEastAsia" w:eastAsiaTheme="minorEastAsia"/>
          <w:color w:val="auto"/>
          <w:sz w:val="21"/>
          <w:szCs w:val="21"/>
        </w:rPr>
        <w:t>阅读下面的文字，完成</w:t>
      </w:r>
      <w:r>
        <w:rPr>
          <w:rFonts w:hint="eastAsia" w:cs="Times New Roman Regular" w:asciiTheme="minorEastAsia" w:hAnsiTheme="minorEastAsia" w:eastAsiaTheme="minorEastAsia"/>
          <w:color w:val="auto"/>
          <w:sz w:val="21"/>
          <w:szCs w:val="21"/>
        </w:rPr>
        <w:t>18</w:t>
      </w:r>
      <w:r>
        <w:rPr>
          <w:rFonts w:cs="Times New Roman Regular" w:asciiTheme="minorEastAsia" w:hAnsiTheme="minorEastAsia" w:eastAsiaTheme="minorEastAsia"/>
          <w:color w:val="auto"/>
          <w:sz w:val="21"/>
          <w:szCs w:val="21"/>
        </w:rPr>
        <w:t>～</w:t>
      </w:r>
      <w:r>
        <w:rPr>
          <w:rFonts w:hint="eastAsia" w:cs="Times New Roman Regular" w:asciiTheme="minorEastAsia" w:hAnsiTheme="minorEastAsia" w:eastAsiaTheme="minorEastAsia"/>
          <w:color w:val="auto"/>
          <w:sz w:val="21"/>
          <w:szCs w:val="21"/>
        </w:rPr>
        <w:t>22</w:t>
      </w:r>
      <w:r>
        <w:rPr>
          <w:rFonts w:hint="eastAsia" w:asciiTheme="minorEastAsia" w:hAnsiTheme="minorEastAsia" w:eastAsiaTheme="minorEastAsia"/>
          <w:color w:val="auto"/>
          <w:sz w:val="21"/>
          <w:szCs w:val="21"/>
        </w:rPr>
        <w:t>题。</w:t>
      </w:r>
    </w:p>
    <w:p w14:paraId="0D9D4385">
      <w:pPr>
        <w:snapToGrid/>
        <w:spacing w:line="360" w:lineRule="auto"/>
        <w:ind w:firstLine="420" w:firstLineChars="200"/>
        <w:rPr>
          <w:rFonts w:hint="eastAsia" w:ascii="楷体" w:hAnsi="楷体" w:eastAsia="楷体"/>
          <w:color w:val="auto"/>
          <w:sz w:val="21"/>
          <w:szCs w:val="21"/>
        </w:rPr>
      </w:pPr>
      <w:r>
        <w:rPr>
          <w:rFonts w:hint="eastAsia" w:ascii="楷体" w:hAnsi="楷体" w:eastAsia="楷体"/>
          <w:color w:val="auto"/>
          <w:sz w:val="21"/>
          <w:szCs w:val="21"/>
        </w:rPr>
        <w:t>说起草原，无论是苍茫无涯的碧野风光，还是“风吹草低见牛羊”的壮丽丰饶，都令人</w:t>
      </w:r>
      <w:r>
        <w:rPr>
          <w:rFonts w:hint="eastAsia" w:ascii="楷体" w:hAnsi="楷体" w:eastAsia="楷体"/>
          <w:color w:val="auto"/>
          <w:sz w:val="21"/>
          <w:szCs w:val="21"/>
          <w:u w:val="single"/>
        </w:rPr>
        <w:t xml:space="preserve"> </w:t>
      </w:r>
      <w:r>
        <w:rPr>
          <w:rFonts w:ascii="楷体" w:hAnsi="楷体" w:eastAsia="楷体"/>
          <w:color w:val="auto"/>
          <w:sz w:val="21"/>
          <w:szCs w:val="21"/>
          <w:u w:val="single"/>
        </w:rPr>
        <w:t xml:space="preserve">   </w:t>
      </w:r>
      <w:r>
        <w:rPr>
          <w:rFonts w:hint="eastAsia" w:ascii="楷体" w:hAnsi="楷体" w:eastAsia="楷体"/>
          <w:color w:val="auto"/>
          <w:sz w:val="21"/>
          <w:szCs w:val="21"/>
          <w:u w:val="single"/>
        </w:rPr>
        <w:t>A</w:t>
      </w:r>
      <w:r>
        <w:rPr>
          <w:rFonts w:ascii="楷体" w:hAnsi="楷体" w:eastAsia="楷体"/>
          <w:color w:val="auto"/>
          <w:sz w:val="21"/>
          <w:szCs w:val="21"/>
          <w:u w:val="single"/>
        </w:rPr>
        <w:t xml:space="preserve">    </w:t>
      </w:r>
      <w:r>
        <w:rPr>
          <w:rFonts w:hint="eastAsia" w:ascii="楷体" w:hAnsi="楷体" w:eastAsia="楷体"/>
          <w:color w:val="auto"/>
          <w:sz w:val="21"/>
          <w:szCs w:val="21"/>
        </w:rPr>
        <w:t>。但你可能没注意到，(</w:t>
      </w:r>
      <w:r>
        <w:rPr>
          <w:rFonts w:ascii="楷体" w:hAnsi="楷体" w:eastAsia="楷体"/>
          <w:color w:val="auto"/>
          <w:sz w:val="21"/>
          <w:szCs w:val="21"/>
        </w:rPr>
        <w:t xml:space="preserve">   </w:t>
      </w:r>
      <w:r>
        <w:rPr>
          <w:rFonts w:hint="eastAsia" w:ascii="楷体" w:hAnsi="楷体" w:eastAsia="楷体"/>
          <w:color w:val="auto"/>
          <w:sz w:val="21"/>
          <w:szCs w:val="21"/>
        </w:rPr>
        <w:t xml:space="preserve">甲 </w:t>
      </w:r>
      <w:r>
        <w:rPr>
          <w:rFonts w:ascii="楷体" w:hAnsi="楷体" w:eastAsia="楷体"/>
          <w:color w:val="auto"/>
          <w:sz w:val="21"/>
          <w:szCs w:val="21"/>
        </w:rPr>
        <w:t xml:space="preserve">  </w:t>
      </w:r>
      <w:r>
        <w:rPr>
          <w:rFonts w:hint="eastAsia" w:ascii="楷体" w:hAnsi="楷体" w:eastAsia="楷体"/>
          <w:color w:val="auto"/>
          <w:sz w:val="21"/>
          <w:szCs w:val="21"/>
        </w:rPr>
        <w:t>)。相较于陆上草原，海底草原并不热门，但依然有“</w:t>
      </w:r>
      <w:r>
        <w:rPr>
          <w:rFonts w:hint="eastAsia" w:ascii="楷体" w:hAnsi="楷体" w:eastAsia="楷体"/>
          <w:color w:val="auto"/>
          <w:sz w:val="21"/>
          <w:szCs w:val="21"/>
          <w:em w:val="dot"/>
        </w:rPr>
        <w:t>一川草色青袅袅</w:t>
      </w:r>
      <w:r>
        <w:rPr>
          <w:rFonts w:hint="eastAsia" w:ascii="楷体" w:hAnsi="楷体" w:eastAsia="楷体"/>
          <w:color w:val="auto"/>
          <w:sz w:val="21"/>
          <w:szCs w:val="21"/>
        </w:rPr>
        <w:t>”的奇景。这一秘境的重要参与者，是成片生长的海草。</w:t>
      </w:r>
    </w:p>
    <w:p w14:paraId="60DF9E9F">
      <w:pPr>
        <w:snapToGrid/>
        <w:spacing w:line="360" w:lineRule="auto"/>
        <w:ind w:firstLine="420" w:firstLineChars="200"/>
        <w:rPr>
          <w:rFonts w:hint="eastAsia" w:ascii="楷体" w:hAnsi="楷体" w:eastAsia="楷体"/>
          <w:color w:val="auto"/>
          <w:sz w:val="21"/>
          <w:szCs w:val="21"/>
        </w:rPr>
      </w:pPr>
      <w:r>
        <w:rPr>
          <w:rFonts w:hint="eastAsia" w:ascii="楷体" w:hAnsi="楷体" w:eastAsia="楷体"/>
          <w:color w:val="auto"/>
          <w:sz w:val="21"/>
          <w:szCs w:val="21"/>
        </w:rPr>
        <w:t>除寒冷南极外，全世界沿岸海域都有它们的身影。(</w:t>
      </w:r>
      <w:r>
        <w:rPr>
          <w:rFonts w:ascii="楷体" w:hAnsi="楷体" w:eastAsia="楷体"/>
          <w:color w:val="auto"/>
          <w:sz w:val="21"/>
          <w:szCs w:val="21"/>
        </w:rPr>
        <w:t xml:space="preserve">   </w:t>
      </w:r>
      <w:r>
        <w:rPr>
          <w:rFonts w:hint="eastAsia" w:ascii="楷体" w:hAnsi="楷体" w:eastAsia="楷体"/>
          <w:color w:val="auto"/>
          <w:sz w:val="21"/>
          <w:szCs w:val="21"/>
        </w:rPr>
        <w:t xml:space="preserve">乙 </w:t>
      </w:r>
      <w:r>
        <w:rPr>
          <w:rFonts w:ascii="楷体" w:hAnsi="楷体" w:eastAsia="楷体"/>
          <w:color w:val="auto"/>
          <w:sz w:val="21"/>
          <w:szCs w:val="21"/>
        </w:rPr>
        <w:t xml:space="preserve">  </w:t>
      </w:r>
      <w:r>
        <w:rPr>
          <w:rFonts w:hint="eastAsia" w:ascii="楷体" w:hAnsi="楷体" w:eastAsia="楷体"/>
          <w:color w:val="auto"/>
          <w:sz w:val="21"/>
          <w:szCs w:val="21"/>
        </w:rPr>
        <w:t>)：一个是处于温带海域的山东、河北等沿海地区；另一个则是海南、广东等热带——亚热带海草分布区。海草还是海藻？以前，海草与海藻并没有专门区分，又因为名字相似，许多人认为它俩是孪生兄弟。其实，海草与海藻虽只有一字之差，却</w:t>
      </w:r>
      <w:r>
        <w:rPr>
          <w:rFonts w:hint="eastAsia" w:ascii="楷体" w:hAnsi="楷体" w:eastAsia="楷体"/>
          <w:color w:val="auto"/>
          <w:sz w:val="21"/>
          <w:szCs w:val="21"/>
          <w:u w:val="single"/>
        </w:rPr>
        <w:t xml:space="preserve"> </w:t>
      </w:r>
      <w:r>
        <w:rPr>
          <w:rFonts w:ascii="楷体" w:hAnsi="楷体" w:eastAsia="楷体"/>
          <w:color w:val="auto"/>
          <w:sz w:val="21"/>
          <w:szCs w:val="21"/>
          <w:u w:val="single"/>
        </w:rPr>
        <w:t xml:space="preserve">   </w:t>
      </w:r>
      <w:r>
        <w:rPr>
          <w:rFonts w:hint="eastAsia" w:ascii="楷体" w:hAnsi="楷体" w:eastAsia="楷体"/>
          <w:color w:val="auto"/>
          <w:sz w:val="21"/>
          <w:szCs w:val="21"/>
          <w:u w:val="single"/>
        </w:rPr>
        <w:t>B</w:t>
      </w:r>
      <w:r>
        <w:rPr>
          <w:rFonts w:ascii="楷体" w:hAnsi="楷体" w:eastAsia="楷体"/>
          <w:color w:val="auto"/>
          <w:sz w:val="21"/>
          <w:szCs w:val="21"/>
          <w:u w:val="single"/>
        </w:rPr>
        <w:t xml:space="preserve">    </w:t>
      </w:r>
      <w:r>
        <w:rPr>
          <w:rFonts w:hint="eastAsia" w:ascii="楷体" w:hAnsi="楷体" w:eastAsia="楷体"/>
          <w:color w:val="auto"/>
          <w:sz w:val="21"/>
          <w:szCs w:val="21"/>
        </w:rPr>
        <w:t>。</w:t>
      </w:r>
    </w:p>
    <w:p w14:paraId="4155552C">
      <w:pPr>
        <w:snapToGrid/>
        <w:spacing w:line="360" w:lineRule="auto"/>
        <w:ind w:firstLine="420" w:firstLineChars="200"/>
        <w:rPr>
          <w:rFonts w:hint="eastAsia" w:ascii="楷体" w:hAnsi="楷体" w:eastAsia="楷体"/>
          <w:color w:val="auto"/>
          <w:sz w:val="21"/>
          <w:szCs w:val="21"/>
        </w:rPr>
      </w:pPr>
      <w:r>
        <w:rPr>
          <w:rFonts w:hint="eastAsia" w:ascii="楷体" w:hAnsi="楷体" w:eastAsia="楷体"/>
          <w:color w:val="auto"/>
          <w:sz w:val="21"/>
          <w:szCs w:val="21"/>
        </w:rPr>
        <w:t>2014年，第十一次国际海草生物学研讨会上，我国多种被命名为“</w:t>
      </w:r>
      <w:r>
        <w:rPr>
          <w:rFonts w:hint="eastAsia" w:ascii="楷体" w:hAnsi="楷体" w:eastAsia="楷体"/>
          <w:color w:val="auto"/>
          <w:sz w:val="21"/>
          <w:szCs w:val="21"/>
          <w:em w:val="dot"/>
        </w:rPr>
        <w:t>藻</w:t>
      </w:r>
      <w:r>
        <w:rPr>
          <w:rFonts w:hint="eastAsia" w:ascii="楷体" w:hAnsi="楷体" w:eastAsia="楷体"/>
          <w:color w:val="auto"/>
          <w:sz w:val="21"/>
          <w:szCs w:val="21"/>
        </w:rPr>
        <w:t>”的海草统一命名为“草”。海草床身怀奇技，具有极高的生态服务功能，被誉为“海洋之肺”。首先，海草床拥有高效的净化水质能力和强大的固碳能力。研究表明，海草可过滤50%的海洋有害细菌。①相反，②海草床也是地球重要的“储碳库房”，③存碳效率高于森林90倍，④碳储存时间长达数千年之久，⑤在全球适应与缓解气候变化方面作用非凡。</w:t>
      </w:r>
    </w:p>
    <w:p w14:paraId="0A85C664">
      <w:pPr>
        <w:snapToGrid/>
        <w:spacing w:line="360" w:lineRule="auto"/>
        <w:ind w:firstLine="420" w:firstLineChars="200"/>
        <w:rPr>
          <w:rFonts w:hint="eastAsia" w:ascii="楷体" w:hAnsi="楷体" w:eastAsia="楷体"/>
          <w:color w:val="auto"/>
          <w:sz w:val="21"/>
          <w:szCs w:val="21"/>
        </w:rPr>
      </w:pPr>
      <w:r>
        <w:rPr>
          <w:rFonts w:hint="eastAsia" w:ascii="楷体" w:hAnsi="楷体" w:eastAsia="楷体"/>
          <w:color w:val="auto"/>
          <w:sz w:val="21"/>
          <w:szCs w:val="21"/>
        </w:rPr>
        <w:t>海草床还是许多珍稀濒危海洋生物的“</w:t>
      </w:r>
      <w:r>
        <w:rPr>
          <w:rFonts w:hint="eastAsia" w:ascii="楷体" w:hAnsi="楷体" w:eastAsia="楷体"/>
          <w:color w:val="auto"/>
          <w:sz w:val="21"/>
          <w:szCs w:val="21"/>
          <w:em w:val="dot"/>
        </w:rPr>
        <w:t>避风港</w:t>
      </w:r>
      <w:r>
        <w:rPr>
          <w:rFonts w:hint="eastAsia" w:ascii="楷体" w:hAnsi="楷体" w:eastAsia="楷体"/>
          <w:color w:val="auto"/>
          <w:sz w:val="21"/>
          <w:szCs w:val="21"/>
        </w:rPr>
        <w:t>”，同时海草床与珊瑚礁还会并肩作战，在多方面共同抵御面临的风险。以我国西沙海域为例，在此受海草床保护的珊瑚，代代生长繁殖形成环礁，环礁中间特殊地貌潟湖的存在，为海草生存增加依仗，使其避免惊涛骇浪的侵袭。</w:t>
      </w:r>
    </w:p>
    <w:p w14:paraId="4560EDF2">
      <w:pPr>
        <w:snapToGrid/>
        <w:spacing w:line="360" w:lineRule="auto"/>
        <w:ind w:left="210" w:hanging="210" w:hangingChars="100"/>
        <w:rPr>
          <w:rFonts w:ascii="宋体" w:hAnsi="宋体"/>
          <w:color w:val="auto"/>
          <w:sz w:val="21"/>
          <w:szCs w:val="21"/>
        </w:rPr>
      </w:pPr>
      <w:r>
        <w:rPr>
          <w:rFonts w:hint="eastAsia" w:ascii="宋体" w:hAnsi="宋体"/>
          <w:color w:val="auto"/>
          <w:sz w:val="21"/>
          <w:szCs w:val="21"/>
        </w:rPr>
        <w:t>18.文中第三段在介绍“海草床</w:t>
      </w:r>
      <w:r>
        <w:rPr>
          <w:rFonts w:ascii="宋体" w:hAnsi="宋体"/>
          <w:color w:val="auto"/>
          <w:sz w:val="21"/>
          <w:szCs w:val="21"/>
        </w:rPr>
        <w:t>”</w:t>
      </w:r>
      <w:r>
        <w:rPr>
          <w:rFonts w:hint="eastAsia" w:ascii="宋体" w:hAnsi="宋体"/>
          <w:color w:val="auto"/>
          <w:sz w:val="21"/>
          <w:szCs w:val="21"/>
        </w:rPr>
        <w:t>时，使用了暗喻和拟人的修辞手法。请以“小溪”或者“秋天”为对象写一个句子。要求：语意完整，使用暗喻和拟人；暗喻和拟人贴切，表达流畅。(5分)</w:t>
      </w:r>
    </w:p>
    <w:p w14:paraId="5F8B4667">
      <w:pPr>
        <w:snapToGrid/>
        <w:spacing w:line="360" w:lineRule="auto"/>
        <w:rPr>
          <w:rFonts w:ascii="宋体" w:hAnsi="宋体"/>
          <w:color w:val="auto"/>
          <w:sz w:val="21"/>
          <w:szCs w:val="21"/>
        </w:rPr>
      </w:pPr>
      <w:r>
        <w:rPr>
          <w:rFonts w:hint="eastAsia" w:ascii="宋体" w:hAnsi="宋体"/>
          <w:color w:val="auto"/>
          <w:sz w:val="21"/>
          <w:szCs w:val="21"/>
        </w:rPr>
        <w:t>19.请在文中画横线处填入恰当的成语。(2分)</w:t>
      </w:r>
    </w:p>
    <w:p w14:paraId="4C0E6D66">
      <w:pPr>
        <w:snapToGrid/>
        <w:spacing w:line="360" w:lineRule="auto"/>
        <w:ind w:left="210" w:hanging="210" w:hangingChars="100"/>
        <w:rPr>
          <w:rFonts w:ascii="宋体" w:hAnsi="宋体"/>
          <w:color w:val="auto"/>
          <w:sz w:val="21"/>
          <w:szCs w:val="21"/>
        </w:rPr>
      </w:pPr>
      <w:r>
        <w:rPr>
          <w:rFonts w:hint="eastAsia" w:ascii="宋体" w:hAnsi="宋体"/>
          <w:color w:val="auto"/>
          <w:sz w:val="21"/>
          <w:szCs w:val="21"/>
        </w:rPr>
        <w:t>20.文中第三段标序号的部分有两处表述不当，请指出其序号并做修改，使语言准确流畅，逻辑严密，不得改变原意。(4分)</w:t>
      </w:r>
    </w:p>
    <w:p w14:paraId="777E28C1">
      <w:pPr>
        <w:snapToGrid/>
        <w:spacing w:line="360" w:lineRule="auto"/>
        <w:ind w:left="210" w:hanging="210" w:hangingChars="100"/>
        <w:rPr>
          <w:rFonts w:ascii="宋体" w:hAnsi="宋体"/>
          <w:color w:val="auto"/>
          <w:sz w:val="21"/>
          <w:szCs w:val="21"/>
        </w:rPr>
      </w:pPr>
      <w:r>
        <w:rPr>
          <w:rFonts w:hint="eastAsia" w:ascii="宋体" w:hAnsi="宋体"/>
          <w:color w:val="auto"/>
          <w:sz w:val="21"/>
          <w:szCs w:val="21"/>
        </w:rPr>
        <w:t>21.请在文中括号内补写恰当的语句，使整段文字语意完整连贯，内容贴切，逻辑严密，每处不超过15个字。(4分)</w:t>
      </w:r>
    </w:p>
    <w:p w14:paraId="43E65667">
      <w:pPr>
        <w:snapToGrid/>
        <w:spacing w:line="360" w:lineRule="auto"/>
        <w:rPr>
          <w:rFonts w:ascii="宋体" w:hAnsi="宋体"/>
          <w:color w:val="auto"/>
          <w:sz w:val="21"/>
          <w:szCs w:val="21"/>
        </w:rPr>
      </w:pPr>
      <w:r>
        <w:rPr>
          <w:rFonts w:hint="eastAsia" w:ascii="宋体" w:hAnsi="宋体"/>
          <w:color w:val="auto"/>
          <w:sz w:val="21"/>
          <w:szCs w:val="21"/>
        </w:rPr>
        <w:t>22.文中三处加点的引号分别是什么用法？(3分)</w:t>
      </w:r>
    </w:p>
    <w:p w14:paraId="79D04B3A">
      <w:pPr>
        <w:snapToGrid/>
        <w:spacing w:before="0" w:after="0" w:line="360" w:lineRule="auto"/>
        <w:ind w:firstLine="420" w:firstLineChars="200"/>
        <w:jc w:val="both"/>
        <w:rPr>
          <w:color w:val="auto"/>
          <w:sz w:val="21"/>
          <w:szCs w:val="21"/>
        </w:rPr>
      </w:pPr>
      <w:r>
        <w:rPr>
          <w:rFonts w:ascii="Calibri" w:hAnsi="Calibri" w:eastAsia="Calibri" w:cs="Calibri"/>
          <w:color w:val="auto"/>
          <w:sz w:val="21"/>
          <w:szCs w:val="21"/>
        </w:rPr>
        <w:t> </w:t>
      </w:r>
    </w:p>
    <w:p w14:paraId="16CF08FC">
      <w:pPr>
        <w:snapToGrid/>
        <w:spacing w:before="0" w:after="0" w:line="360" w:lineRule="auto"/>
        <w:jc w:val="both"/>
        <w:rPr>
          <w:rFonts w:hint="eastAsia" w:ascii="黑体" w:hAnsi="黑体" w:eastAsia="黑体" w:cs="黑体"/>
          <w:color w:val="auto"/>
          <w:sz w:val="21"/>
          <w:szCs w:val="21"/>
        </w:rPr>
      </w:pPr>
      <w:r>
        <w:rPr>
          <w:rFonts w:ascii="Calibri" w:hAnsi="Calibri" w:eastAsia="Calibri" w:cs="Calibri"/>
          <w:color w:val="auto"/>
          <w:sz w:val="21"/>
          <w:szCs w:val="21"/>
        </w:rPr>
        <w:t> </w:t>
      </w:r>
      <w:r>
        <w:rPr>
          <w:rFonts w:hint="eastAsia" w:ascii="宋体" w:hAnsi="宋体" w:eastAsia="宋体" w:cs="宋体"/>
          <w:b/>
          <w:bCs/>
          <w:color w:val="auto"/>
          <w:sz w:val="24"/>
          <w:szCs w:val="24"/>
        </w:rPr>
        <w:t>四、写作（60分）</w:t>
      </w:r>
    </w:p>
    <w:p w14:paraId="7E041041">
      <w:pPr>
        <w:snapToGrid/>
        <w:spacing w:before="0" w:after="0" w:line="360" w:lineRule="auto"/>
        <w:jc w:val="both"/>
        <w:rPr>
          <w:rFonts w:hint="eastAsia" w:ascii="宋体" w:hAnsi="宋体" w:eastAsia="宋体" w:cs="Times New Roman"/>
          <w:color w:val="auto"/>
          <w:sz w:val="21"/>
        </w:rPr>
      </w:pPr>
      <w:r>
        <w:rPr>
          <w:rFonts w:hint="eastAsia" w:ascii="宋体" w:hAnsi="宋体" w:eastAsia="宋体" w:cs="Times New Roman"/>
          <w:color w:val="auto"/>
          <w:sz w:val="21"/>
        </w:rPr>
        <w:t xml:space="preserve">23.阅读下面的材料,根据要求写作。(60分) </w:t>
      </w:r>
    </w:p>
    <w:p w14:paraId="3099C0C4">
      <w:pPr>
        <w:snapToGrid/>
        <w:spacing w:before="0" w:after="0" w:line="360" w:lineRule="auto"/>
        <w:ind w:firstLine="420" w:firstLineChars="200"/>
        <w:jc w:val="both"/>
        <w:rPr>
          <w:rFonts w:hint="eastAsia" w:ascii="楷体" w:hAnsi="楷体" w:eastAsia="楷体" w:cs="Times New Roman"/>
          <w:color w:val="auto"/>
          <w:sz w:val="21"/>
        </w:rPr>
      </w:pPr>
      <w:r>
        <w:rPr>
          <w:rFonts w:hint="eastAsia" w:ascii="楷体" w:hAnsi="楷体" w:eastAsia="楷体" w:cs="Times New Roman"/>
          <w:color w:val="auto"/>
          <w:sz w:val="21"/>
        </w:rPr>
        <w:t xml:space="preserve">一个人真正地做到阅己，才能更好地越己，而一个人也只有越己，才能更好地悦己，淡看人生的云卷云舒。    </w:t>
      </w:r>
    </w:p>
    <w:p w14:paraId="4A079002">
      <w:pPr>
        <w:snapToGrid/>
        <w:spacing w:before="0" w:after="0" w:line="360" w:lineRule="auto"/>
        <w:ind w:firstLine="420" w:firstLineChars="200"/>
        <w:jc w:val="both"/>
        <w:rPr>
          <w:rFonts w:hint="eastAsia" w:ascii="宋体" w:hAnsi="宋体" w:eastAsia="宋体" w:cs="Times New Roman"/>
          <w:color w:val="auto"/>
          <w:sz w:val="21"/>
        </w:rPr>
      </w:pPr>
      <w:r>
        <w:rPr>
          <w:rFonts w:hint="eastAsia" w:ascii="宋体" w:hAnsi="宋体" w:eastAsia="宋体" w:cs="Times New Roman"/>
          <w:color w:val="auto"/>
          <w:sz w:val="21"/>
        </w:rPr>
        <w:t>这句话引发了你怎样的联想与思考?请以“阅己·越己·悦己”为话题，写一篇文章。</w:t>
      </w:r>
    </w:p>
    <w:p w14:paraId="561FCB4D">
      <w:pPr>
        <w:snapToGrid/>
        <w:spacing w:before="0" w:after="0" w:line="360" w:lineRule="auto"/>
        <w:ind w:firstLine="420" w:firstLineChars="200"/>
        <w:jc w:val="both"/>
        <w:rPr>
          <w:rFonts w:hint="eastAsia" w:ascii="宋体" w:hAnsi="宋体" w:eastAsia="宋体" w:cs="Times New Roman"/>
          <w:color w:val="auto"/>
          <w:sz w:val="21"/>
        </w:rPr>
      </w:pPr>
      <w:r>
        <w:rPr>
          <w:rFonts w:hint="eastAsia" w:ascii="宋体" w:hAnsi="宋体" w:eastAsia="宋体" w:cs="Times New Roman"/>
          <w:color w:val="auto"/>
          <w:sz w:val="21"/>
        </w:rPr>
        <w:t>要求：选准角度，确定立意，明确文体，自拟标题；不要套作，不得抄袭；不得泄露个人信息；不少于 800字。</w:t>
      </w:r>
    </w:p>
    <w:p w14:paraId="512C48C2">
      <w:pPr>
        <w:snapToGrid/>
        <w:spacing w:before="0" w:after="0" w:line="360" w:lineRule="auto"/>
        <w:ind w:firstLine="420" w:firstLineChars="200"/>
        <w:jc w:val="both"/>
        <w:rPr>
          <w:rFonts w:hint="eastAsia" w:ascii="宋体" w:hAnsi="宋体" w:eastAsia="宋体" w:cs="宋体"/>
          <w:color w:val="auto"/>
          <w:sz w:val="21"/>
          <w:szCs w:val="21"/>
        </w:rPr>
      </w:pPr>
    </w:p>
    <w:p w14:paraId="2E5138C8">
      <w:pPr>
        <w:snapToGrid/>
        <w:spacing w:before="0" w:after="0" w:line="240" w:lineRule="auto"/>
        <w:jc w:val="center"/>
        <w:rPr>
          <w:rFonts w:hint="eastAsia" w:ascii="宋体" w:hAnsi="宋体" w:eastAsia="宋体" w:cs="宋体"/>
          <w:b/>
          <w:bCs/>
          <w:color w:val="auto"/>
          <w:sz w:val="21"/>
          <w:szCs w:val="21"/>
        </w:rPr>
      </w:pPr>
      <w:bookmarkStart w:id="1" w:name="_GoBack"/>
      <w:r>
        <w:rPr>
          <w:rFonts w:hint="eastAsia" w:ascii="宋体" w:hAnsi="宋体" w:eastAsia="宋体" w:cs="宋体"/>
          <w:b/>
          <w:bCs/>
          <w:color w:val="auto"/>
          <w:sz w:val="21"/>
          <w:szCs w:val="21"/>
        </w:rPr>
        <w:drawing>
          <wp:anchor distT="0" distB="0" distL="114300" distR="114300" simplePos="0" relativeHeight="251660288" behindDoc="0" locked="0" layoutInCell="1" allowOverlap="1">
            <wp:simplePos x="0" y="0"/>
            <wp:positionH relativeFrom="page">
              <wp:posOffset>10401300</wp:posOffset>
            </wp:positionH>
            <wp:positionV relativeFrom="topMargin">
              <wp:posOffset>11328400</wp:posOffset>
            </wp:positionV>
            <wp:extent cx="317500" cy="368300"/>
            <wp:effectExtent l="0" t="0" r="6350" b="1270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17500" cy="368300"/>
                    </a:xfrm>
                    <a:prstGeom prst="rect">
                      <a:avLst/>
                    </a:prstGeom>
                  </pic:spPr>
                </pic:pic>
              </a:graphicData>
            </a:graphic>
          </wp:anchor>
        </w:drawing>
      </w:r>
      <w:bookmarkEnd w:id="1"/>
      <w:r>
        <w:rPr>
          <w:rFonts w:hint="eastAsia" w:ascii="宋体" w:hAnsi="宋体" w:eastAsia="宋体" w:cs="宋体"/>
          <w:b/>
          <w:bCs/>
          <w:color w:val="auto"/>
          <w:sz w:val="21"/>
          <w:szCs w:val="21"/>
        </w:rPr>
        <w:t>深圳高级中学（集团）2024－2025学年高三第二次诊断考试语文试题答案</w:t>
      </w:r>
    </w:p>
    <w:p w14:paraId="192ABCEE">
      <w:pPr>
        <w:snapToGrid/>
        <w:spacing w:before="0" w:after="0" w:line="240" w:lineRule="auto"/>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一、现代文阅读</w:t>
      </w:r>
    </w:p>
    <w:p w14:paraId="730D1244">
      <w:pPr>
        <w:numPr>
          <w:ilvl w:val="0"/>
          <w:numId w:val="1"/>
        </w:numPr>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现代文阅读I</w:t>
      </w:r>
    </w:p>
    <w:p w14:paraId="0F00B340">
      <w:pPr>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1.【答案】D</w:t>
      </w:r>
      <w:r>
        <w:rPr>
          <w:rFonts w:hint="eastAsia" w:ascii="宋体" w:hAnsi="宋体" w:eastAsia="宋体" w:cs="宋体"/>
          <w:color w:val="auto"/>
          <w:sz w:val="21"/>
          <w:szCs w:val="21"/>
        </w:rPr>
        <w:cr/>
      </w:r>
      <w:r>
        <w:rPr>
          <w:rFonts w:hint="eastAsia" w:ascii="宋体" w:hAnsi="宋体" w:eastAsia="宋体" w:cs="宋体"/>
          <w:color w:val="auto"/>
          <w:sz w:val="21"/>
          <w:szCs w:val="21"/>
        </w:rPr>
        <w:t>【解析】A强加因果，由原文可知，“如何改造和利用城市商业文化空间，克服日益严重的人的异化危机”是一个重要议题；B曲解文意，由原文可知，实体书店的空间改造已经为其找到解决生存发展的门路，有待讨论的是“实现人文关怀”；C以偏概全，原文比较传统与新型书店顾客阅读效果的不同，“或能生产出新的文本意义”。</w:t>
      </w:r>
    </w:p>
    <w:p w14:paraId="1FC45B14">
      <w:pPr>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2.【答案】B</w:t>
      </w:r>
      <w:r>
        <w:rPr>
          <w:rFonts w:hint="eastAsia" w:ascii="宋体" w:hAnsi="宋体" w:eastAsia="宋体" w:cs="宋体"/>
          <w:color w:val="auto"/>
          <w:sz w:val="21"/>
          <w:szCs w:val="21"/>
        </w:rPr>
        <w:cr/>
      </w:r>
      <w:r>
        <w:rPr>
          <w:rFonts w:hint="eastAsia" w:ascii="宋体" w:hAnsi="宋体" w:eastAsia="宋体" w:cs="宋体"/>
          <w:color w:val="auto"/>
          <w:sz w:val="21"/>
          <w:szCs w:val="21"/>
        </w:rPr>
        <w:t>【解析】混淆是非。B“打破了空间区域的门槛限制”错。由第六段“但只有支付了一定金额的消费者才可以进入咖啡区，而舒适宽敞的付费课程区也只有书店会员才可以进入，小型展览区和讲座区则提供给具有一定知识素养的群体”的内容推知，书店对每个功能区设置了准入门槛。</w:t>
      </w:r>
    </w:p>
    <w:p w14:paraId="40EE8E6A">
      <w:pPr>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3.【答案】C</w:t>
      </w:r>
      <w:r>
        <w:rPr>
          <w:rFonts w:hint="eastAsia" w:ascii="宋体" w:hAnsi="宋体" w:eastAsia="宋体" w:cs="宋体"/>
          <w:color w:val="auto"/>
          <w:sz w:val="21"/>
          <w:szCs w:val="21"/>
        </w:rPr>
        <w:cr/>
      </w:r>
      <w:r>
        <w:rPr>
          <w:rFonts w:hint="eastAsia" w:ascii="宋体" w:hAnsi="宋体" w:eastAsia="宋体" w:cs="宋体"/>
          <w:color w:val="auto"/>
          <w:sz w:val="21"/>
          <w:szCs w:val="21"/>
        </w:rPr>
        <w:t>【解析】本题考查学生分析论点、论据和论证方法的能力。</w:t>
      </w:r>
      <w:r>
        <w:rPr>
          <w:rFonts w:hint="eastAsia" w:ascii="宋体" w:hAnsi="宋体" w:eastAsia="宋体" w:cs="宋体"/>
          <w:color w:val="auto"/>
          <w:sz w:val="21"/>
          <w:szCs w:val="21"/>
        </w:rPr>
        <w:cr/>
      </w:r>
      <w:r>
        <w:rPr>
          <w:rFonts w:hint="eastAsia" w:ascii="宋体" w:hAnsi="宋体" w:eastAsia="宋体" w:cs="宋体"/>
          <w:color w:val="auto"/>
          <w:sz w:val="21"/>
          <w:szCs w:val="21"/>
        </w:rPr>
        <w:t>画横线句是“人们可以利用书店空间，将经济消费转化为文化资源和社会资源，这种转化又反过来促进新一轮资源的再生产”。C“来自博物馆、研究所的客户来消费、交流”体现了将经济消费转化为考古文化、社会资源，“形成庞大的考古文博圈”体现了资源转化对这一群体文化、社会交际等的再生产。A体现了社会资源对书店的帮助支持，不能论证横线句观点。B体现了实体书店空间给人的审美体验。D体现了实体书店的空间流动性，且顾客只是将经济消费转化为文化资源，不能完全支撑横线句观点。</w:t>
      </w:r>
      <w:r>
        <w:rPr>
          <w:rFonts w:hint="eastAsia" w:ascii="宋体" w:hAnsi="宋体" w:eastAsia="宋体" w:cs="宋体"/>
          <w:color w:val="auto"/>
          <w:sz w:val="21"/>
          <w:szCs w:val="21"/>
        </w:rPr>
        <w:cr/>
      </w:r>
      <w:r>
        <w:rPr>
          <w:rFonts w:hint="eastAsia" w:ascii="宋体" w:hAnsi="宋体" w:eastAsia="宋体" w:cs="宋体"/>
          <w:color w:val="auto"/>
          <w:sz w:val="21"/>
          <w:szCs w:val="21"/>
        </w:rPr>
        <w:t>4.【参考答案】</w:t>
      </w:r>
      <w:r>
        <w:rPr>
          <w:rFonts w:hint="eastAsia" w:ascii="宋体" w:hAnsi="宋体" w:eastAsia="宋体" w:cs="宋体"/>
          <w:color w:val="auto"/>
          <w:sz w:val="21"/>
          <w:szCs w:val="21"/>
        </w:rPr>
        <w:cr/>
      </w:r>
      <w:r>
        <w:rPr>
          <w:rFonts w:hint="eastAsia" w:ascii="宋体" w:hAnsi="宋体" w:eastAsia="宋体" w:cs="宋体"/>
          <w:color w:val="auto"/>
          <w:sz w:val="21"/>
          <w:szCs w:val="21"/>
        </w:rPr>
        <w:t>①多地外文书店为外来人口提供无障碍阅读②空间平等性③空间公平性④城市之光书店支持少数族裔群体</w:t>
      </w:r>
    </w:p>
    <w:p w14:paraId="3E9BD564">
      <w:pPr>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解析】本题考查学生对文章内容的理解和分析能力。本题重点在厘清“概括总体性事实与枚举个别事实”两种举例论证，概括总体性事实的说服力在于事实所体现的普遍性，它是对事实的总体或全局的全面性统计或概括。采用列举个别事例的论证方式，不要求全面周到，只需列举几个事例即可。列举事例要求有一定的典型性，同时也要考虑到经济原则，尽可能不要同类重复，作答时把握住这两个方面。另外，要结合“空间正义”的特点做具体分析。</w:t>
      </w:r>
      <w:r>
        <w:rPr>
          <w:rFonts w:hint="eastAsia" w:ascii="宋体" w:hAnsi="宋体" w:eastAsia="宋体" w:cs="宋体"/>
          <w:color w:val="auto"/>
          <w:sz w:val="21"/>
          <w:szCs w:val="21"/>
        </w:rPr>
        <w:cr/>
      </w:r>
      <w:r>
        <w:rPr>
          <w:rFonts w:hint="eastAsia" w:ascii="宋体" w:hAnsi="宋体" w:eastAsia="宋体" w:cs="宋体"/>
          <w:color w:val="auto"/>
          <w:sz w:val="21"/>
          <w:szCs w:val="21"/>
        </w:rPr>
        <w:t>【评分标准】每空1分，共4分。</w:t>
      </w:r>
      <w:r>
        <w:rPr>
          <w:rFonts w:hint="eastAsia" w:ascii="宋体" w:hAnsi="宋体" w:eastAsia="宋体" w:cs="宋体"/>
          <w:color w:val="auto"/>
          <w:sz w:val="21"/>
          <w:szCs w:val="21"/>
        </w:rPr>
        <w:cr/>
      </w:r>
      <w:r>
        <w:rPr>
          <w:rFonts w:hint="eastAsia" w:ascii="宋体" w:hAnsi="宋体" w:eastAsia="宋体" w:cs="宋体"/>
          <w:color w:val="auto"/>
          <w:sz w:val="21"/>
          <w:szCs w:val="21"/>
        </w:rPr>
        <w:t>5.【参考答案】</w:t>
      </w:r>
      <w:r>
        <w:rPr>
          <w:rFonts w:hint="eastAsia" w:ascii="宋体" w:hAnsi="宋体" w:eastAsia="宋体" w:cs="宋体"/>
          <w:color w:val="auto"/>
          <w:sz w:val="21"/>
          <w:szCs w:val="21"/>
        </w:rPr>
        <w:cr/>
      </w:r>
      <w:r>
        <w:rPr>
          <w:rFonts w:hint="eastAsia" w:ascii="宋体" w:hAnsi="宋体" w:eastAsia="宋体" w:cs="宋体"/>
          <w:color w:val="auto"/>
          <w:sz w:val="21"/>
          <w:szCs w:val="21"/>
        </w:rPr>
        <w:t>①西西弗书店集阅读与休闲生活于一身，是具有文化传播、消费等功能的城市商业文化空间；②西西弗书店内部空间结构错落有致，多项目互补共存，追求空间的异质化（独特性），是城市居民的复合型生活空间；③西西弗书店“参与构成本地精神生活”是品牌的核心价值理念，与城市文化共生发展（满足人们的多样化需求），具有人文关怀；④西西弗书店书目甄选则考虑文化主题、专业书籍、时下热点等，给读者多元、立体、主题化的文化服务互动体验，可以满足人们多样化需求，实现了空间正义。</w:t>
      </w:r>
    </w:p>
    <w:p w14:paraId="6D5835BE">
      <w:pPr>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【解析】本题考查学生探究文本的某些问题，提出自己见解的能力</w:t>
      </w:r>
      <w:r>
        <w:rPr>
          <w:rFonts w:hint="eastAsia" w:ascii="宋体" w:hAnsi="宋体" w:eastAsia="宋体" w:cs="宋体"/>
          <w:color w:val="auto"/>
          <w:sz w:val="21"/>
          <w:szCs w:val="21"/>
        </w:rPr>
        <w:cr/>
      </w:r>
      <w:r>
        <w:rPr>
          <w:rFonts w:hint="eastAsia" w:ascii="宋体" w:hAnsi="宋体" w:eastAsia="宋体" w:cs="宋体"/>
          <w:color w:val="auto"/>
          <w:sz w:val="21"/>
          <w:szCs w:val="21"/>
        </w:rPr>
        <w:t>①由原文“相较于传统实体书店，如今的实体书店空间功能分区更加多元”和“集书店与艺术馆于一身的城市文化综合体”可知，西西弗书店集阅读与休闲生活于一身，是具有文化传播、消费等功能的城市商业文化空间。</w:t>
      </w:r>
    </w:p>
    <w:p w14:paraId="310EEA91">
      <w:pPr>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②由原文“从文化的空间化到空间的文化化，城市实体书店空间由单纯的售书场所转变为城市居民的复合型生活空间”可知，西西弗书店内部空间结构错落有致，多项目互补共存，追求空间的异质化（独特性）是城市居民的复合型生活空间。</w:t>
      </w:r>
      <w:r>
        <w:rPr>
          <w:rFonts w:hint="eastAsia" w:ascii="宋体" w:hAnsi="宋体" w:eastAsia="宋体" w:cs="宋体"/>
          <w:color w:val="auto"/>
          <w:sz w:val="21"/>
          <w:szCs w:val="21"/>
        </w:rPr>
        <w:cr/>
      </w:r>
      <w:r>
        <w:rPr>
          <w:rFonts w:hint="eastAsia" w:ascii="宋体" w:hAnsi="宋体" w:eastAsia="宋体" w:cs="宋体"/>
          <w:color w:val="auto"/>
          <w:sz w:val="21"/>
          <w:szCs w:val="21"/>
        </w:rPr>
        <w:t>③由原文“建立公众互动对话空间、心灵静思空间及关爱弱势群体空间”“城市实体书店空间试图关怀处境艰难的艺术家、身处异乡的外国旅居者、位于社会底层的边缘群体”可知，西西弗书店与城市文化共生发展（满足人们的多样化需求），“参与构成本地精神生活”，具有人文关怀。</w:t>
      </w:r>
    </w:p>
    <w:p w14:paraId="6366AF1B">
      <w:pPr>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④由原文“正义的空间，则具有公平、平等、包容，可以满足人们多样化需求的特点”可知，西西弗书店的空间功能区多元，陈列标准多样，实现了空间正义。</w:t>
      </w:r>
      <w:r>
        <w:rPr>
          <w:rFonts w:hint="eastAsia" w:ascii="宋体" w:hAnsi="宋体" w:eastAsia="宋体" w:cs="宋体"/>
          <w:color w:val="auto"/>
          <w:sz w:val="21"/>
          <w:szCs w:val="21"/>
        </w:rPr>
        <w:cr/>
      </w:r>
      <w:r>
        <w:rPr>
          <w:rFonts w:hint="eastAsia" w:ascii="宋体" w:hAnsi="宋体" w:eastAsia="宋体" w:cs="宋体"/>
          <w:color w:val="auto"/>
          <w:sz w:val="21"/>
          <w:szCs w:val="21"/>
        </w:rPr>
        <w:t>【评分标准】每点2分，共6分，答对任意三点，言之成理即可。</w:t>
      </w:r>
    </w:p>
    <w:p w14:paraId="48B55B66">
      <w:pPr>
        <w:numPr>
          <w:ilvl w:val="0"/>
          <w:numId w:val="1"/>
        </w:numPr>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现代文阅读II</w:t>
      </w:r>
    </w:p>
    <w:p w14:paraId="340BCD4D">
      <w:pPr>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导语】沈从文的《上学路上的“新鲜事儿”》通过细腻的笔触和生动的描写，展现了作者童年时期上学路上的各种见闻。这些见闻不仅反映了湘西地区的风土人情和市井百态，也表现了作者对生活的好奇和热爱。葛兆光在《上学记》序言中则从何兆武的求学经历出发，探讨了那一代中国知识分子的精神追求和社会责任，强调了精神生活的基础性和重要性。两者共同反映了对生活的观察和对社会的思考。</w:t>
      </w:r>
    </w:p>
    <w:p w14:paraId="0CC68BEA">
      <w:pPr>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6.B </w:t>
      </w:r>
    </w:p>
    <w:p w14:paraId="60F289A7">
      <w:pPr>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【解析】本题考查学生对文本艺术特色的分析鉴赏能力。</w:t>
      </w:r>
    </w:p>
    <w:p w14:paraId="7680AAE4">
      <w:pPr>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B.“小孩子的慌张”错，原文“两只手拉着风箱横柄，把整个身子的分量前倾后倒”“舞动细柄铁锤，把铁锤从身背后扬起，在身面前落下”，这些关于打铁的描写体现的是劳动的艰辛，也体现小铁匠的技艺娴熟。故选B。</w:t>
      </w:r>
    </w:p>
    <w:p w14:paraId="2BB82DB0">
      <w:pPr>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7.C  </w:t>
      </w:r>
    </w:p>
    <w:p w14:paraId="5F01868D">
      <w:pPr>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【解析】 本题考查学生品味精彩的语言表达艺术的能力。</w:t>
      </w:r>
    </w:p>
    <w:p w14:paraId="7B26D6BD">
      <w:pPr>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C.“‘我’大快朵颐”错，“过屠门而大嚼”意思是比喻心里想而得不到手，只好用不切实际的办法来安慰自己。文中也有“仔细看看”，说明并未真正吃到。而“大快朵颐”指大吃大嚼，痛痛快快地大吃一顿。</w:t>
      </w:r>
    </w:p>
    <w:p w14:paraId="119CBBA3">
      <w:pPr>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故选C。</w:t>
      </w:r>
    </w:p>
    <w:p w14:paraId="411D2061">
      <w:pPr>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8.①描写内容丰富而细致。作者带着儿童的好奇观察，如针铺的老人、伞铺的学徒、皮靴店的皮匠、剃头铺、染坊的苗人、豆腐作坊的苗妇人、豆粉作坊的推磨声等，这丰富多彩的生活场景和细节描写增添了新鲜感。②描写作者本人在上学路上的各种活动，如赤脚走路、在溪水中行走、观看铁匠打铁、观察人们打捞漂流物等，表现了作者童年的好奇心和探索精神，使得这条普通的上学路充满了“新鲜”之感。③运用儿童视角，如看到小饭铺门前柜台上摆的饭钵，想象它好像在招呼人们吃它；作者还通过仔细看在想象中满足吃瘾，带着孩童的天真和快乐，也增添了新鲜感。  （每点2分，方法概括1分，内容分析1分；任答两点即可得4分。如有其它答案，言之有理，可酌情给分） </w:t>
      </w:r>
    </w:p>
    <w:p w14:paraId="1739E309">
      <w:pPr>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【解析】本题考查学生鉴赏写作内容和写作技巧的能力。</w:t>
      </w:r>
    </w:p>
    <w:p w14:paraId="018AA274">
      <w:pPr>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①从内容来看，虽然是每天上学的必经之路，但作者带着儿童的好奇观察，描写内容丰富而细致。作者通过对上学路上各种店铺和人物的细致描写，如针铺的老人“戴了极大的眼镜，低下头来在那里磨针”、伞铺的学徒“十几个学徒一起工作，尽人欣赏”、皮靴店的皮匠“大而黑的肚皮（上面有一撮毛！）”、剃头铺“总有人手托一个小小木盘，呆呆的在那里看剃头师傅刮脸”、染坊的苗人“踹在凹形石碾上面”“偏左偏右的摇荡”、豆腐作坊的苗妇人“刻刻口上都轻声唱歌”“用放光的红铜勺舀取豆浆”、豆粉作坊的推磨声等，展现了丰富多彩的生活场景，细节描写增添了新鲜感。</w:t>
      </w:r>
    </w:p>
    <w:p w14:paraId="28E4858C">
      <w:pPr>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②同时，作者还描写了自己在上学路上的各种活动，如赤脚走路“一出了大门，即刻就把鞋脱下拿到手上，赤脚向学校走去”、在溪水中行走“把裤管高卷，书篮顶在头上，一只手扶着，一只手照料裤子，在沿了城根流去的溪水中走去”、观看铁匠打铁、观察人们打捞漂流物等，这些细节描写不仅表现了作者童年的好奇心和探索精神，也使得这条普通的上学路充满了“新鲜”之感。</w:t>
      </w:r>
    </w:p>
    <w:p w14:paraId="41AC09F9">
      <w:pPr>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③此外，儿童视角也增添了新鲜感，如看到小饭铺门前柜台上摆的饭钵，“意思好像是说，‘吃我，随便吃我，好吃’！”，充满儿童的好奇和想象；而且作者还“总仔细看看，真所谓‘过屠门而大嚼’，也过了瘾”，带着孩童的天真和快乐。</w:t>
      </w:r>
    </w:p>
    <w:p w14:paraId="34FA345B">
      <w:pPr>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9.①文本二中，葛兆光通过对何兆武《上学记》的评论，探讨了那一代中国知识分子的命运，强调了他们对于理性和社会责任的追求。文本一中沈从文在上学路上观察社会，了解各种劳动场景和人物活动，这不仅是他获取知识的过程，也是他培养社会关怀的过程。②葛兆光认为人的精神生活应有理性生活，也应有感性生活，比如对自由的渴求，对天性的解放。文本一中沈从文不喜欢穿鞋，上学路上总是贪玩，展现了孩子的天性：爱玩，好奇。这样的精神生活给了沈从文极大的满足，也奠定了他的思想基础。（每点3分，材料二中，葛兆光观点概括1分，材料一沈从文活动内容梳理列举1分，分析评论1分。如有其它答案，言之有理，可酌情给分） </w:t>
      </w:r>
    </w:p>
    <w:p w14:paraId="60D262A7">
      <w:pPr>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【解析】本题考查学生鉴赏文本思想内容的能力。</w:t>
      </w:r>
    </w:p>
    <w:p w14:paraId="2FE81457">
      <w:pPr>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①文本二中，“对于理性始终的追求和对于社会始终的责任，也许是我们同情地理解那一代知识分子的关键”“在战乱中一边上学，一边观察社会，上学也许既是一个学知识，成为有技术的专业人员的过程，可也是一个成为有社会关怀的知识分子的过程”，葛兆光通过对何兆武《上学记》的评论，探讨了那一代中国知识分子的命运，强调了他们对于理性和社会责任的追求。</w:t>
      </w:r>
    </w:p>
    <w:p w14:paraId="0E6759DD">
      <w:pPr>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文本一中沈从文的童年经历也体现了这一点。沈从文在上学路上观察社会，了解各种劳动场景和人物活动，比如他学会了打铁的程序，“日子一多，关于任何一件铁器的制造秩序，我也不会弄错了”，这是对知识的获取；“我就欢喜看那些东西，一面看一面明白了许多事情”，这是思想的丰富和成熟；还有“有段时间我经常做梦，我曾梦到自己变成了铁匠，为每户人家都制作了农具，村里的生活越过越好。还梦到自己变成了教书先生，每天都能看到孩子们蹦蹦跳跳地来上学，听到悦耳的读书声”，这体现了他朦胧的社会责任感，渴望让人们过上更好的生活。“上学路上”不仅是他获取知识的过程，也是他培养社会关怀的过程。沈从文通过这些经历，逐渐形成了对社会的深刻理解和责任感，这与葛兆光所说的“让精神生活成为心底的基石”相契合。沈从文的经历和成长过程，正是那一代知识分子在动荡时代中不断追求理性和社会责任的缩影。</w:t>
      </w:r>
    </w:p>
    <w:p w14:paraId="0A5D8B37">
      <w:pPr>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②文本二中“一个人的精神生活，不仅仅是逻辑的、理智的，不仅仅是科学的，还有另外一个天地，同样给人以精神和思想上的满足”，这“另外一个天地”指的是对自由的渴求，对天性的解放。</w:t>
      </w:r>
    </w:p>
    <w:p w14:paraId="0ACE84F4">
      <w:pPr>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文本一中沈从文不喜欢穿鞋，“一出了大门，即刻就把鞋脱下拿到手上，赤脚向学校走去”，体现了对自由的渴求；“不管如何，时间照例是有多余的，因此我总得绕一节路玩玩”，孩子的天性就是爱玩，就是好奇，于是沈从文每天的上学路上充满了童趣。这样的精神生活给了沈从文极大的满足，也奠定了他的思想基础。</w:t>
      </w:r>
    </w:p>
    <w:p w14:paraId="4180218C">
      <w:pPr>
        <w:snapToGrid/>
        <w:spacing w:line="240" w:lineRule="auto"/>
        <w:rPr>
          <w:rFonts w:hint="eastAsia" w:ascii="宋体" w:hAnsi="宋体" w:eastAsia="宋体" w:cs="宋体"/>
          <w:color w:val="auto"/>
          <w:sz w:val="21"/>
          <w:szCs w:val="21"/>
        </w:rPr>
      </w:pPr>
    </w:p>
    <w:p w14:paraId="2DCFCAE9">
      <w:pPr>
        <w:spacing w:line="24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二、古代诗文阅读</w:t>
      </w:r>
    </w:p>
    <w:p w14:paraId="31BE0551">
      <w:pPr>
        <w:spacing w:line="24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（一）文言文阅读</w:t>
      </w:r>
    </w:p>
    <w:p w14:paraId="4BF22D1D">
      <w:pPr>
        <w:spacing w:line="24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导语】这篇文言文阅读材料选自《资治通鉴》及王夫之的《读通鉴论》，展示了对于唐太宗和李世勣之间恩义关系的不同视角。材料一呈现了唐太宗对李世勣的恩宠和信任，乃至为了让李世勣为太子尽忠而策划的一系列安排，但王夫之在材料二中对此持批评态度，指出李世勣以利为动机的本性，认为太宗此举不智。两者结合，反映出历史事件的复杂性及对个人品行和政治策略的不同解读。</w:t>
      </w:r>
    </w:p>
    <w:p w14:paraId="1A2580E2">
      <w:pPr>
        <w:spacing w:line="24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10.【答案】BDF    </w:t>
      </w:r>
    </w:p>
    <w:p w14:paraId="175F3821">
      <w:pPr>
        <w:spacing w:line="24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【解析】句意：在一次剥夺和给予之间，就相互对照（看出其心思），由此形成恩恩怨怨。他是个无赖小人，这是很明显的了。</w:t>
      </w:r>
    </w:p>
    <w:p w14:paraId="4425E238">
      <w:pPr>
        <w:spacing w:line="24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“一夺予之间”作状语，中间不断开，应在B处断；</w:t>
      </w:r>
    </w:p>
    <w:p w14:paraId="15C16192">
      <w:pPr>
        <w:spacing w:line="24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“相形以成恩怨”中“相形” 是谓语动词，“以” 意为“从而”，引出“成恩怨”的结果，应在D处断；</w:t>
      </w:r>
    </w:p>
    <w:p w14:paraId="479DDD59">
      <w:pPr>
        <w:spacing w:line="24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“其为无赖之小人”中“其” 是主语，“为” 是谓语动词，“无赖之小人”是宾语，结构完整，应在F处断；</w:t>
      </w:r>
    </w:p>
    <w:p w14:paraId="5BB4BE85">
      <w:pPr>
        <w:spacing w:line="24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“灼然见矣”中“灼然” 是状语，修饰谓语动词“见”，中间不断开。</w:t>
      </w:r>
    </w:p>
    <w:p w14:paraId="1DDC6136">
      <w:pPr>
        <w:spacing w:line="24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故选BDF。</w:t>
      </w:r>
    </w:p>
    <w:p w14:paraId="1CBD5E0D">
      <w:pPr>
        <w:spacing w:line="24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11.【答案】C   </w:t>
      </w:r>
    </w:p>
    <w:p w14:paraId="44DA46D2">
      <w:pPr>
        <w:spacing w:line="24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【解析】A.正确。均为“替，给”。句意：是替国家着想，不是替你着想。/替大王打败沛公的军队。</w:t>
      </w:r>
    </w:p>
    <w:p w14:paraId="342810B8">
      <w:pPr>
        <w:spacing w:line="24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B.正确。蒙受/肩负，背负。句意：他就会蒙受你的恩情。/子孙中能挑担子的人。</w:t>
      </w:r>
    </w:p>
    <w:p w14:paraId="050AEA83">
      <w:pPr>
        <w:spacing w:line="24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C.错误。意思不同。封禅/使……成为边境。句意：（皇帝）在东边泰山举行封禅大典。/在东边使郑国成为它的边境之后。</w:t>
      </w:r>
    </w:p>
    <w:p w14:paraId="670932D3">
      <w:pPr>
        <w:spacing w:line="24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D.正确。都是动词，表“辅佐”之意。句意：把辅佐柔弱的继位君主的重任交给他。/辅佐季孙氏，远方的人不归服，却不能使他们来归顺。</w:t>
      </w:r>
    </w:p>
    <w:p w14:paraId="2A8740E9">
      <w:pPr>
        <w:spacing w:line="24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故选C。</w:t>
      </w:r>
    </w:p>
    <w:p w14:paraId="50D5FB15">
      <w:pPr>
        <w:spacing w:line="24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12.【答案】C    </w:t>
      </w:r>
    </w:p>
    <w:p w14:paraId="78901216">
      <w:pPr>
        <w:spacing w:line="24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【解析】C。“武昭仪身边的人把这些话报告给她”错误。根据材料一最后一段“昭仪令左右以闻”可知，武昭仪得知许敬宗的话后，让身边的人将此话讲给高宗听。</w:t>
      </w:r>
    </w:p>
    <w:p w14:paraId="54B631CC">
      <w:pPr>
        <w:spacing w:line="240" w:lineRule="auto"/>
        <w:ind w:left="105"/>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故选C。</w:t>
      </w:r>
    </w:p>
    <w:p w14:paraId="656C6755">
      <w:pPr>
        <w:spacing w:line="240" w:lineRule="auto"/>
        <w:ind w:left="105"/>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13.（1）不久李世勣大醉，太宗就脱下自己的衣服盖在他身上，他被信任到了这种地步。</w:t>
      </w:r>
    </w:p>
    <w:p w14:paraId="76582104">
      <w:pPr>
        <w:spacing w:line="24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【1.补主语，</w:t>
      </w:r>
      <w:r>
        <w:rPr>
          <w:rFonts w:hint="eastAsia" w:ascii="宋体" w:hAnsi="宋体" w:eastAsia="宋体" w:cs="宋体"/>
          <w:color w:val="auto"/>
          <w:sz w:val="21"/>
          <w:szCs w:val="21"/>
          <w:u w:val="single"/>
        </w:rPr>
        <w:t>（太宗）</w:t>
      </w:r>
      <w:r>
        <w:rPr>
          <w:rFonts w:hint="eastAsia" w:ascii="宋体" w:hAnsi="宋体" w:eastAsia="宋体" w:cs="宋体"/>
          <w:color w:val="auto"/>
          <w:sz w:val="21"/>
          <w:szCs w:val="21"/>
        </w:rPr>
        <w:t>乃解御服，1分；2.“覆”，盖，1分；3.“见”，表被动，被，1分；4.句意分，1分】</w:t>
      </w:r>
    </w:p>
    <w:p w14:paraId="322147DA">
      <w:pPr>
        <w:spacing w:line="24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（2）所以慈父不用利益来养育自己的孩子，明君不用利益来引诱他的臣子。  </w:t>
      </w:r>
    </w:p>
    <w:p w14:paraId="2BD0F447">
      <w:pPr>
        <w:spacing w:line="24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【1.“以”，用，1分；2.“畜”，养育，1分；3.“饵”，动词，引诱，1分；4.句意分，1分】</w:t>
      </w:r>
    </w:p>
    <w:p w14:paraId="11408006">
      <w:pPr>
        <w:spacing w:line="24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14.【答案】①得到太宗托付，李世勣拭泪辞谢，咬破指头，沾血为誓，太宗更加信任他。</w:t>
      </w:r>
    </w:p>
    <w:p w14:paraId="5145CAA2">
      <w:pPr>
        <w:spacing w:line="24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②被太宗贬职，李世勣不回家立即上任，得到高宗信任，被任命为左仆射。</w:t>
      </w:r>
    </w:p>
    <w:p w14:paraId="4F47EEE3">
      <w:pPr>
        <w:spacing w:line="24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③高宗要立武昭仪为皇后，李世勣说是高宗家事，不必问外人，高宗重用他。</w:t>
      </w:r>
    </w:p>
    <w:p w14:paraId="1FB010E2">
      <w:pPr>
        <w:spacing w:line="24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【一点2分，两点4分，三点5分】</w:t>
      </w:r>
    </w:p>
    <w:p w14:paraId="51F455C3">
      <w:pPr>
        <w:spacing w:line="24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【解析】本题考查学生分析信息，归纳要点的能力。</w:t>
      </w:r>
    </w:p>
    <w:p w14:paraId="5803B817">
      <w:pPr>
        <w:spacing w:line="24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①根据材料一第一段李世勣得到太宗的重托，他“流涕辞谢，啮指出血”以表忠心，谋取信任，从而为自己谋取利益。</w:t>
      </w:r>
    </w:p>
    <w:p w14:paraId="2B166800">
      <w:pPr>
        <w:spacing w:line="24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②根据材料一第二段李世勣在被太宗贬职之后，“世勣受诏，不至家而去”，没有犹豫迅速执行命令，获取了高宗的信任，后被高宗任命为左仆射。</w:t>
      </w:r>
    </w:p>
    <w:p w14:paraId="5BA52E39">
      <w:pPr>
        <w:snapToGrid/>
        <w:spacing w:before="0" w:after="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③根据材料一第三段高宗要立武昭仪为皇后，李世勣顺应君心，称“此陛下家事，何必更问外人”，赢得高宗的好感，更加重用他，家人也受到封赏。</w:t>
      </w:r>
    </w:p>
    <w:p w14:paraId="050DB2E5">
      <w:pPr>
        <w:snapToGrid/>
        <w:spacing w:before="0" w:after="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【参考译文】</w:t>
      </w:r>
    </w:p>
    <w:p w14:paraId="1B368114">
      <w:pPr>
        <w:spacing w:line="240" w:lineRule="auto"/>
        <w:ind w:firstLine="56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材料一：</w:t>
      </w:r>
    </w:p>
    <w:p w14:paraId="1CB02F5C">
      <w:pPr>
        <w:spacing w:line="240" w:lineRule="auto"/>
        <w:ind w:firstLine="560"/>
        <w:textAlignment w:val="center"/>
        <w:rPr>
          <w:rFonts w:hint="eastAsia" w:ascii="楷体" w:hAnsi="楷体" w:eastAsia="楷体" w:cs="楷体"/>
          <w:color w:val="auto"/>
          <w:sz w:val="21"/>
          <w:szCs w:val="21"/>
        </w:rPr>
      </w:pPr>
      <w:r>
        <w:rPr>
          <w:rFonts w:hint="eastAsia" w:ascii="楷体" w:hAnsi="楷体" w:eastAsia="楷体" w:cs="楷体"/>
          <w:color w:val="auto"/>
          <w:sz w:val="21"/>
          <w:szCs w:val="21"/>
        </w:rPr>
        <w:t>李世勣曾经突然生病，开的药方说 “胡须烧成灰可以治疗”，皇上亲自剪下胡须，为他调和药物。李世勣叩头叩到出血，哭泣着道谢。皇上说：“是替国家着想，不是替你着想，有什么可谢的？”李世勣曾经陪侍宴会，皇上从容地对他说：“我的儿子刚刚被立为太子，我寻求可以托付宫廷事务以及年幼孤儿的大臣，没有人能超过你，你过去不辜负李密，难道会辜负我吗！” 李世勣流着泪辞谢，咬破手指，沾血为誓。不久喝醉了，皇上于是脱下自己的衣服盖在他身上，他被信任到如此地步。</w:t>
      </w:r>
    </w:p>
    <w:p w14:paraId="69D88038">
      <w:pPr>
        <w:spacing w:line="240" w:lineRule="auto"/>
        <w:ind w:firstLine="560"/>
        <w:textAlignment w:val="center"/>
        <w:rPr>
          <w:rFonts w:hint="eastAsia" w:ascii="楷体" w:hAnsi="楷体" w:eastAsia="楷体" w:cs="楷体"/>
          <w:color w:val="auto"/>
          <w:sz w:val="21"/>
          <w:szCs w:val="21"/>
        </w:rPr>
      </w:pPr>
      <w:r>
        <w:rPr>
          <w:rFonts w:hint="eastAsia" w:ascii="楷体" w:hAnsi="楷体" w:eastAsia="楷体" w:cs="楷体"/>
          <w:color w:val="auto"/>
          <w:sz w:val="21"/>
          <w:szCs w:val="21"/>
        </w:rPr>
        <w:t>二十三年，太宗生病，对太子说：“李世勣才智卓绝，然而你对他没有恩德，恐怕他不能够顺服你。我现在将他降职，假如他即刻就走，等我死后，你以后可再重用他为仆射，他就会蒙受你的恩情，必定会为你竭尽全力；如果他犹豫回头观望，应当杀掉他。”五月，戊午日，(太宗)任命同中书门下三品李世勣为叠州都督；李世勣接受诏令后，没有回家就前去上任。过了不久，太宗驾崩。六月，甲戌日初一，高宗即位。九月，乙卯日，(高宗)任命李世勣为左仆射。</w:t>
      </w:r>
      <w:r>
        <w:rPr>
          <w:rFonts w:hint="eastAsia" w:ascii="楷体" w:hAnsi="楷体" w:eastAsia="楷体" w:cs="楷体"/>
          <w:color w:val="auto"/>
          <w:kern w:val="0"/>
          <w:sz w:val="21"/>
          <w:szCs w:val="21"/>
        </w:rPr>
        <w:t>        </w:t>
      </w:r>
    </w:p>
    <w:p w14:paraId="79D8BDC3">
      <w:pPr>
        <w:spacing w:line="240" w:lineRule="auto"/>
        <w:ind w:firstLine="560"/>
        <w:textAlignment w:val="center"/>
        <w:rPr>
          <w:rFonts w:hint="eastAsia" w:ascii="楷体" w:hAnsi="楷体" w:eastAsia="楷体" w:cs="楷体"/>
          <w:color w:val="auto"/>
          <w:sz w:val="21"/>
          <w:szCs w:val="21"/>
        </w:rPr>
      </w:pPr>
      <w:r>
        <w:rPr>
          <w:rFonts w:hint="eastAsia" w:ascii="楷体" w:hAnsi="楷体" w:eastAsia="楷体" w:cs="楷体"/>
          <w:color w:val="auto"/>
          <w:sz w:val="21"/>
          <w:szCs w:val="21"/>
        </w:rPr>
        <w:t>某天，李世勣进宫觐见，高宗问他说：“朕想要立武昭仪为皇后，褚遂良固执己见认为不可以。褚遂良既是顾命大臣，那么事情就应该停止吗?”李世勣答道：“这是陛下的家事，又何必去问外人呢！”高宗立后的主意于是定了下来。许敬宗在朝中扬言道：“庄稼汉多收了十斛麦子还想着要换个老婆呢，何况天子要立皇后?人们又何必管那么多事而乱发不同意见呢?”武昭仪让身边的人将此话讲给高宗听。庚午日，高宗将褚遂良贬为潭州都督。麟德初年，（皇帝）在东边泰山举行封禅大典，下诏让李世勣担任封禅大使，于是他跟从皇帝的车驾。当时在滑州停留，他的姐姐早年守寡，居住在李世勣的旧居，皇后亲自前往慰问，赐给她衣服，还封她为东平郡君。又有一次（李世勣）坠马伤了脚，皇帝亲自前往询问，把自己所乘坐的（马）赐给他。</w:t>
      </w:r>
    </w:p>
    <w:p w14:paraId="5A91232E">
      <w:pPr>
        <w:spacing w:line="240" w:lineRule="auto"/>
        <w:ind w:firstLine="560"/>
        <w:jc w:val="righ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（节选自《资治通鉴·唐纪》）</w:t>
      </w:r>
    </w:p>
    <w:p w14:paraId="17071AE4">
      <w:pPr>
        <w:spacing w:line="240" w:lineRule="auto"/>
        <w:ind w:firstLine="56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材料二：</w:t>
      </w:r>
    </w:p>
    <w:p w14:paraId="4C7C6663">
      <w:pPr>
        <w:spacing w:line="240" w:lineRule="auto"/>
        <w:ind w:firstLine="560"/>
        <w:textAlignment w:val="center"/>
        <w:rPr>
          <w:rFonts w:hint="eastAsia" w:ascii="楷体" w:hAnsi="楷体" w:eastAsia="楷体" w:cs="楷体"/>
          <w:color w:val="auto"/>
          <w:sz w:val="21"/>
          <w:szCs w:val="21"/>
        </w:rPr>
      </w:pPr>
      <w:r>
        <w:rPr>
          <w:rFonts w:hint="eastAsia" w:ascii="楷体" w:hAnsi="楷体" w:eastAsia="楷体" w:cs="楷体"/>
          <w:color w:val="auto"/>
          <w:sz w:val="21"/>
          <w:szCs w:val="21"/>
        </w:rPr>
        <w:t>把利益当作恩情的人，看到利益就没有什么不可以做的。所以真正能孝顺的儿子，一定是不把父母的田地房屋当作恩情的人；真正能忠诚的臣子，一定是不把君主的爵位俸禄当作恩情的人。怀着利益之心来对亲人孝顺、对君主忠诚，利益没有了就会像奔驰的马一样迅速离开；如果利益在别人那里，就会抛弃君主和亲人、违背诺言，毫不迟疑。这是一定的。所以慈祥的父亲不凭借利益来养育儿子，英明的君主不凭借利益来引诱臣子。</w:t>
      </w:r>
      <w:r>
        <w:rPr>
          <w:rFonts w:hint="eastAsia" w:ascii="楷体" w:hAnsi="楷体" w:eastAsia="楷体" w:cs="楷体"/>
          <w:color w:val="auto"/>
          <w:kern w:val="0"/>
          <w:sz w:val="21"/>
          <w:szCs w:val="21"/>
        </w:rPr>
        <w:t>   </w:t>
      </w:r>
    </w:p>
    <w:p w14:paraId="35679A14">
      <w:pPr>
        <w:spacing w:line="240" w:lineRule="auto"/>
        <w:ind w:firstLine="560"/>
        <w:textAlignment w:val="center"/>
        <w:rPr>
          <w:rFonts w:hint="eastAsia" w:ascii="宋体" w:hAnsi="宋体" w:eastAsia="宋体" w:cs="宋体"/>
          <w:color w:val="auto"/>
          <w:sz w:val="21"/>
          <w:szCs w:val="21"/>
        </w:rPr>
      </w:pPr>
      <w:r>
        <w:rPr>
          <w:rFonts w:hint="eastAsia" w:ascii="楷体" w:hAnsi="楷体" w:eastAsia="楷体" w:cs="楷体"/>
          <w:color w:val="auto"/>
          <w:sz w:val="21"/>
          <w:szCs w:val="21"/>
        </w:rPr>
        <w:t>太宗把李世勣调任为叠州都督，并且告诫高宗说：“你对他没有恩情，我死后，你任用他为仆射，从而亲近信任他。”这已经明显知道李世勣只想着利益，</w:t>
      </w:r>
      <w:r>
        <w:rPr>
          <w:rFonts w:hint="eastAsia" w:ascii="楷体" w:hAnsi="楷体" w:eastAsia="楷体" w:cs="楷体"/>
          <w:color w:val="auto"/>
          <w:sz w:val="21"/>
          <w:szCs w:val="21"/>
          <w:u w:val="wave"/>
        </w:rPr>
        <w:t>在一次剥夺和给予之间，就相互对照（看出其心思），由此形成恩恩怨怨，他是个无赖小人，这是很明显的了</w:t>
      </w:r>
      <w:r>
        <w:rPr>
          <w:rFonts w:hint="eastAsia" w:ascii="楷体" w:hAnsi="楷体" w:eastAsia="楷体" w:cs="楷体"/>
          <w:color w:val="auto"/>
          <w:sz w:val="21"/>
          <w:szCs w:val="21"/>
        </w:rPr>
        <w:t>；却把辅佐柔弱的继位君主的重任交给他，不也是很愚蠢吗！长孙无忌作为有功勋的亲戚可以依靠，褚遂良的忠贞可以托付，李世勣能做什么呢？太宗犹豫不决却把国家政事托付给他。利益在高宗这里，就被高宗任用；利益在武氏那里，就被武氏任用。李世勣把利益当作归依，而（太宗）用利益来笼络他，这早已被李世勣所看透，从而更加贪求利益。“这是陛下的家事”这一句话，于是国家政权就倒向了武氏，这是必然的了。如果说他才智有余，把他任用在边疆地区，把他禁锢在叠州就可以了。</w:t>
      </w:r>
    </w:p>
    <w:p w14:paraId="4E0081AD">
      <w:pPr>
        <w:spacing w:line="240" w:lineRule="auto"/>
        <w:ind w:firstLine="56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（节选自王夫之《读通鉴论》）</w:t>
      </w:r>
    </w:p>
    <w:p w14:paraId="46CDEE94">
      <w:pPr>
        <w:spacing w:line="240" w:lineRule="auto"/>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（二）古代诗歌阅读</w:t>
      </w:r>
    </w:p>
    <w:p w14:paraId="58D4D1AF">
      <w:pPr>
        <w:numPr>
          <w:ilvl w:val="0"/>
          <w:numId w:val="2"/>
        </w:numPr>
        <w:snapToGrid/>
        <w:spacing w:before="0" w:after="0" w:line="24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B   </w:t>
      </w:r>
    </w:p>
    <w:p w14:paraId="30469137">
      <w:pPr>
        <w:snapToGrid/>
        <w:spacing w:before="0" w:after="0" w:line="24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【解析】本题考查学生分析理解诗歌内容、赏析诗歌艺术特色的能力。B.“突出表现将士的英勇”理解错误，第二句只是叙述告急的文书不断传进京师，说明战事的紧急，不能突出表现将士的英勇。故选B。</w:t>
      </w:r>
    </w:p>
    <w:p w14:paraId="7D19256F">
      <w:pPr>
        <w:snapToGrid/>
        <w:spacing w:before="0" w:after="0" w:line="24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16．①王诗借用魏尚的故事，写老将虽已年老，但渴望重新被任用，重在表达其“老骥伏枥”“壮心不已”的豪情；(内容分析1分，思想情感2分)</w:t>
      </w:r>
    </w:p>
    <w:p w14:paraId="20144E09">
      <w:pPr>
        <w:snapToGrid/>
        <w:spacing w:before="0" w:after="0" w:line="24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②辛词以廉颇自况，表达虽愿为国效劳，却报国无门的悲慨。(内容分析1分，思想情感2分)</w:t>
      </w:r>
    </w:p>
    <w:p w14:paraId="6174A9A4">
      <w:pPr>
        <w:snapToGrid/>
        <w:spacing w:before="0" w:after="0" w:line="24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解析】本题考查学生评价诗歌中作者的思想情感的能力。本诗结尾运用了汉朝云中太守魏尚的典故，魏尚曾任云中太守，深得军心，匈奴不敢犯边，后被削职为民，经冯唐为其抱不平，才官复旧职。诗人借用这个典故为老将再次表明态度，表明只要朝廷肯任用老将，他一定能杀敌立功，报效祖国。重在表达其“老骥伏枥”“壮心不已”的豪情。辛弃疾“凭谁问，廉颇老矣，尚能饭否”这句话的意思是：“有谁来问我：你年纪大了，还能上阵杀敌吗？”通过廉颇的典故，表达自己虽然年暮，但仍旧一心报国的雄心壮志；然而现实却是“凭谁问”，有谁来问呢？在朝廷力主偏安，不肯北伐的情况下，没有人能理解作者，更不会给他一个实现志向的机会。因而这句话既表现作者为国效力的决心，也表现壮志难酬的悲愤无奈。</w:t>
      </w:r>
    </w:p>
    <w:p w14:paraId="5E4D6D03">
      <w:pPr>
        <w:snapToGrid/>
        <w:spacing w:before="0" w:after="0" w:line="240" w:lineRule="auto"/>
        <w:rPr>
          <w:rFonts w:hint="eastAsia" w:ascii="宋体" w:hAnsi="宋体" w:eastAsia="宋体" w:cs="宋体"/>
          <w:color w:val="auto"/>
          <w:sz w:val="21"/>
          <w:szCs w:val="21"/>
          <w:shd w:val="clear" w:color="auto" w:fill="FFFFFF"/>
        </w:rPr>
      </w:pPr>
    </w:p>
    <w:p w14:paraId="79075225">
      <w:pPr>
        <w:numPr>
          <w:ilvl w:val="0"/>
          <w:numId w:val="1"/>
        </w:numPr>
        <w:snapToGrid/>
        <w:spacing w:before="0" w:after="0" w:line="24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名篇名句默写</w:t>
      </w:r>
    </w:p>
    <w:p w14:paraId="03BAB670">
      <w:pPr>
        <w:snapToGrid/>
        <w:spacing w:before="0" w:after="0" w:line="24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17.【答案】</w:t>
      </w:r>
    </w:p>
    <w:p w14:paraId="65176EBC">
      <w:pPr>
        <w:snapToGrid/>
        <w:spacing w:before="0" w:after="0" w:line="24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（1）瓮牖绳枢之子，氓隶之人。（《过秦论》）</w:t>
      </w:r>
    </w:p>
    <w:p w14:paraId="6FC31208">
      <w:pPr>
        <w:snapToGrid/>
        <w:spacing w:before="0" w:after="0" w:line="24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（2）人生如梦，一尊还酹江月。(《念奴娇∙赤壁怀古》)</w:t>
      </w:r>
    </w:p>
    <w:p w14:paraId="577EFCBF">
      <w:pPr>
        <w:snapToGrid/>
        <w:spacing w:before="0" w:after="0" w:line="24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（3）示例一：艰难苦恨繁霜鬓，潦倒新停浊酒杯。（《登高》）</w:t>
      </w:r>
    </w:p>
    <w:p w14:paraId="541054ED">
      <w:pPr>
        <w:snapToGrid/>
        <w:spacing w:before="0" w:after="0"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示例二：君不见高堂明镜悲白发，朝如青丝暮成雪。（《将进酒》）</w:t>
      </w:r>
    </w:p>
    <w:p w14:paraId="242C5004">
      <w:pPr>
        <w:numPr>
          <w:ilvl w:val="0"/>
          <w:numId w:val="3"/>
        </w:numPr>
        <w:spacing w:line="240" w:lineRule="auto"/>
        <w:rPr>
          <w:rFonts w:ascii="宋体" w:hAnsi="宋体"/>
          <w:color w:val="auto"/>
          <w:sz w:val="21"/>
          <w:szCs w:val="21"/>
        </w:rPr>
      </w:pPr>
      <w:bookmarkStart w:id="0" w:name="_Hlk177650514"/>
      <w:r>
        <w:rPr>
          <w:rFonts w:hint="eastAsia" w:ascii="宋体" w:hAnsi="宋体"/>
          <w:color w:val="auto"/>
          <w:sz w:val="21"/>
          <w:szCs w:val="21"/>
        </w:rPr>
        <w:t>语言文字运用</w:t>
      </w:r>
    </w:p>
    <w:p w14:paraId="265F2AEC">
      <w:pPr>
        <w:spacing w:line="240" w:lineRule="auto"/>
        <w:rPr>
          <w:rFonts w:ascii="宋体" w:hAnsi="宋体"/>
          <w:color w:val="auto"/>
          <w:sz w:val="21"/>
          <w:szCs w:val="21"/>
        </w:rPr>
      </w:pPr>
      <w:r>
        <w:rPr>
          <w:rFonts w:hint="eastAsia" w:ascii="宋体" w:hAnsi="宋体"/>
          <w:color w:val="auto"/>
          <w:sz w:val="21"/>
          <w:szCs w:val="21"/>
        </w:rPr>
        <w:t>18.【答案】示例一：家乡的小溪清澈蜿蜒，简直就是一条透明的蓝色绸缎，静静地躺在大地的怀抱之中。</w:t>
      </w:r>
    </w:p>
    <w:p w14:paraId="1EC4E00C">
      <w:pPr>
        <w:spacing w:line="240" w:lineRule="auto"/>
        <w:ind w:firstLine="1050" w:firstLineChars="500"/>
        <w:rPr>
          <w:rFonts w:ascii="宋体" w:hAnsi="宋体"/>
          <w:color w:val="auto"/>
          <w:sz w:val="21"/>
          <w:szCs w:val="21"/>
        </w:rPr>
      </w:pPr>
      <w:r>
        <w:rPr>
          <w:rFonts w:hint="eastAsia" w:ascii="宋体" w:hAnsi="宋体"/>
          <w:color w:val="auto"/>
          <w:sz w:val="21"/>
          <w:szCs w:val="21"/>
        </w:rPr>
        <w:t>示例二：北方的秋天是美丽的，在曼妙的韵律中舞着她的裙摆，成为一副色彩斑斓的画卷。</w:t>
      </w:r>
    </w:p>
    <w:p w14:paraId="389798EE">
      <w:pPr>
        <w:spacing w:line="240" w:lineRule="auto"/>
        <w:ind w:firstLine="420" w:firstLineChars="200"/>
        <w:rPr>
          <w:rFonts w:ascii="宋体" w:hAnsi="宋体"/>
          <w:color w:val="auto"/>
          <w:sz w:val="21"/>
          <w:szCs w:val="21"/>
        </w:rPr>
      </w:pPr>
      <w:r>
        <w:rPr>
          <w:rFonts w:hint="eastAsia" w:ascii="宋体" w:hAnsi="宋体"/>
          <w:color w:val="auto"/>
          <w:sz w:val="21"/>
          <w:szCs w:val="21"/>
        </w:rPr>
        <w:t>(手法2分，语句表达贴切、流畅3分)</w:t>
      </w:r>
    </w:p>
    <w:p w14:paraId="534142FB">
      <w:pPr>
        <w:numPr>
          <w:ilvl w:val="0"/>
          <w:numId w:val="4"/>
        </w:numPr>
        <w:spacing w:line="240" w:lineRule="auto"/>
        <w:rPr>
          <w:rFonts w:ascii="宋体" w:hAnsi="宋体"/>
          <w:color w:val="auto"/>
          <w:sz w:val="21"/>
          <w:szCs w:val="21"/>
        </w:rPr>
      </w:pPr>
      <w:r>
        <w:rPr>
          <w:rFonts w:hint="eastAsia" w:ascii="宋体" w:hAnsi="宋体"/>
          <w:color w:val="auto"/>
          <w:sz w:val="21"/>
          <w:szCs w:val="21"/>
        </w:rPr>
        <w:t>【答案】A心驰神往；B迥然不同(大相径庭)</w:t>
      </w:r>
    </w:p>
    <w:p w14:paraId="5E3B6C1D">
      <w:pPr>
        <w:spacing w:line="240" w:lineRule="auto"/>
        <w:ind w:firstLine="210" w:firstLineChars="100"/>
        <w:rPr>
          <w:rFonts w:ascii="宋体" w:hAnsi="宋体"/>
          <w:color w:val="auto"/>
          <w:sz w:val="21"/>
          <w:szCs w:val="21"/>
        </w:rPr>
      </w:pPr>
      <w:r>
        <w:rPr>
          <w:rFonts w:hint="eastAsia" w:ascii="宋体" w:hAnsi="宋体"/>
          <w:color w:val="auto"/>
          <w:sz w:val="21"/>
          <w:szCs w:val="21"/>
        </w:rPr>
        <w:t>(每空1分，符合语境即可。不是成语、有错别字，不给分)</w:t>
      </w:r>
    </w:p>
    <w:p w14:paraId="3A832A65">
      <w:pPr>
        <w:spacing w:line="240" w:lineRule="auto"/>
        <w:rPr>
          <w:rFonts w:ascii="宋体" w:hAnsi="宋体"/>
          <w:color w:val="auto"/>
          <w:sz w:val="21"/>
          <w:szCs w:val="21"/>
        </w:rPr>
      </w:pPr>
      <w:r>
        <w:rPr>
          <w:rFonts w:hint="eastAsia" w:ascii="宋体" w:hAnsi="宋体"/>
          <w:color w:val="auto"/>
          <w:sz w:val="21"/>
          <w:szCs w:val="21"/>
        </w:rPr>
        <w:t>【解析】A处，文中说草原的碧野风光、壮丽丰饶令人心生向往，因此可填“心驰神往”。心驰神往：心神奔向所向往的事物；形容一心向往。B处，文中侧重表达“海草”与“海藻”之间的区别之大，因此可填“迥然不同”“大相径庭”等。迥然不同：形容相差得远，很明显不一样。大相径庭：比喻相差很远，大不相同。</w:t>
      </w:r>
    </w:p>
    <w:p w14:paraId="4D41401E">
      <w:pPr>
        <w:numPr>
          <w:ilvl w:val="0"/>
          <w:numId w:val="4"/>
        </w:numPr>
        <w:spacing w:line="240" w:lineRule="auto"/>
        <w:rPr>
          <w:rFonts w:ascii="宋体" w:hAnsi="宋体"/>
          <w:color w:val="auto"/>
          <w:sz w:val="21"/>
          <w:szCs w:val="21"/>
        </w:rPr>
      </w:pPr>
      <w:r>
        <w:rPr>
          <w:rFonts w:hint="eastAsia" w:ascii="宋体" w:hAnsi="宋体"/>
          <w:color w:val="auto"/>
          <w:sz w:val="21"/>
          <w:szCs w:val="21"/>
        </w:rPr>
        <w:t>【答案】序号①，改为：“同时”或“并且”。</w:t>
      </w:r>
    </w:p>
    <w:p w14:paraId="1C180C52">
      <w:pPr>
        <w:spacing w:line="240" w:lineRule="auto"/>
        <w:ind w:firstLine="1260" w:firstLineChars="600"/>
        <w:rPr>
          <w:rFonts w:ascii="宋体" w:hAnsi="宋体"/>
          <w:color w:val="auto"/>
          <w:sz w:val="21"/>
          <w:szCs w:val="21"/>
        </w:rPr>
      </w:pPr>
      <w:r>
        <w:rPr>
          <w:rFonts w:hint="eastAsia" w:ascii="宋体" w:hAnsi="宋体"/>
          <w:color w:val="auto"/>
          <w:sz w:val="21"/>
          <w:szCs w:val="21"/>
        </w:rPr>
        <w:t>序号④，改为：“碳储存时间长达数千年”或“碳储存时间达数千年之久”。</w:t>
      </w:r>
    </w:p>
    <w:p w14:paraId="005E021E">
      <w:pPr>
        <w:spacing w:line="240" w:lineRule="auto"/>
        <w:ind w:firstLine="420" w:firstLineChars="200"/>
        <w:rPr>
          <w:rFonts w:ascii="宋体" w:hAnsi="宋体"/>
          <w:color w:val="auto"/>
          <w:sz w:val="21"/>
          <w:szCs w:val="21"/>
        </w:rPr>
      </w:pPr>
      <w:r>
        <w:rPr>
          <w:rFonts w:hint="eastAsia" w:ascii="宋体" w:hAnsi="宋体"/>
          <w:color w:val="auto"/>
          <w:sz w:val="21"/>
          <w:szCs w:val="21"/>
        </w:rPr>
        <w:t>(每处2分。只指出序号但没有修改或修改不正确，不给分)</w:t>
      </w:r>
    </w:p>
    <w:p w14:paraId="3DD8143C">
      <w:pPr>
        <w:spacing w:line="240" w:lineRule="auto"/>
        <w:rPr>
          <w:rFonts w:ascii="宋体" w:hAnsi="宋体"/>
          <w:color w:val="auto"/>
          <w:sz w:val="21"/>
          <w:szCs w:val="21"/>
        </w:rPr>
      </w:pPr>
      <w:r>
        <w:rPr>
          <w:rFonts w:hint="eastAsia" w:ascii="宋体" w:hAnsi="宋体"/>
          <w:color w:val="auto"/>
          <w:sz w:val="21"/>
          <w:szCs w:val="21"/>
        </w:rPr>
        <w:t>【解析】①“相反”与前后句之间的逻辑不相符；④“长达……之久”句式杂糅。</w:t>
      </w:r>
    </w:p>
    <w:p w14:paraId="79A7F3D8">
      <w:pPr>
        <w:numPr>
          <w:ilvl w:val="0"/>
          <w:numId w:val="4"/>
        </w:numPr>
        <w:spacing w:line="240" w:lineRule="auto"/>
        <w:rPr>
          <w:rFonts w:ascii="宋体" w:hAnsi="宋体"/>
          <w:color w:val="auto"/>
          <w:sz w:val="21"/>
          <w:szCs w:val="21"/>
        </w:rPr>
      </w:pPr>
      <w:r>
        <w:rPr>
          <w:rFonts w:hint="eastAsia" w:ascii="宋体" w:hAnsi="宋体"/>
          <w:color w:val="auto"/>
          <w:sz w:val="21"/>
          <w:szCs w:val="21"/>
        </w:rPr>
        <w:t xml:space="preserve">【答案】甲：海底其实也有草原 </w:t>
      </w:r>
      <w:r>
        <w:rPr>
          <w:rFonts w:ascii="宋体" w:hAnsi="宋体"/>
          <w:color w:val="auto"/>
          <w:sz w:val="21"/>
          <w:szCs w:val="21"/>
        </w:rPr>
        <w:t xml:space="preserve"> </w:t>
      </w:r>
    </w:p>
    <w:p w14:paraId="77713AD9">
      <w:pPr>
        <w:spacing w:line="240" w:lineRule="auto"/>
        <w:ind w:firstLine="1260" w:firstLineChars="600"/>
        <w:rPr>
          <w:rFonts w:ascii="宋体" w:hAnsi="宋体"/>
          <w:color w:val="auto"/>
          <w:sz w:val="21"/>
          <w:szCs w:val="21"/>
        </w:rPr>
      </w:pPr>
      <w:r>
        <w:rPr>
          <w:rFonts w:hint="eastAsia" w:ascii="宋体" w:hAnsi="宋体"/>
          <w:color w:val="auto"/>
          <w:sz w:val="21"/>
          <w:szCs w:val="21"/>
        </w:rPr>
        <w:t>乙：我国有两个主要的海草分布区</w:t>
      </w:r>
    </w:p>
    <w:p w14:paraId="0E443308">
      <w:pPr>
        <w:spacing w:line="240" w:lineRule="auto"/>
        <w:ind w:firstLine="420" w:firstLineChars="200"/>
        <w:rPr>
          <w:rFonts w:ascii="宋体" w:hAnsi="宋体"/>
          <w:color w:val="auto"/>
          <w:sz w:val="21"/>
          <w:szCs w:val="21"/>
        </w:rPr>
      </w:pPr>
      <w:r>
        <w:rPr>
          <w:rFonts w:hint="eastAsia" w:ascii="宋体" w:hAnsi="宋体"/>
          <w:color w:val="auto"/>
          <w:sz w:val="21"/>
          <w:szCs w:val="21"/>
        </w:rPr>
        <w:t>(每处2分，意思对即可)</w:t>
      </w:r>
    </w:p>
    <w:p w14:paraId="0FB4FC63">
      <w:pPr>
        <w:spacing w:line="240" w:lineRule="auto"/>
        <w:rPr>
          <w:rFonts w:ascii="宋体" w:hAnsi="宋体"/>
          <w:color w:val="auto"/>
          <w:sz w:val="21"/>
          <w:szCs w:val="21"/>
        </w:rPr>
      </w:pPr>
      <w:r>
        <w:rPr>
          <w:rFonts w:hint="eastAsia" w:ascii="宋体" w:hAnsi="宋体"/>
          <w:color w:val="auto"/>
          <w:sz w:val="21"/>
          <w:szCs w:val="21"/>
        </w:rPr>
        <w:t>22.【答案】第一处表示直接引用，第二处表示强调，第三处表示特殊含义。(每处1分)</w:t>
      </w:r>
    </w:p>
    <w:p w14:paraId="46BEAB21">
      <w:pPr>
        <w:snapToGrid/>
        <w:spacing w:before="0" w:after="0" w:line="240" w:lineRule="auto"/>
        <w:ind w:right="-328" w:rightChars="-149"/>
        <w:jc w:val="both"/>
        <w:rPr>
          <w:rFonts w:hint="eastAsia" w:ascii="宋体" w:hAnsi="宋体" w:eastAsia="宋体" w:cs="宋体"/>
          <w:b/>
          <w:color w:val="auto"/>
          <w:sz w:val="21"/>
          <w:szCs w:val="21"/>
        </w:rPr>
      </w:pPr>
    </w:p>
    <w:p w14:paraId="79629668">
      <w:pPr>
        <w:numPr>
          <w:ilvl w:val="0"/>
          <w:numId w:val="3"/>
        </w:numPr>
        <w:snapToGrid/>
        <w:spacing w:before="0" w:after="0" w:line="240" w:lineRule="auto"/>
        <w:ind w:right="-328" w:rightChars="-149"/>
        <w:jc w:val="both"/>
        <w:rPr>
          <w:rFonts w:hint="eastAsia" w:ascii="宋体" w:hAnsi="宋体" w:eastAsia="宋体" w:cs="宋体"/>
          <w:b/>
          <w:color w:val="auto"/>
          <w:sz w:val="21"/>
          <w:szCs w:val="21"/>
        </w:rPr>
      </w:pPr>
      <w:r>
        <w:rPr>
          <w:rFonts w:hint="eastAsia" w:ascii="宋体" w:hAnsi="宋体" w:eastAsia="宋体" w:cs="宋体"/>
          <w:b/>
          <w:color w:val="auto"/>
          <w:sz w:val="21"/>
          <w:szCs w:val="21"/>
        </w:rPr>
        <w:t>写作</w:t>
      </w:r>
    </w:p>
    <w:p w14:paraId="0CED1034">
      <w:pPr>
        <w:snapToGrid/>
        <w:spacing w:before="0" w:after="0" w:line="240" w:lineRule="auto"/>
        <w:ind w:right="-328" w:rightChars="-149"/>
        <w:jc w:val="both"/>
        <w:rPr>
          <w:rFonts w:hint="eastAsia" w:ascii="宋体" w:hAnsi="宋体" w:eastAsia="宋体" w:cs="宋体"/>
          <w:b/>
          <w:color w:val="auto"/>
          <w:sz w:val="21"/>
          <w:szCs w:val="21"/>
        </w:rPr>
      </w:pPr>
      <w:r>
        <w:rPr>
          <w:rFonts w:hint="eastAsia" w:ascii="宋体" w:hAnsi="宋体" w:eastAsia="宋体" w:cs="宋体"/>
          <w:b/>
          <w:color w:val="auto"/>
          <w:sz w:val="21"/>
          <w:szCs w:val="21"/>
        </w:rPr>
        <w:t>23.作文</w:t>
      </w:r>
    </w:p>
    <w:bookmarkEnd w:id="0"/>
    <w:p w14:paraId="20ACE02E">
      <w:pPr>
        <w:spacing w:line="240" w:lineRule="auto"/>
        <w:rPr>
          <w:rFonts w:hint="eastAsia" w:ascii="宋体" w:hAnsi="宋体" w:eastAsia="宋体"/>
          <w:b/>
          <w:bCs/>
          <w:color w:val="auto"/>
          <w:sz w:val="21"/>
          <w:szCs w:val="21"/>
        </w:rPr>
      </w:pPr>
      <w:r>
        <w:rPr>
          <w:rFonts w:hint="eastAsia" w:ascii="宋体" w:hAnsi="宋体" w:eastAsia="宋体"/>
          <w:b/>
          <w:bCs/>
          <w:color w:val="auto"/>
          <w:sz w:val="21"/>
          <w:szCs w:val="21"/>
        </w:rPr>
        <w:t>【写作提示】</w:t>
      </w:r>
    </w:p>
    <w:p w14:paraId="3D703BF7">
      <w:pPr>
        <w:spacing w:line="240" w:lineRule="auto"/>
        <w:ind w:firstLine="420"/>
        <w:rPr>
          <w:rFonts w:hint="eastAsia" w:ascii="宋体" w:hAnsi="宋体" w:eastAsia="宋体"/>
          <w:color w:val="auto"/>
          <w:sz w:val="21"/>
          <w:szCs w:val="21"/>
        </w:rPr>
      </w:pPr>
      <w:r>
        <w:rPr>
          <w:rFonts w:hint="eastAsia" w:ascii="宋体" w:hAnsi="宋体" w:eastAsia="宋体"/>
          <w:color w:val="auto"/>
          <w:sz w:val="21"/>
          <w:szCs w:val="21"/>
        </w:rPr>
        <w:t>这是一道三元作文题，材料比较简单，重点就是理解“阅己”“越己”“悦己”这三个关键词的含义，以及它们之间的关系。</w:t>
      </w:r>
    </w:p>
    <w:p w14:paraId="1D2AF770">
      <w:pPr>
        <w:spacing w:line="240" w:lineRule="auto"/>
        <w:rPr>
          <w:rFonts w:hint="eastAsia" w:ascii="宋体" w:hAnsi="宋体" w:eastAsia="宋体"/>
          <w:color w:val="auto"/>
          <w:sz w:val="21"/>
          <w:szCs w:val="21"/>
        </w:rPr>
      </w:pPr>
      <w:r>
        <w:rPr>
          <w:rFonts w:hint="eastAsia" w:ascii="宋体" w:hAnsi="宋体" w:eastAsia="宋体"/>
          <w:color w:val="auto"/>
          <w:sz w:val="21"/>
          <w:szCs w:val="21"/>
        </w:rPr>
        <w:t xml:space="preserve">    这句话“一个人真正地做到阅己，才能更好地越己，而一个人也只有越己，才能更好地悦己，淡看人生的云卷云舒”蕴含了深刻的自我成长与人生哲理。</w:t>
      </w:r>
    </w:p>
    <w:p w14:paraId="3E12DDA0">
      <w:pPr>
        <w:spacing w:line="240" w:lineRule="auto"/>
        <w:rPr>
          <w:rFonts w:hint="eastAsia" w:ascii="宋体" w:hAnsi="宋体" w:eastAsia="宋体"/>
          <w:color w:val="auto"/>
          <w:sz w:val="21"/>
          <w:szCs w:val="21"/>
        </w:rPr>
      </w:pPr>
      <w:r>
        <w:rPr>
          <w:rFonts w:hint="eastAsia" w:ascii="宋体" w:hAnsi="宋体" w:eastAsia="宋体"/>
          <w:color w:val="auto"/>
          <w:sz w:val="21"/>
          <w:szCs w:val="21"/>
        </w:rPr>
        <w:t xml:space="preserve">    首先，“阅己”指的是深入了解自己，包括自己的优点、缺点、价值观、兴趣爱好等。这需要一个人进行深刻的自我反思和自我观察，去发现自己的真实想法和感受，而不仅仅是停留在表面的自我认知上。通过阅己，一个人可以更好地认识自己，理解自己的需求和愿望，为后续的自我提升打下基础。</w:t>
      </w:r>
    </w:p>
    <w:p w14:paraId="78D0428E">
      <w:pPr>
        <w:spacing w:line="240" w:lineRule="auto"/>
        <w:rPr>
          <w:rFonts w:hint="eastAsia" w:ascii="宋体" w:hAnsi="宋体" w:eastAsia="宋体"/>
          <w:color w:val="auto"/>
          <w:sz w:val="21"/>
          <w:szCs w:val="21"/>
        </w:rPr>
      </w:pPr>
      <w:r>
        <w:rPr>
          <w:rFonts w:hint="eastAsia" w:ascii="宋体" w:hAnsi="宋体" w:eastAsia="宋体"/>
          <w:color w:val="auto"/>
          <w:sz w:val="21"/>
          <w:szCs w:val="21"/>
        </w:rPr>
        <w:t xml:space="preserve">    其次，“越己”意味着超越自己，不断挑战自己的极限和突破自己的舒适区。这需要一个人有足够的勇气和决心去面对自己的不足和弱点，并付出努力去改变和提升。通过越己，一个人可以不断地成长和进步，实现自我超越，提高自己的能力和水平。</w:t>
      </w:r>
    </w:p>
    <w:p w14:paraId="07F728BA">
      <w:pPr>
        <w:spacing w:line="240" w:lineRule="auto"/>
        <w:rPr>
          <w:rFonts w:hint="eastAsia" w:ascii="宋体" w:hAnsi="宋体" w:eastAsia="宋体"/>
          <w:color w:val="auto"/>
          <w:sz w:val="21"/>
          <w:szCs w:val="21"/>
        </w:rPr>
      </w:pPr>
      <w:r>
        <w:rPr>
          <w:rFonts w:hint="eastAsia" w:ascii="宋体" w:hAnsi="宋体" w:eastAsia="宋体"/>
          <w:color w:val="auto"/>
          <w:sz w:val="21"/>
          <w:szCs w:val="21"/>
        </w:rPr>
        <w:t xml:space="preserve">    然后，“悦己”是指一个人对自己的满意和喜爱。当一个人能够真正地做到阅己和越己时，他会发现自己的改变和成长，从而对自己的表现感到满意和喜爱。这种悦己并不是简单的自我陶醉，而是基于对自己真实价值的认识和肯定。</w:t>
      </w:r>
    </w:p>
    <w:p w14:paraId="514FD90B">
      <w:pPr>
        <w:spacing w:line="240" w:lineRule="auto"/>
        <w:rPr>
          <w:rFonts w:hint="eastAsia" w:ascii="宋体" w:hAnsi="宋体" w:eastAsia="宋体"/>
          <w:color w:val="auto"/>
          <w:sz w:val="21"/>
          <w:szCs w:val="21"/>
        </w:rPr>
      </w:pPr>
      <w:r>
        <w:rPr>
          <w:rFonts w:hint="eastAsia" w:ascii="宋体" w:hAnsi="宋体" w:eastAsia="宋体"/>
          <w:color w:val="auto"/>
          <w:sz w:val="21"/>
          <w:szCs w:val="21"/>
        </w:rPr>
        <w:t xml:space="preserve">    最后，“淡看人生的云卷云舒”则表达了一种超然的人生态度。当一个人能够深刻地认识自己、超越自己并对自己感到满意时，他会更加从容地面对生活中的起伏和变化，不再为一些小事而纠结和烦恼。这种淡看人生的态度能够让一个人更加轻松地生活，享受生命中的每一个瞬间。</w:t>
      </w:r>
    </w:p>
    <w:p w14:paraId="7D335CC5">
      <w:pPr>
        <w:spacing w:line="240" w:lineRule="auto"/>
        <w:rPr>
          <w:rFonts w:hint="eastAsia" w:ascii="宋体" w:hAnsi="宋体" w:eastAsia="宋体"/>
          <w:color w:val="auto"/>
          <w:sz w:val="21"/>
          <w:szCs w:val="21"/>
        </w:rPr>
      </w:pPr>
      <w:r>
        <w:rPr>
          <w:rFonts w:hint="eastAsia" w:ascii="宋体" w:hAnsi="宋体" w:eastAsia="宋体"/>
          <w:color w:val="auto"/>
          <w:sz w:val="21"/>
          <w:szCs w:val="21"/>
        </w:rPr>
        <w:t xml:space="preserve">    综上所述，这句话告诉我们，一个人要想过上更加充实和满足的生活，首先要做到深入了解自己，然后勇敢地挑战自己、超越自己，最终实现对自己的满意和喜爱。当达到这种境界时，我们就能更加从容地面对生活中的一切，淡看人生的云卷云舒。</w:t>
      </w:r>
    </w:p>
    <w:p w14:paraId="1F3DCC6C">
      <w:pPr>
        <w:spacing w:line="240" w:lineRule="auto"/>
        <w:rPr>
          <w:rFonts w:hint="eastAsia" w:ascii="宋体" w:hAnsi="宋体" w:eastAsia="宋体"/>
          <w:color w:val="auto"/>
          <w:sz w:val="21"/>
          <w:szCs w:val="21"/>
        </w:rPr>
      </w:pPr>
    </w:p>
    <w:p w14:paraId="1FE2D26F">
      <w:pPr>
        <w:spacing w:line="240" w:lineRule="auto"/>
        <w:rPr>
          <w:rFonts w:hint="eastAsia" w:ascii="宋体" w:hAnsi="宋体" w:eastAsia="宋体"/>
          <w:b/>
          <w:bCs/>
          <w:color w:val="auto"/>
          <w:sz w:val="21"/>
          <w:szCs w:val="21"/>
        </w:rPr>
      </w:pPr>
      <w:r>
        <w:rPr>
          <w:rFonts w:hint="eastAsia" w:ascii="宋体" w:hAnsi="宋体" w:eastAsia="宋体"/>
          <w:b/>
          <w:bCs/>
          <w:color w:val="auto"/>
          <w:sz w:val="21"/>
          <w:szCs w:val="21"/>
        </w:rPr>
        <w:t>【立意分析】</w:t>
      </w:r>
    </w:p>
    <w:p w14:paraId="7AA028BD">
      <w:pPr>
        <w:spacing w:line="240" w:lineRule="auto"/>
        <w:ind w:firstLine="420"/>
        <w:rPr>
          <w:rFonts w:hint="eastAsia" w:ascii="宋体" w:hAnsi="宋体" w:eastAsia="宋体"/>
          <w:color w:val="auto"/>
          <w:sz w:val="21"/>
          <w:szCs w:val="21"/>
        </w:rPr>
      </w:pPr>
      <w:r>
        <w:rPr>
          <w:rFonts w:hint="eastAsia" w:ascii="宋体" w:hAnsi="宋体" w:eastAsia="宋体"/>
          <w:color w:val="auto"/>
          <w:sz w:val="21"/>
          <w:szCs w:val="21"/>
        </w:rPr>
        <w:t>“阅己”、“越己”和“悦己”三者之间不是孤立的，而是相互联系、层层递进的。首先，“阅己”是“越己”和“悦己”的基础，只有真正了解自己，才能明确自己的成长方向和目标；其次，“越己”是“阅己”的延伸和“悦己”的前提，只有通过不断挑战和超越自己，才能实现个人的成长和进步；最后，“悦己”是“阅己”和“越己”的归宿，通过自己的努力和成长达到内心的满足和快乐，是自我实现的最终目标。</w:t>
      </w:r>
    </w:p>
    <w:p w14:paraId="702FC8E8">
      <w:pPr>
        <w:snapToGrid/>
        <w:spacing w:before="0" w:after="0" w:line="240" w:lineRule="auto"/>
        <w:ind w:right="-328" w:rightChars="-149"/>
        <w:jc w:val="both"/>
        <w:rPr>
          <w:rFonts w:hint="eastAsia" w:ascii="宋体" w:hAnsi="宋体" w:eastAsia="宋体" w:cs="宋体"/>
          <w:color w:val="auto"/>
          <w:sz w:val="21"/>
          <w:szCs w:val="21"/>
        </w:rPr>
      </w:pPr>
    </w:p>
    <w:p w14:paraId="5B2F0EA5">
      <w:pPr>
        <w:snapToGrid/>
        <w:spacing w:before="0" w:after="0" w:line="360" w:lineRule="auto"/>
        <w:ind w:firstLine="420" w:firstLineChars="200"/>
        <w:jc w:val="both"/>
        <w:rPr>
          <w:rFonts w:hint="eastAsia" w:ascii="宋体" w:hAnsi="宋体" w:eastAsia="宋体" w:cs="宋体"/>
          <w:color w:val="auto"/>
          <w:sz w:val="21"/>
          <w:szCs w:val="21"/>
        </w:rPr>
      </w:pPr>
    </w:p>
    <w:p w14:paraId="1E88299B">
      <w:pPr>
        <w:spacing w:line="360" w:lineRule="auto"/>
        <w:ind w:firstLine="420" w:firstLineChars="200"/>
        <w:rPr>
          <w:rFonts w:hint="eastAsia" w:ascii="宋体" w:hAnsi="宋体" w:eastAsia="宋体" w:cs="宋体"/>
          <w:color w:val="auto"/>
          <w:sz w:val="21"/>
          <w:szCs w:val="21"/>
        </w:rPr>
      </w:pPr>
    </w:p>
    <w:sectPr>
      <w:pgSz w:w="11906" w:h="16838"/>
      <w:pgMar w:top="1417" w:right="1134" w:bottom="1417" w:left="1134"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orHAns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orEastAsia">
    <w:altName w:val="宋体"/>
    <w:panose1 w:val="00000000000000000000"/>
    <w:charset w:val="86"/>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AC276"/>
    <w:multiLevelType w:val="singleLevel"/>
    <w:tmpl w:val="8EDAC276"/>
    <w:lvl w:ilvl="0" w:tentative="0">
      <w:start w:val="15"/>
      <w:numFmt w:val="decimal"/>
      <w:suff w:val="nothing"/>
      <w:lvlText w:val="%1．"/>
      <w:lvlJc w:val="left"/>
    </w:lvl>
  </w:abstractNum>
  <w:abstractNum w:abstractNumId="1">
    <w:nsid w:val="97A1FE30"/>
    <w:multiLevelType w:val="singleLevel"/>
    <w:tmpl w:val="97A1FE30"/>
    <w:lvl w:ilvl="0" w:tentative="0">
      <w:start w:val="1"/>
      <w:numFmt w:val="chineseCounting"/>
      <w:suff w:val="nothing"/>
      <w:lvlText w:val="（%1）"/>
      <w:lvlJc w:val="left"/>
      <w:rPr>
        <w:rFonts w:hint="eastAsia"/>
      </w:rPr>
    </w:lvl>
  </w:abstractNum>
  <w:abstractNum w:abstractNumId="2">
    <w:nsid w:val="00604D70"/>
    <w:multiLevelType w:val="singleLevel"/>
    <w:tmpl w:val="00604D70"/>
    <w:lvl w:ilvl="0" w:tentative="0">
      <w:start w:val="19"/>
      <w:numFmt w:val="decimal"/>
      <w:lvlText w:val="%1."/>
      <w:lvlJc w:val="left"/>
      <w:pPr>
        <w:tabs>
          <w:tab w:val="left" w:pos="312"/>
        </w:tabs>
      </w:pPr>
    </w:lvl>
  </w:abstractNum>
  <w:abstractNum w:abstractNumId="3">
    <w:nsid w:val="3AD76EE8"/>
    <w:multiLevelType w:val="singleLevel"/>
    <w:tmpl w:val="3AD76EE8"/>
    <w:lvl w:ilvl="0" w:tentative="0">
      <w:start w:val="3"/>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2Y2VlZDc0ZjVmNDZmZjczOWVlMDQ1MzhlYWU4MTMifQ=="/>
  </w:docVars>
  <w:rsids>
    <w:rsidRoot w:val="004209F8"/>
    <w:rsid w:val="001D75D0"/>
    <w:rsid w:val="0034179E"/>
    <w:rsid w:val="003C4BF5"/>
    <w:rsid w:val="004151FC"/>
    <w:rsid w:val="004209F8"/>
    <w:rsid w:val="004A412C"/>
    <w:rsid w:val="004C7B31"/>
    <w:rsid w:val="004E2A01"/>
    <w:rsid w:val="00503367"/>
    <w:rsid w:val="0054197F"/>
    <w:rsid w:val="005500FF"/>
    <w:rsid w:val="0068230D"/>
    <w:rsid w:val="00692076"/>
    <w:rsid w:val="006C22D8"/>
    <w:rsid w:val="00704AAA"/>
    <w:rsid w:val="007A38DC"/>
    <w:rsid w:val="00807EE8"/>
    <w:rsid w:val="00912623"/>
    <w:rsid w:val="009204CF"/>
    <w:rsid w:val="009C3596"/>
    <w:rsid w:val="009F7AEE"/>
    <w:rsid w:val="00A13FE4"/>
    <w:rsid w:val="00A60889"/>
    <w:rsid w:val="00AC762D"/>
    <w:rsid w:val="00AE07CD"/>
    <w:rsid w:val="00C02FC6"/>
    <w:rsid w:val="00C1398A"/>
    <w:rsid w:val="00C44043"/>
    <w:rsid w:val="00C57918"/>
    <w:rsid w:val="00DE7951"/>
    <w:rsid w:val="00EA6E41"/>
    <w:rsid w:val="00EF5079"/>
    <w:rsid w:val="00F90A5F"/>
    <w:rsid w:val="00FE70B6"/>
    <w:rsid w:val="01285EB0"/>
    <w:rsid w:val="02223356"/>
    <w:rsid w:val="02C24BF1"/>
    <w:rsid w:val="042E6258"/>
    <w:rsid w:val="09C83000"/>
    <w:rsid w:val="0CA3356B"/>
    <w:rsid w:val="0E2844A2"/>
    <w:rsid w:val="101A2510"/>
    <w:rsid w:val="11277C6E"/>
    <w:rsid w:val="11A91D54"/>
    <w:rsid w:val="13697F70"/>
    <w:rsid w:val="139E3033"/>
    <w:rsid w:val="13C60336"/>
    <w:rsid w:val="14681A9C"/>
    <w:rsid w:val="15C34AB0"/>
    <w:rsid w:val="186D1037"/>
    <w:rsid w:val="188D7D18"/>
    <w:rsid w:val="1D590C14"/>
    <w:rsid w:val="1DAE190B"/>
    <w:rsid w:val="1FB012CE"/>
    <w:rsid w:val="23B87C1E"/>
    <w:rsid w:val="274719E5"/>
    <w:rsid w:val="274C0DA9"/>
    <w:rsid w:val="296C15E4"/>
    <w:rsid w:val="29B8543C"/>
    <w:rsid w:val="2A2102CB"/>
    <w:rsid w:val="2D306A77"/>
    <w:rsid w:val="2F646CC8"/>
    <w:rsid w:val="316A0702"/>
    <w:rsid w:val="3D8448C8"/>
    <w:rsid w:val="3DF8538F"/>
    <w:rsid w:val="42043638"/>
    <w:rsid w:val="44CB55AC"/>
    <w:rsid w:val="45744EC4"/>
    <w:rsid w:val="45BE2A1A"/>
    <w:rsid w:val="46411F54"/>
    <w:rsid w:val="47631ACB"/>
    <w:rsid w:val="4AAC2F62"/>
    <w:rsid w:val="513F2F60"/>
    <w:rsid w:val="51B00003"/>
    <w:rsid w:val="57C82282"/>
    <w:rsid w:val="57F23B91"/>
    <w:rsid w:val="5A587151"/>
    <w:rsid w:val="5EF1148B"/>
    <w:rsid w:val="5F2416E8"/>
    <w:rsid w:val="68A35D74"/>
    <w:rsid w:val="6FA313E4"/>
    <w:rsid w:val="709E73DB"/>
    <w:rsid w:val="70C40F7D"/>
    <w:rsid w:val="729A75CE"/>
    <w:rsid w:val="747B7BA5"/>
    <w:rsid w:val="75B62796"/>
    <w:rsid w:val="789C1DEF"/>
    <w:rsid w:val="7AE364A4"/>
    <w:rsid w:val="7E945039"/>
    <w:rsid w:val="7F574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norHAnsi" w:hAnsi="minorHAnsi" w:eastAsia="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before="60" w:after="60" w:line="312" w:lineRule="auto"/>
    </w:pPr>
    <w:rPr>
      <w:rFonts w:ascii="minorHAnsi" w:hAnsi="minorHAnsi" w:eastAsia="minorEastAsia" w:cstheme="minorBidi"/>
      <w:color w:val="333333"/>
      <w:kern w:val="2"/>
      <w:sz w:val="22"/>
      <w:szCs w:val="22"/>
      <w:lang w:val="en-US" w:eastAsia="zh-CN" w:bidi="ar-SA"/>
    </w:rPr>
  </w:style>
  <w:style w:type="paragraph" w:styleId="2">
    <w:name w:val="heading 1"/>
    <w:basedOn w:val="1"/>
    <w:next w:val="1"/>
    <w:qFormat/>
    <w:uiPriority w:val="9"/>
    <w:pPr>
      <w:keepNext/>
      <w:keepLines/>
      <w:spacing w:before="0" w:after="0" w:line="408" w:lineRule="auto"/>
      <w:outlineLvl w:val="0"/>
    </w:pPr>
    <w:rPr>
      <w:b/>
      <w:bCs/>
      <w:color w:val="1A1A1A"/>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qFormat/>
    <w:uiPriority w:val="0"/>
    <w:pPr>
      <w:spacing w:before="0" w:after="0" w:line="240" w:lineRule="auto"/>
    </w:pPr>
    <w:rPr>
      <w:sz w:val="18"/>
      <w:szCs w:val="18"/>
    </w:rPr>
  </w:style>
  <w:style w:type="paragraph" w:styleId="4">
    <w:name w:val="footer"/>
    <w:basedOn w:val="1"/>
    <w:link w:val="11"/>
    <w:qFormat/>
    <w:uiPriority w:val="99"/>
    <w:pPr>
      <w:tabs>
        <w:tab w:val="center" w:pos="4153"/>
        <w:tab w:val="right" w:pos="8306"/>
      </w:tabs>
      <w:spacing w:line="240" w:lineRule="auto"/>
    </w:pPr>
    <w:rPr>
      <w:sz w:val="18"/>
      <w:szCs w:val="18"/>
    </w:rPr>
  </w:style>
  <w:style w:type="paragraph" w:styleId="5">
    <w:name w:val="header"/>
    <w:basedOn w:val="1"/>
    <w:link w:val="10"/>
    <w:qFormat/>
    <w:uiPriority w:val="0"/>
    <w:pPr>
      <w:pBdr>
        <w:bottom w:val="single" w:color="auto" w:sz="6" w:space="1"/>
      </w:pBdr>
      <w:tabs>
        <w:tab w:val="center" w:pos="4153"/>
        <w:tab w:val="right" w:pos="8306"/>
      </w:tabs>
      <w:spacing w:line="240" w:lineRule="auto"/>
      <w:jc w:val="center"/>
    </w:pPr>
    <w:rPr>
      <w:sz w:val="18"/>
      <w:szCs w:val="18"/>
    </w:rPr>
  </w:style>
  <w:style w:type="paragraph" w:styleId="6">
    <w:name w:val="Title"/>
    <w:basedOn w:val="1"/>
    <w:next w:val="1"/>
    <w:qFormat/>
    <w:uiPriority w:val="9"/>
    <w:pPr>
      <w:keepNext/>
      <w:keepLines/>
      <w:spacing w:before="0" w:after="0" w:line="408" w:lineRule="auto"/>
      <w:jc w:val="center"/>
      <w:outlineLvl w:val="0"/>
    </w:pPr>
    <w:rPr>
      <w:b/>
      <w:bCs/>
      <w:color w:val="1A1A1A"/>
      <w:sz w:val="48"/>
      <w:szCs w:val="48"/>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字符"/>
    <w:basedOn w:val="8"/>
    <w:link w:val="5"/>
    <w:qFormat/>
    <w:uiPriority w:val="0"/>
    <w:rPr>
      <w:color w:val="333333"/>
      <w:kern w:val="2"/>
      <w:sz w:val="18"/>
      <w:szCs w:val="18"/>
    </w:rPr>
  </w:style>
  <w:style w:type="character" w:customStyle="1" w:styleId="11">
    <w:name w:val="页脚 字符"/>
    <w:basedOn w:val="8"/>
    <w:link w:val="4"/>
    <w:qFormat/>
    <w:uiPriority w:val="99"/>
    <w:rPr>
      <w:color w:val="333333"/>
      <w:kern w:val="2"/>
      <w:sz w:val="18"/>
      <w:szCs w:val="18"/>
    </w:rPr>
  </w:style>
  <w:style w:type="character" w:customStyle="1" w:styleId="12">
    <w:name w:val="批注框文本 字符"/>
    <w:basedOn w:val="8"/>
    <w:link w:val="3"/>
    <w:qFormat/>
    <w:uiPriority w:val="0"/>
    <w:rPr>
      <w:color w:val="333333"/>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16999</Words>
  <Characters>17273</Characters>
  <Lines>0</Lines>
  <Paragraphs>0</Paragraphs>
  <TotalTime>0</TotalTime>
  <ScaleCrop>false</ScaleCrop>
  <LinksUpToDate>false</LinksUpToDate>
  <CharactersWithSpaces>17491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2024-12-11T02:35:07Z</dcterms:created>
  <dc:creator>Administrator</dc:creator>
  <cp:lastModifiedBy>Administrator</cp:lastModifiedBy>
  <dcterms:modified xsi:type="dcterms:W3CDTF">2024-12-11T02:35:18Z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0097E0ADC49D48C78920EFD532FD0A50_12</vt:lpwstr>
  </property>
</Properties>
</file>