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A3076F" w:rsidRPr="00A3076F" w:rsidP="00A3076F">
      <w:pPr>
        <w:spacing w:line="288" w:lineRule="auto"/>
        <w:jc w:val="left"/>
        <w:rPr>
          <w:rFonts w:ascii="Times New Roman" w:hAnsi="Times New Roman"/>
          <w:sz w:val="24"/>
        </w:rPr>
      </w:pPr>
      <w:r w:rsidRPr="00A3076F">
        <w:rPr>
          <w:rFonts w:ascii="Times New Roman" w:hAnsi="Times New Roman"/>
          <w:b/>
          <w:bCs/>
          <w:sz w:val="24"/>
        </w:rPr>
        <w:drawing>
          <wp:anchor simplePos="0" relativeHeight="251658240" behindDoc="0" locked="0" layoutInCell="1" allowOverlap="1">
            <wp:simplePos x="0" y="0"/>
            <wp:positionH relativeFrom="page">
              <wp:posOffset>11264900</wp:posOffset>
            </wp:positionH>
            <wp:positionV relativeFrom="topMargin">
              <wp:posOffset>11455400</wp:posOffset>
            </wp:positionV>
            <wp:extent cx="292100" cy="419100"/>
            <wp:wrapNone/>
            <wp:docPr id="1001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
                    <pic:cNvPicPr>
                      <a:picLocks noChangeAspect="1"/>
                    </pic:cNvPicPr>
                  </pic:nvPicPr>
                  <pic:blipFill>
                    <a:blip xmlns:r="http://schemas.openxmlformats.org/officeDocument/2006/relationships" r:embed="rId5"/>
                    <a:stretch>
                      <a:fillRect/>
                    </a:stretch>
                  </pic:blipFill>
                  <pic:spPr>
                    <a:xfrm>
                      <a:off x="0" y="0"/>
                      <a:ext cx="292100" cy="419100"/>
                    </a:xfrm>
                    <a:prstGeom prst="rect">
                      <a:avLst/>
                    </a:prstGeom>
                  </pic:spPr>
                </pic:pic>
              </a:graphicData>
            </a:graphic>
          </wp:anchor>
        </w:drawing>
      </w:r>
      <w:bookmarkStart w:id="0" w:name="_GoBack"/>
      <w:r w:rsidRPr="00A3076F">
        <w:rPr>
          <w:rFonts w:ascii="Times New Roman" w:hAnsi="Times New Roman"/>
          <w:b/>
          <w:bCs/>
          <w:sz w:val="24"/>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12623800</wp:posOffset>
            </wp:positionV>
            <wp:extent cx="469900" cy="254000"/>
            <wp:effectExtent l="0" t="0" r="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6"/>
                    <a:stretch>
                      <a:fillRect/>
                    </a:stretch>
                  </pic:blipFill>
                  <pic:spPr>
                    <a:xfrm>
                      <a:off x="0" y="0"/>
                      <a:ext cx="469900" cy="254000"/>
                    </a:xfrm>
                    <a:prstGeom prst="rect">
                      <a:avLst/>
                    </a:prstGeom>
                  </pic:spPr>
                </pic:pic>
              </a:graphicData>
            </a:graphic>
          </wp:anchor>
        </w:drawing>
      </w:r>
      <w:r w:rsidRPr="00A3076F">
        <w:rPr>
          <w:rFonts w:ascii="Times New Roman" w:hAnsi="Times New Roman"/>
          <w:b/>
          <w:bCs/>
          <w:sz w:val="24"/>
        </w:rPr>
        <w:t>一、选择题（本题共</w:t>
      </w:r>
      <w:r w:rsidRPr="00A3076F">
        <w:rPr>
          <w:rFonts w:ascii="Times New Roman" w:hAnsi="Times New Roman"/>
          <w:b/>
          <w:bCs/>
          <w:sz w:val="24"/>
        </w:rPr>
        <w:t>12</w:t>
      </w:r>
      <w:r w:rsidRPr="00A3076F">
        <w:rPr>
          <w:rFonts w:ascii="Times New Roman" w:hAnsi="Times New Roman"/>
          <w:b/>
          <w:bCs/>
          <w:sz w:val="24"/>
        </w:rPr>
        <w:t>小题，每小题</w:t>
      </w:r>
      <w:r w:rsidRPr="00A3076F">
        <w:rPr>
          <w:rFonts w:ascii="Times New Roman" w:hAnsi="Times New Roman"/>
          <w:b/>
          <w:bCs/>
          <w:sz w:val="24"/>
        </w:rPr>
        <w:t>2</w:t>
      </w:r>
      <w:r w:rsidRPr="00A3076F">
        <w:rPr>
          <w:rFonts w:ascii="Times New Roman" w:hAnsi="Times New Roman"/>
          <w:b/>
          <w:bCs/>
          <w:sz w:val="24"/>
        </w:rPr>
        <w:t>分，共</w:t>
      </w:r>
      <w:r w:rsidRPr="00A3076F">
        <w:rPr>
          <w:rFonts w:ascii="Times New Roman" w:hAnsi="Times New Roman"/>
          <w:b/>
          <w:bCs/>
          <w:sz w:val="24"/>
        </w:rPr>
        <w:t>24</w:t>
      </w:r>
      <w:r w:rsidRPr="00A3076F">
        <w:rPr>
          <w:rFonts w:ascii="Times New Roman" w:hAnsi="Times New Roman"/>
          <w:b/>
          <w:bCs/>
          <w:sz w:val="24"/>
        </w:rPr>
        <w:t>分。在每小题给出的四个选项中，只</w:t>
      </w:r>
    </w:p>
    <w:p w:rsidR="00A3076F" w:rsidRPr="00A3076F" w:rsidP="00A3076F">
      <w:pPr>
        <w:spacing w:line="288" w:lineRule="auto"/>
        <w:jc w:val="left"/>
        <w:rPr>
          <w:rFonts w:ascii="Times New Roman" w:hAnsi="Times New Roman"/>
          <w:sz w:val="24"/>
        </w:rPr>
      </w:pPr>
      <w:r w:rsidRPr="00A3076F">
        <w:rPr>
          <w:rFonts w:ascii="Times New Roman" w:hAnsi="Times New Roman"/>
          <w:b/>
          <w:bCs/>
          <w:sz w:val="24"/>
        </w:rPr>
        <w:t>有一项是符合题目要求的。）</w:t>
      </w:r>
    </w:p>
    <w:p w:rsidR="00A3076F" w:rsidRPr="00A3076F" w:rsidP="00A3076F">
      <w:pPr>
        <w:spacing w:line="288" w:lineRule="auto"/>
        <w:jc w:val="left"/>
        <w:rPr>
          <w:rFonts w:ascii="Times New Roman" w:hAnsi="Times New Roman"/>
        </w:rPr>
      </w:pPr>
      <w:r w:rsidRPr="00A3076F">
        <w:rPr>
          <w:rFonts w:ascii="Times New Roman" w:hAnsi="Times New Roman"/>
        </w:rPr>
        <w:t>1.</w:t>
      </w:r>
      <w:r w:rsidRPr="00A3076F">
        <w:rPr>
          <w:rFonts w:ascii="Times New Roman" w:hAnsi="Times New Roman"/>
        </w:rPr>
        <w:t>下列叙述与细胞学说不相符的是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新细胞是由老细胞分裂产生的</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细胞学说的提出实际上是运用了不完全归纳法</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细胞学说揭示了动物和植物的统一性，从而阐明了生物界的统一性</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细胞学说解释了个体发育，也为后来生物的遗传变异打下了分子基础</w:t>
      </w:r>
    </w:p>
    <w:p w:rsidR="00A3076F" w:rsidRPr="00A3076F" w:rsidP="00A3076F">
      <w:pPr>
        <w:spacing w:line="288" w:lineRule="auto"/>
        <w:jc w:val="left"/>
        <w:rPr>
          <w:rFonts w:ascii="Times New Roman" w:hAnsi="Times New Roman"/>
        </w:rPr>
      </w:pPr>
      <w:r w:rsidRPr="00A3076F">
        <w:rPr>
          <w:rFonts w:ascii="Times New Roman" w:hAnsi="Times New Roman"/>
        </w:rPr>
        <w:t>2.</w:t>
      </w:r>
      <w:r w:rsidRPr="00A3076F">
        <w:rPr>
          <w:rFonts w:ascii="Times New Roman" w:hAnsi="Times New Roman"/>
        </w:rPr>
        <w:t>支原体肺炎是一种常见的传染病，其病原体是一种称为肺炎支原体的单细胞生物（如图所示），下列关于支原体的表述正确的是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2241550" cy="1613290"/>
            <wp:effectExtent l="0" t="0" r="6350" b="6350"/>
            <wp:docPr id="4" name="QC_4_BD.4_2#4395f7417?htil=1&amp;vcp=1&amp;pid=d18ca0441&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C_4_BD.4_2#4395f7417?htil=1&amp;vcp=1&amp;pid=d18ca0441&amp;color=0,0,0&amp;tib=255,255,255&amp;vtp=1" descr="preencoded.png"/>
                    <pic:cNvPicPr>
                      <a:picLocks noChangeAspect="1"/>
                    </pic:cNvPicPr>
                  </pic:nvPicPr>
                  <pic:blipFill>
                    <a:blip xmlns:r="http://schemas.openxmlformats.org/officeDocument/2006/relationships" r:embed="rId7">
                      <a:clrChange>
                        <a:clrFrom>
                          <a:srgbClr val="FFFFFF"/>
                        </a:clrFrom>
                        <a:clrTo>
                          <a:srgbClr val="FFFFFF">
                            <a:alpha val="0"/>
                          </a:srgbClr>
                        </a:clrTo>
                      </a:clrChange>
                    </a:blip>
                    <a:stretch>
                      <a:fillRect/>
                    </a:stretch>
                  </pic:blipFill>
                  <pic:spPr>
                    <a:xfrm>
                      <a:off x="0" y="0"/>
                      <a:ext cx="2244181" cy="1615183"/>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与原核生物蓝细菌相比，支原体无细胞壁，因此属于真核生物</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其核糖体有的附着于粗面内质网上，有的游离在细胞质中，是</w:t>
      </w:r>
      <w:r w:rsidRPr="00A3076F">
        <w:rPr>
          <w:rFonts w:ascii="Times New Roman" w:hAnsi="Times New Roman"/>
        </w:rPr>
        <w:t>“</w:t>
      </w:r>
      <w:r w:rsidRPr="00A3076F">
        <w:rPr>
          <w:rFonts w:ascii="Times New Roman" w:hAnsi="Times New Roman"/>
        </w:rPr>
        <w:t>生成蛋白质的机器</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其可以看作是基本的生命系统</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其体内的</w:t>
      </w:r>
      <w:r>
        <w:rPr>
          <w:position w:val="-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4pt" o:oleicon="f" o:ole="">
            <v:imagedata r:id="rId8" o:title=""/>
          </v:shape>
          <o:OLEObject Type="Embed" ProgID="Equation.DSMT4" ShapeID="_x0000_i1025" DrawAspect="Content" ObjectID="_1795388447" r:id="rId9"/>
        </w:object>
      </w:r>
      <w:r w:rsidRPr="00A3076F">
        <w:rPr>
          <w:rFonts w:ascii="Times New Roman" w:hAnsi="Times New Roman"/>
        </w:rPr>
        <w:t>彻底水解可以得到</w:t>
      </w:r>
      <w:r w:rsidRPr="00A3076F">
        <w:rPr>
          <w:rFonts w:ascii="Times New Roman" w:hAnsi="Times New Roman"/>
        </w:rPr>
        <w:t>A</w:t>
      </w:r>
      <w:r w:rsidRPr="00A3076F">
        <w:rPr>
          <w:rFonts w:ascii="Times New Roman" w:hAnsi="Times New Roman"/>
        </w:rPr>
        <w:t>、</w:t>
      </w:r>
      <w:r>
        <w:rPr>
          <w:position w:val="-6"/>
        </w:rPr>
        <w:object>
          <v:shape id="_x0000_i1026" type="#_x0000_t75" style="width:13pt;height:14pt" o:oleicon="f" o:ole="">
            <v:imagedata r:id="rId10" o:title=""/>
          </v:shape>
          <o:OLEObject Type="Embed" ProgID="Equation.DSMT4" ShapeID="_x0000_i1026" DrawAspect="Content" ObjectID="_1795388448" r:id="rId11"/>
        </w:object>
      </w:r>
      <w:r w:rsidRPr="00A3076F">
        <w:rPr>
          <w:rFonts w:ascii="Times New Roman" w:hAnsi="Times New Roman"/>
        </w:rPr>
        <w:t>、</w:t>
      </w:r>
      <w:r>
        <w:rPr>
          <w:position w:val="-6"/>
        </w:rPr>
        <w:object>
          <v:shape id="_x0000_i1027" type="#_x0000_t75" style="width:13pt;height:14pt" o:oleicon="f" o:ole="">
            <v:imagedata r:id="rId12" o:title=""/>
          </v:shape>
          <o:OLEObject Type="Embed" ProgID="Equation.DSMT4" ShapeID="_x0000_i1027" DrawAspect="Content" ObjectID="_1795388449" r:id="rId13"/>
        </w:object>
      </w:r>
      <w:r w:rsidRPr="00A3076F">
        <w:rPr>
          <w:rFonts w:ascii="Times New Roman" w:hAnsi="Times New Roman"/>
        </w:rPr>
        <w:t xml:space="preserve"> </w:t>
      </w:r>
      <w:r w:rsidRPr="00A3076F">
        <w:rPr>
          <w:rFonts w:ascii="Times New Roman" w:hAnsi="Times New Roman"/>
        </w:rPr>
        <w:t>、</w:t>
      </w:r>
      <w:r w:rsidRPr="00A3076F">
        <w:rPr>
          <w:rFonts w:ascii="Times New Roman" w:hAnsi="Times New Roman"/>
        </w:rPr>
        <w:t>C</w:t>
      </w:r>
      <w:r w:rsidRPr="00A3076F">
        <w:rPr>
          <w:rFonts w:ascii="Times New Roman" w:hAnsi="Times New Roman"/>
        </w:rPr>
        <w:t>四种碱基</w:t>
      </w:r>
    </w:p>
    <w:p w:rsidR="00A3076F" w:rsidRPr="00A3076F" w:rsidP="00A3076F">
      <w:pPr>
        <w:spacing w:line="288" w:lineRule="auto"/>
        <w:jc w:val="left"/>
        <w:rPr>
          <w:rFonts w:ascii="Times New Roman" w:hAnsi="Times New Roman"/>
        </w:rPr>
      </w:pPr>
      <w:r w:rsidRPr="00A3076F">
        <w:rPr>
          <w:rFonts w:ascii="Times New Roman" w:hAnsi="Times New Roman"/>
        </w:rPr>
        <w:t>3.</w:t>
      </w:r>
      <w:r w:rsidRPr="00A3076F">
        <w:rPr>
          <w:rFonts w:ascii="Times New Roman" w:hAnsi="Times New Roman"/>
        </w:rPr>
        <w:t>显微镜是由相应透镜组合构成的光学放大仪器，下列有关叙述不正确的是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4089400" cy="1008318"/>
            <wp:effectExtent l="0" t="0" r="6350" b="1905"/>
            <wp:docPr id="2" name="QC_4_BD.7_2#cfdccc33e?vcp=1&amp;pid=d18ca0441&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_4_BD.7_2#cfdccc33e?vcp=1&amp;pid=d18ca0441&amp;color=0,0,0&amp;tib=255,255,255&amp;vtp=1" descr="preencoded.png"/>
                    <pic:cNvPicPr>
                      <a:picLocks noChangeAspect="1"/>
                    </pic:cNvPicPr>
                  </pic:nvPicPr>
                  <pic:blipFill>
                    <a:blip xmlns:r="http://schemas.openxmlformats.org/officeDocument/2006/relationships" r:embed="rId14">
                      <a:clrChange>
                        <a:clrFrom>
                          <a:srgbClr val="FFFFFF"/>
                        </a:clrFrom>
                        <a:clrTo>
                          <a:srgbClr val="FFFFFF">
                            <a:alpha val="0"/>
                          </a:srgbClr>
                        </a:clrTo>
                      </a:clrChange>
                    </a:blip>
                    <a:stretch>
                      <a:fillRect/>
                    </a:stretch>
                  </pic:blipFill>
                  <pic:spPr>
                    <a:xfrm>
                      <a:off x="0" y="0"/>
                      <a:ext cx="4095292" cy="1009771"/>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图</w:t>
      </w:r>
      <w:r w:rsidRPr="00A3076F">
        <w:rPr>
          <w:rFonts w:ascii="宋体" w:hAnsi="宋体" w:cs="宋体" w:hint="eastAsia"/>
        </w:rPr>
        <w:t>①</w:t>
      </w:r>
      <w:r w:rsidRPr="00A3076F">
        <w:rPr>
          <w:rFonts w:ascii="Times New Roman" w:hAnsi="Times New Roman"/>
        </w:rPr>
        <w:t>为显微镜的镜头，该镜头安放在镜筒的上方，由</w:t>
      </w:r>
      <w:r>
        <w:rPr>
          <w:position w:val="-6"/>
        </w:rPr>
        <w:object>
          <v:shape id="_x0000_i1028" type="#_x0000_t75" style="width:10pt;height:11pt" o:oleicon="f" o:ole="">
            <v:imagedata r:id="rId15" o:title=""/>
          </v:shape>
          <o:OLEObject Type="Embed" ProgID="Equation.DSMT4" ShapeID="_x0000_i1028" DrawAspect="Content" ObjectID="_1795388450" r:id="rId16"/>
        </w:object>
      </w:r>
      <w:r w:rsidRPr="00A3076F">
        <w:rPr>
          <w:rFonts w:ascii="Times New Roman" w:hAnsi="Times New Roman"/>
        </w:rPr>
        <w:t>转成</w:t>
      </w:r>
      <w:r>
        <w:rPr>
          <w:position w:val="-6"/>
        </w:rPr>
        <w:object>
          <v:shape id="_x0000_i1029" type="#_x0000_t75" style="width:10pt;height:14pt" o:oleicon="f" o:ole="">
            <v:imagedata r:id="rId17" o:title=""/>
          </v:shape>
          <o:OLEObject Type="Embed" ProgID="Equation.DSMT4" ShapeID="_x0000_i1029" DrawAspect="Content" ObjectID="_1795388451" r:id="rId18"/>
        </w:object>
      </w:r>
      <w:r w:rsidRPr="00A3076F">
        <w:rPr>
          <w:rFonts w:ascii="Times New Roman" w:hAnsi="Times New Roman"/>
        </w:rPr>
        <w:t xml:space="preserve"> </w:t>
      </w:r>
      <w:r w:rsidRPr="00A3076F">
        <w:rPr>
          <w:rFonts w:ascii="Times New Roman" w:hAnsi="Times New Roman"/>
        </w:rPr>
        <w:t>视野变小</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图</w:t>
      </w:r>
      <w:r w:rsidRPr="00A3076F">
        <w:rPr>
          <w:rFonts w:ascii="宋体" w:hAnsi="宋体" w:cs="宋体" w:hint="eastAsia"/>
        </w:rPr>
        <w:t>②</w:t>
      </w:r>
      <w:r w:rsidRPr="00A3076F">
        <w:rPr>
          <w:rFonts w:ascii="Times New Roman" w:hAnsi="Times New Roman"/>
        </w:rPr>
        <w:t>为显微镜下的视野，向左移动装片，</w:t>
      </w:r>
      <w:r>
        <w:rPr>
          <w:position w:val="-6"/>
        </w:rPr>
        <w:object>
          <v:shape id="_x0000_i1030" type="#_x0000_t75" style="width:9pt;height:11pt" o:oleicon="f" o:ole="">
            <v:imagedata r:id="rId19" o:title=""/>
          </v:shape>
          <o:OLEObject Type="Embed" ProgID="Equation.DSMT4" ShapeID="_x0000_i1030" DrawAspect="Content" ObjectID="_1795388452" r:id="rId20"/>
        </w:object>
      </w:r>
      <w:r w:rsidRPr="00A3076F">
        <w:rPr>
          <w:rFonts w:ascii="Times New Roman" w:hAnsi="Times New Roman"/>
        </w:rPr>
        <w:t xml:space="preserve"> </w:t>
      </w:r>
      <w:r w:rsidRPr="00A3076F">
        <w:rPr>
          <w:rFonts w:ascii="Times New Roman" w:hAnsi="Times New Roman"/>
        </w:rPr>
        <w:t>细胞可移到视野中央</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图</w:t>
      </w:r>
      <w:r w:rsidRPr="00A3076F">
        <w:rPr>
          <w:rFonts w:ascii="宋体" w:hAnsi="宋体" w:cs="宋体" w:hint="eastAsia"/>
        </w:rPr>
        <w:t>③</w:t>
      </w:r>
      <w:r w:rsidRPr="00A3076F">
        <w:rPr>
          <w:rFonts w:ascii="Times New Roman" w:hAnsi="Times New Roman"/>
        </w:rPr>
        <w:t>可作为探究植物细胞的吸水和失水的实验材料</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若图</w:t>
      </w:r>
      <w:r w:rsidRPr="00A3076F">
        <w:rPr>
          <w:rFonts w:ascii="宋体" w:hAnsi="宋体" w:cs="宋体" w:hint="eastAsia"/>
        </w:rPr>
        <w:t>④</w:t>
      </w:r>
      <w:r w:rsidRPr="00A3076F">
        <w:rPr>
          <w:rFonts w:ascii="Times New Roman" w:hAnsi="Times New Roman"/>
        </w:rPr>
        <w:t>为物镜</w:t>
      </w:r>
      <w:r>
        <w:rPr>
          <w:position w:val="-6"/>
        </w:rPr>
        <w:object>
          <v:shape id="_x0000_i1031" type="#_x0000_t75" style="width:22pt;height:14pt" o:oleicon="f" o:ole="">
            <v:imagedata r:id="rId21" o:title=""/>
          </v:shape>
          <o:OLEObject Type="Embed" ProgID="Equation.DSMT4" ShapeID="_x0000_i1031" DrawAspect="Content" ObjectID="_1795388453" r:id="rId22"/>
        </w:object>
      </w:r>
      <w:r w:rsidRPr="00A3076F">
        <w:rPr>
          <w:rFonts w:ascii="Times New Roman" w:hAnsi="Times New Roman" w:hint="eastAsia"/>
        </w:rPr>
        <w:t xml:space="preserve"> </w:t>
      </w:r>
      <w:r w:rsidRPr="00A3076F">
        <w:rPr>
          <w:rFonts w:ascii="Times New Roman" w:hAnsi="Times New Roman"/>
        </w:rPr>
        <w:t>的显微镜下的图像，把物镜换成</w:t>
      </w:r>
      <w:r>
        <w:rPr>
          <w:position w:val="-6"/>
        </w:rPr>
        <w:object>
          <v:shape id="_x0000_i1032" type="#_x0000_t75" style="width:23pt;height:14pt" o:oleicon="f" o:ole="">
            <v:imagedata r:id="rId23" o:title=""/>
          </v:shape>
          <o:OLEObject Type="Embed" ProgID="Equation.DSMT4" ShapeID="_x0000_i1032" DrawAspect="Content" ObjectID="_1795388454" r:id="rId24"/>
        </w:object>
      </w:r>
      <w:r w:rsidRPr="00A3076F">
        <w:rPr>
          <w:rFonts w:ascii="Times New Roman" w:hAnsi="Times New Roman"/>
        </w:rPr>
        <w:t xml:space="preserve"> </w:t>
      </w:r>
      <w:r w:rsidRPr="00A3076F">
        <w:rPr>
          <w:rFonts w:ascii="Times New Roman" w:hAnsi="Times New Roman" w:hint="eastAsia"/>
        </w:rPr>
        <w:t xml:space="preserve"> </w:t>
      </w:r>
      <w:r w:rsidRPr="00A3076F">
        <w:rPr>
          <w:rFonts w:ascii="Times New Roman" w:hAnsi="Times New Roman"/>
        </w:rPr>
        <w:t>，可观察到</w:t>
      </w:r>
      <w:r w:rsidRPr="00A3076F">
        <w:rPr>
          <w:rFonts w:ascii="Times New Roman" w:hAnsi="Times New Roman"/>
        </w:rPr>
        <w:t>4</w:t>
      </w:r>
      <w:r w:rsidRPr="00A3076F">
        <w:rPr>
          <w:rFonts w:ascii="Times New Roman" w:hAnsi="Times New Roman"/>
        </w:rPr>
        <w:t>个细胞</w:t>
      </w:r>
    </w:p>
    <w:p w:rsidR="00A3076F" w:rsidRPr="00A3076F" w:rsidP="00A3076F">
      <w:pPr>
        <w:spacing w:line="288" w:lineRule="auto"/>
        <w:jc w:val="left"/>
        <w:rPr>
          <w:rFonts w:ascii="Times New Roman" w:hAnsi="Times New Roman"/>
        </w:rPr>
      </w:pPr>
      <w:r w:rsidRPr="00A3076F">
        <w:rPr>
          <w:rFonts w:ascii="Times New Roman" w:hAnsi="Times New Roman"/>
        </w:rPr>
        <w:t>4.</w:t>
      </w:r>
      <w:r w:rsidRPr="00A3076F">
        <w:rPr>
          <w:rFonts w:ascii="Times New Roman" w:hAnsi="Times New Roman"/>
        </w:rPr>
        <w:t>下列关于细胞中的元素与化合物的叙述正确的是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细胞中有些元素含量很少称为微量元素，如</w:t>
      </w:r>
      <w:r>
        <w:rPr>
          <w:position w:val="-6"/>
        </w:rPr>
        <w:object>
          <v:shape id="_x0000_i1033" type="#_x0000_t75" style="width:16pt;height:14pt" o:oleicon="f" o:ole="">
            <v:imagedata r:id="rId25" o:title=""/>
          </v:shape>
          <o:OLEObject Type="Embed" ProgID="Equation.DSMT4" ShapeID="_x0000_i1033" DrawAspect="Content" ObjectID="_1795388455" r:id="rId26"/>
        </w:object>
      </w:r>
      <w:r w:rsidRPr="00A3076F">
        <w:rPr>
          <w:rFonts w:ascii="Times New Roman" w:hAnsi="Times New Roman"/>
        </w:rPr>
        <w:t>、</w:t>
      </w:r>
      <w:r>
        <w:rPr>
          <w:position w:val="-10"/>
        </w:rPr>
        <w:object>
          <v:shape id="_x0000_i1034" type="#_x0000_t75" style="width:21pt;height:16pt" o:oleicon="f" o:ole="">
            <v:imagedata r:id="rId27" o:title=""/>
          </v:shape>
          <o:OLEObject Type="Embed" ProgID="Equation.DSMT4" ShapeID="_x0000_i1034" DrawAspect="Content" ObjectID="_1795388456" r:id="rId28"/>
        </w:object>
      </w:r>
      <w:r w:rsidRPr="00A3076F">
        <w:rPr>
          <w:rFonts w:ascii="Times New Roman" w:hAnsi="Times New Roman"/>
        </w:rPr>
        <w:t>、</w:t>
      </w:r>
      <w:r>
        <w:rPr>
          <w:position w:val="-4"/>
        </w:rPr>
        <w:object>
          <v:shape id="_x0000_i1035" type="#_x0000_t75" style="width:18pt;height:13pt" o:oleicon="f" o:ole="">
            <v:imagedata r:id="rId29" o:title=""/>
          </v:shape>
          <o:OLEObject Type="Embed" ProgID="Equation.DSMT4" ShapeID="_x0000_i1035" DrawAspect="Content" ObjectID="_1795388457" r:id="rId30"/>
        </w:object>
      </w:r>
      <w:r w:rsidRPr="00A3076F">
        <w:rPr>
          <w:rFonts w:ascii="Times New Roman" w:hAnsi="Times New Roman"/>
        </w:rPr>
        <w:t xml:space="preserve"> </w:t>
      </w:r>
      <w:r w:rsidRPr="00A3076F">
        <w:rPr>
          <w:rFonts w:ascii="Times New Roman" w:hAnsi="Times New Roman"/>
        </w:rPr>
        <w:t>等</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生物体内的糖类绝大多数以单糖的形式存在于细胞中</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有些细胞分泌的蛋白质能够调节机体的生命活动，如性激素、胰岛素等</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磷脂存在于所有原核细胞和真核细胞中</w:t>
      </w:r>
    </w:p>
    <w:p w:rsidR="00A3076F" w:rsidRPr="00A3076F" w:rsidP="00A3076F">
      <w:pPr>
        <w:spacing w:line="288" w:lineRule="auto"/>
        <w:jc w:val="left"/>
        <w:rPr>
          <w:rFonts w:ascii="Times New Roman" w:hAnsi="Times New Roman"/>
        </w:rPr>
      </w:pPr>
      <w:r w:rsidRPr="00A3076F">
        <w:rPr>
          <w:rFonts w:ascii="Times New Roman" w:hAnsi="Times New Roman"/>
        </w:rPr>
        <w:t>5.</w:t>
      </w:r>
      <w:r w:rsidRPr="00A3076F">
        <w:rPr>
          <w:rFonts w:ascii="Times New Roman" w:hAnsi="Times New Roman"/>
        </w:rPr>
        <w:t>众所周知北京鸭是用含糖甚多的谷类食物饲喂的，但久则鸭变肥胖。一些实验也证明糖可以在生物体内变成三酰甘油。例如，用</w:t>
      </w:r>
      <w:r>
        <w:rPr>
          <w:position w:val="-6"/>
        </w:rPr>
        <w:object>
          <v:shape id="_x0000_i1036" type="#_x0000_t75" style="width:19pt;height:16pt" o:oleicon="f" o:ole="">
            <v:imagedata r:id="rId31" o:title=""/>
          </v:shape>
          <o:OLEObject Type="Embed" ProgID="Equation.DSMT4" ShapeID="_x0000_i1036" DrawAspect="Content" ObjectID="_1795388458" r:id="rId32"/>
        </w:object>
      </w:r>
      <w:r w:rsidRPr="00A3076F">
        <w:rPr>
          <w:rFonts w:ascii="Times New Roman" w:hAnsi="Times New Roman"/>
        </w:rPr>
        <w:t xml:space="preserve"> </w:t>
      </w:r>
      <w:r w:rsidRPr="00A3076F">
        <w:rPr>
          <w:rFonts w:ascii="Times New Roman" w:hAnsi="Times New Roman"/>
        </w:rPr>
        <w:t>标记的葡萄糖饲养大鼠，可以从组织中分离出含</w:t>
      </w:r>
      <w:r>
        <w:rPr>
          <w:position w:val="-6"/>
        </w:rPr>
        <w:object>
          <v:shape id="_x0000_i1037" type="#_x0000_t75" style="width:19pt;height:16pt" o:oleicon="f" o:ole="">
            <v:imagedata r:id="rId31" o:title=""/>
          </v:shape>
          <o:OLEObject Type="Embed" ProgID="Equation.DSMT4" ShapeID="_x0000_i1037" DrawAspect="Content" ObjectID="_1795388459" r:id="rId33"/>
        </w:object>
      </w:r>
      <w:r w:rsidRPr="00A3076F">
        <w:rPr>
          <w:rFonts w:ascii="Times New Roman" w:hAnsi="Times New Roman"/>
        </w:rPr>
        <w:t xml:space="preserve"> </w:t>
      </w:r>
      <w:r w:rsidRPr="00A3076F">
        <w:rPr>
          <w:rFonts w:ascii="Times New Roman" w:hAnsi="Times New Roman"/>
        </w:rPr>
        <w:t>的脂肪酸。下列叙述</w:t>
      </w:r>
      <w:r w:rsidRPr="00A3076F">
        <w:rPr>
          <w:rFonts w:ascii="Times New Roman" w:hAnsi="Times New Roman"/>
        </w:rPr>
        <w:t>不正确的是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糖类、脂肪的组成元素中都含</w:t>
      </w:r>
      <w:r w:rsidRPr="00A3076F">
        <w:rPr>
          <w:rFonts w:ascii="Times New Roman" w:hAnsi="Times New Roman"/>
        </w:rPr>
        <w:t>C</w:t>
      </w:r>
      <w:r w:rsidRPr="00A3076F">
        <w:rPr>
          <w:rFonts w:ascii="Times New Roman" w:hAnsi="Times New Roman"/>
        </w:rPr>
        <w:t>、</w:t>
      </w:r>
      <w:r>
        <w:rPr>
          <w:position w:val="-4"/>
        </w:rPr>
        <w:object>
          <v:shape id="_x0000_i1038" type="#_x0000_t75" style="width:13pt;height:13pt" o:oleicon="f" o:ole="">
            <v:imagedata r:id="rId34" o:title=""/>
          </v:shape>
          <o:OLEObject Type="Embed" ProgID="Equation.DSMT4" ShapeID="_x0000_i1038" DrawAspect="Content" ObjectID="_1795388460" r:id="rId35"/>
        </w:object>
      </w:r>
      <w:r w:rsidRPr="00A3076F">
        <w:rPr>
          <w:rFonts w:ascii="Times New Roman" w:hAnsi="Times New Roman"/>
        </w:rPr>
        <w:t>、</w:t>
      </w:r>
      <w:r>
        <w:rPr>
          <w:position w:val="-6"/>
        </w:rPr>
        <w:object>
          <v:shape id="_x0000_i1039" type="#_x0000_t75" style="width:12pt;height:14pt" o:oleicon="f" o:ole="">
            <v:imagedata r:id="rId36" o:title=""/>
          </v:shape>
          <o:OLEObject Type="Embed" ProgID="Equation.DSMT4" ShapeID="_x0000_i1039" DrawAspect="Content" ObjectID="_1795388461" r:id="rId37"/>
        </w:object>
      </w:r>
      <w:r w:rsidRPr="00A3076F">
        <w:rPr>
          <w:rFonts w:ascii="Times New Roman" w:hAnsi="Times New Roman"/>
        </w:rPr>
        <w:t xml:space="preserve"> </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脂肪、糖原都是北京鸭细胞内的储能物质</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北京鸭体内的糖类也可以转变成某些氨基酸</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实验中用到了同位素标记法，</w:t>
      </w:r>
      <w:r>
        <w:rPr>
          <w:position w:val="-6"/>
        </w:rPr>
        <w:object>
          <v:shape id="_x0000_i1040" type="#_x0000_t75" style="width:19pt;height:16pt" o:oleicon="f" o:ole="">
            <v:imagedata r:id="rId31" o:title=""/>
          </v:shape>
          <o:OLEObject Type="Embed" ProgID="Equation.DSMT4" ShapeID="_x0000_i1040" DrawAspect="Content" ObjectID="_1795388462" r:id="rId38"/>
        </w:object>
      </w:r>
      <w:r w:rsidRPr="00A3076F">
        <w:rPr>
          <w:rFonts w:ascii="Times New Roman" w:hAnsi="Times New Roman"/>
        </w:rPr>
        <w:t>与</w:t>
      </w:r>
      <w:r>
        <w:rPr>
          <w:position w:val="-6"/>
        </w:rPr>
        <w:object>
          <v:shape id="_x0000_i1041" type="#_x0000_t75" style="width:21pt;height:16pt" o:oleicon="f" o:ole="">
            <v:imagedata r:id="rId39" o:title=""/>
          </v:shape>
          <o:OLEObject Type="Embed" ProgID="Equation.DSMT4" ShapeID="_x0000_i1041" DrawAspect="Content" ObjectID="_1795388463" r:id="rId40"/>
        </w:object>
      </w:r>
      <w:r w:rsidRPr="00A3076F">
        <w:rPr>
          <w:rFonts w:ascii="Times New Roman" w:hAnsi="Times New Roman"/>
        </w:rPr>
        <w:t>、</w:t>
      </w:r>
      <w:r>
        <w:rPr>
          <w:position w:val="-4"/>
        </w:rPr>
        <w:object>
          <v:shape id="_x0000_i1042" type="#_x0000_t75" style="width:17pt;height:15pt" o:oleicon="f" o:ole="">
            <v:imagedata r:id="rId41" o:title=""/>
          </v:shape>
          <o:OLEObject Type="Embed" ProgID="Equation.DSMT4" ShapeID="_x0000_i1042" DrawAspect="Content" ObjectID="_1795388464" r:id="rId42"/>
        </w:object>
      </w:r>
      <w:r w:rsidRPr="00A3076F">
        <w:rPr>
          <w:rFonts w:ascii="Times New Roman" w:hAnsi="Times New Roman"/>
        </w:rPr>
        <w:t xml:space="preserve"> </w:t>
      </w:r>
      <w:r w:rsidRPr="00A3076F">
        <w:rPr>
          <w:rFonts w:ascii="Times New Roman" w:hAnsi="Times New Roman"/>
        </w:rPr>
        <w:t>等都具有放射性</w:t>
      </w:r>
    </w:p>
    <w:p w:rsidR="00A3076F" w:rsidRPr="00A3076F" w:rsidP="00A3076F">
      <w:pPr>
        <w:spacing w:line="288" w:lineRule="auto"/>
        <w:jc w:val="left"/>
        <w:rPr>
          <w:rFonts w:ascii="Times New Roman" w:hAnsi="Times New Roman"/>
        </w:rPr>
      </w:pPr>
      <w:r w:rsidRPr="00A3076F">
        <w:rPr>
          <w:rFonts w:ascii="Times New Roman" w:hAnsi="Times New Roman"/>
        </w:rPr>
        <w:t>6.</w:t>
      </w:r>
      <w:r w:rsidRPr="00A3076F">
        <w:rPr>
          <w:rFonts w:ascii="Times New Roman" w:hAnsi="Times New Roman"/>
        </w:rPr>
        <w:t>经测定，某多肽（链状）分子式是</w:t>
      </w:r>
      <w:r>
        <w:rPr>
          <w:position w:val="-14"/>
        </w:rPr>
        <w:object>
          <v:shape id="_x0000_i1043" type="#_x0000_t75" style="width:70pt;height:19pt" o:oleicon="f" o:ole="">
            <v:imagedata r:id="rId43" o:title=""/>
          </v:shape>
          <o:OLEObject Type="Embed" ProgID="Equation.DSMT4" ShapeID="_x0000_i1043" DrawAspect="Content" ObjectID="_1795388465" r:id="rId44"/>
        </w:object>
      </w:r>
      <w:r w:rsidRPr="00A3076F">
        <w:rPr>
          <w:rFonts w:ascii="Times New Roman" w:hAnsi="Times New Roman"/>
        </w:rPr>
        <w:t>，其中含有一个二硫键</w:t>
      </w:r>
      <w:r>
        <w:rPr>
          <w:position w:val="-14"/>
        </w:rPr>
        <w:object>
          <v:shape id="_x0000_i1044" type="#_x0000_t75" style="width:61pt;height:20pt" o:oleicon="f" o:ole="">
            <v:imagedata r:id="rId45" o:title=""/>
          </v:shape>
          <o:OLEObject Type="Embed" ProgID="Equation.DSMT4" ShapeID="_x0000_i1044" DrawAspect="Content" ObjectID="_1795388466" r:id="rId46"/>
        </w:object>
      </w:r>
      <w:r w:rsidRPr="00A3076F">
        <w:rPr>
          <w:rFonts w:ascii="Times New Roman" w:hAnsi="Times New Roman"/>
        </w:rPr>
        <w:t xml:space="preserve"> </w:t>
      </w:r>
      <w:r w:rsidRPr="00A3076F">
        <w:rPr>
          <w:rFonts w:ascii="Times New Roman" w:hAnsi="Times New Roman"/>
        </w:rPr>
        <w:t>，二硫键是由相邻近的巯基</w:t>
      </w:r>
      <w:r>
        <w:rPr>
          <w:position w:val="-14"/>
        </w:rPr>
        <w:object>
          <v:shape id="_x0000_i1045" type="#_x0000_t75" style="width:41pt;height:20pt" o:oleicon="f" o:ole="">
            <v:imagedata r:id="rId47" o:title=""/>
          </v:shape>
          <o:OLEObject Type="Embed" ProgID="Equation.DSMT4" ShapeID="_x0000_i1045" DrawAspect="Content" ObjectID="_1795388467" r:id="rId48"/>
        </w:object>
      </w:r>
      <w:r w:rsidRPr="00A3076F">
        <w:rPr>
          <w:rFonts w:ascii="Times New Roman" w:hAnsi="Times New Roman"/>
        </w:rPr>
        <w:t xml:space="preserve"> </w:t>
      </w:r>
      <w:r w:rsidRPr="00A3076F">
        <w:rPr>
          <w:rFonts w:ascii="Times New Roman" w:hAnsi="Times New Roman"/>
        </w:rPr>
        <w:t>连接形成。已知该多肽是由下列氨基酸中的其中几种作为原料合成的：苯丙氨酸</w:t>
      </w:r>
      <w:r>
        <w:rPr>
          <w:position w:val="-14"/>
        </w:rPr>
        <w:object>
          <v:shape id="_x0000_i1046" type="#_x0000_t75" style="width:63pt;height:20pt" o:oleicon="f" o:ole="">
            <v:imagedata r:id="rId49" o:title=""/>
          </v:shape>
          <o:OLEObject Type="Embed" ProgID="Equation.DSMT4" ShapeID="_x0000_i1046" DrawAspect="Content" ObjectID="_1795388468" r:id="rId50"/>
        </w:object>
      </w:r>
      <w:r w:rsidRPr="00A3076F">
        <w:rPr>
          <w:rFonts w:ascii="Times New Roman" w:hAnsi="Times New Roman"/>
        </w:rPr>
        <w:t>、天冬氨酸</w:t>
      </w:r>
      <w:r>
        <w:rPr>
          <w:position w:val="-14"/>
        </w:rPr>
        <w:object>
          <v:shape id="_x0000_i1047" type="#_x0000_t75" style="width:61pt;height:20pt" o:oleicon="f" o:ole="">
            <v:imagedata r:id="rId51" o:title=""/>
          </v:shape>
          <o:OLEObject Type="Embed" ProgID="Equation.DSMT4" ShapeID="_x0000_i1047" DrawAspect="Content" ObjectID="_1795388469" r:id="rId52"/>
        </w:object>
      </w:r>
      <w:r w:rsidRPr="00A3076F">
        <w:rPr>
          <w:rFonts w:ascii="Times New Roman" w:hAnsi="Times New Roman"/>
        </w:rPr>
        <w:t>、丙氨酸</w:t>
      </w:r>
      <w:r>
        <w:rPr>
          <w:position w:val="-14"/>
        </w:rPr>
        <w:object>
          <v:shape id="_x0000_i1048" type="#_x0000_t75" style="width:60pt;height:20pt" o:oleicon="f" o:ole="">
            <v:imagedata r:id="rId53" o:title=""/>
          </v:shape>
          <o:OLEObject Type="Embed" ProgID="Equation.DSMT4" ShapeID="_x0000_i1048" DrawAspect="Content" ObjectID="_1795388470" r:id="rId54"/>
        </w:object>
      </w:r>
      <w:r w:rsidRPr="00A3076F">
        <w:rPr>
          <w:rFonts w:ascii="Times New Roman" w:hAnsi="Times New Roman"/>
        </w:rPr>
        <w:t xml:space="preserve"> </w:t>
      </w:r>
      <w:r w:rsidRPr="00A3076F">
        <w:rPr>
          <w:rFonts w:ascii="Times New Roman" w:hAnsi="Times New Roman"/>
        </w:rPr>
        <w:t>、亮氨酸</w:t>
      </w:r>
      <w:r>
        <w:rPr>
          <w:position w:val="-14"/>
        </w:rPr>
        <w:object>
          <v:shape id="_x0000_i1049" type="#_x0000_t75" style="width:63pt;height:20pt" o:oleicon="f" o:ole="">
            <v:imagedata r:id="rId55" o:title=""/>
          </v:shape>
          <o:OLEObject Type="Embed" ProgID="Equation.DSMT4" ShapeID="_x0000_i1049" DrawAspect="Content" ObjectID="_1795388471" r:id="rId56"/>
        </w:object>
      </w:r>
      <w:r w:rsidRPr="00A3076F">
        <w:rPr>
          <w:rFonts w:ascii="Times New Roman" w:hAnsi="Times New Roman"/>
        </w:rPr>
        <w:t>、半胱氨酸</w:t>
      </w:r>
      <w:r>
        <w:rPr>
          <w:position w:val="-14"/>
        </w:rPr>
        <w:object>
          <v:shape id="_x0000_i1050" type="#_x0000_t75" style="width:66pt;height:20pt" o:oleicon="f" o:ole="">
            <v:imagedata r:id="rId57" o:title=""/>
          </v:shape>
          <o:OLEObject Type="Embed" ProgID="Equation.DSMT4" ShapeID="_x0000_i1050" DrawAspect="Content" ObjectID="_1795388472" r:id="rId58"/>
        </w:object>
      </w:r>
      <w:r w:rsidRPr="00A3076F">
        <w:rPr>
          <w:rFonts w:ascii="Times New Roman" w:hAnsi="Times New Roman"/>
        </w:rPr>
        <w:t xml:space="preserve"> </w:t>
      </w:r>
      <w:r w:rsidRPr="00A3076F">
        <w:rPr>
          <w:rFonts w:ascii="Times New Roman" w:hAnsi="Times New Roman"/>
        </w:rPr>
        <w:t>。下列关于该多肽的叙述，正确的是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该多肽水解后产生的氨基酸分别是天冬氨酸、亮氨酸和半胱氨酸</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该多肽为五肽，其中</w:t>
      </w:r>
      <w:r>
        <w:rPr>
          <w:position w:val="-4"/>
        </w:rPr>
        <w:object>
          <v:shape id="_x0000_i1051" type="#_x0000_t75" style="width:13pt;height:13pt" o:oleicon="f" o:ole="">
            <v:imagedata r:id="rId59" o:title=""/>
          </v:shape>
          <o:OLEObject Type="Embed" ProgID="Equation.DSMT4" ShapeID="_x0000_i1051" DrawAspect="Content" ObjectID="_1795388473" r:id="rId60"/>
        </w:object>
      </w:r>
      <w:r w:rsidRPr="00A3076F">
        <w:rPr>
          <w:rFonts w:ascii="Times New Roman" w:hAnsi="Times New Roman"/>
        </w:rPr>
        <w:t>原子数和</w:t>
      </w:r>
      <w:r>
        <w:rPr>
          <w:position w:val="-6"/>
        </w:rPr>
        <w:object>
          <v:shape id="_x0000_i1052" type="#_x0000_t75" style="width:12pt;height:14pt" o:oleicon="f" o:ole="">
            <v:imagedata r:id="rId61" o:title=""/>
          </v:shape>
          <o:OLEObject Type="Embed" ProgID="Equation.DSMT4" ShapeID="_x0000_i1052" DrawAspect="Content" ObjectID="_1795388474" r:id="rId62"/>
        </w:object>
      </w:r>
      <w:r w:rsidRPr="00A3076F">
        <w:rPr>
          <w:rFonts w:ascii="Times New Roman" w:hAnsi="Times New Roman"/>
        </w:rPr>
        <w:t xml:space="preserve"> </w:t>
      </w:r>
      <w:r w:rsidRPr="00A3076F">
        <w:rPr>
          <w:rFonts w:ascii="Times New Roman" w:hAnsi="Times New Roman"/>
        </w:rPr>
        <w:t>原子数分别是</w:t>
      </w:r>
      <w:r w:rsidRPr="00A3076F">
        <w:rPr>
          <w:rFonts w:ascii="Times New Roman" w:hAnsi="Times New Roman"/>
        </w:rPr>
        <w:t>30</w:t>
      </w:r>
      <w:r w:rsidRPr="00A3076F">
        <w:rPr>
          <w:rFonts w:ascii="Times New Roman" w:hAnsi="Times New Roman"/>
        </w:rPr>
        <w:t>和</w:t>
      </w:r>
      <w:r w:rsidRPr="00A3076F">
        <w:rPr>
          <w:rFonts w:ascii="Times New Roman" w:hAnsi="Times New Roman"/>
        </w:rPr>
        <w:t>5</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该多肽水解后产生的氨基酸有两种是人体细胞不能合成的</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该多肽在核糖体上形成，形成过程中相对分子质量减少了</w:t>
      </w:r>
      <w:r w:rsidRPr="00A3076F">
        <w:rPr>
          <w:rFonts w:ascii="Times New Roman" w:hAnsi="Times New Roman"/>
        </w:rPr>
        <w:t>54</w:t>
      </w:r>
    </w:p>
    <w:p w:rsidR="00A3076F" w:rsidRPr="00A3076F" w:rsidP="00A3076F">
      <w:pPr>
        <w:spacing w:line="288" w:lineRule="auto"/>
        <w:jc w:val="left"/>
        <w:rPr>
          <w:rFonts w:ascii="Times New Roman" w:hAnsi="Times New Roman"/>
        </w:rPr>
      </w:pPr>
      <w:r w:rsidRPr="00A3076F">
        <w:rPr>
          <w:rFonts w:ascii="Times New Roman" w:hAnsi="Times New Roman"/>
        </w:rPr>
        <w:t>7.</w:t>
      </w:r>
      <w:r w:rsidRPr="00A3076F">
        <w:rPr>
          <w:rFonts w:ascii="Times New Roman" w:hAnsi="Times New Roman"/>
        </w:rPr>
        <w:t>生物学实验常呈现</w:t>
      </w:r>
      <w:r w:rsidRPr="00A3076F">
        <w:rPr>
          <w:rFonts w:ascii="Times New Roman" w:hAnsi="Times New Roman"/>
        </w:rPr>
        <w:t>“</w:t>
      </w:r>
      <w:r w:rsidRPr="00A3076F">
        <w:rPr>
          <w:rFonts w:ascii="Times New Roman" w:hAnsi="Times New Roman"/>
        </w:rPr>
        <w:t>五颜六色</w:t>
      </w:r>
      <w:r w:rsidRPr="00A3076F">
        <w:rPr>
          <w:rFonts w:ascii="Times New Roman" w:hAnsi="Times New Roman"/>
        </w:rPr>
        <w:t>”</w:t>
      </w:r>
      <w:r w:rsidRPr="00A3076F">
        <w:rPr>
          <w:rFonts w:ascii="Times New Roman" w:hAnsi="Times New Roman"/>
        </w:rPr>
        <w:t>的变化。下列有关溶液颜色变化的叙述正确的是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在新鲜的梨汁中加入斐林试剂，混匀后在加热条件下由无色变成砖红色</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在新鲜的豆浆中加入双缩脲试剂，混匀后由蓝色变成紫色</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用台盼蓝染液鉴别动物细胞死活，活细胞会被染成蓝色</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在淀粉溶液中加入苏丹</w:t>
      </w:r>
      <w:r w:rsidRPr="00A3076F">
        <w:rPr>
          <w:rFonts w:ascii="Times New Roman" w:hAnsi="Times New Roman" w:hint="eastAsia"/>
        </w:rPr>
        <w:t>Ⅲ</w:t>
      </w:r>
      <w:r w:rsidRPr="00A3076F">
        <w:rPr>
          <w:rFonts w:ascii="Times New Roman" w:hAnsi="Times New Roman"/>
        </w:rPr>
        <w:t>染液，混匀后逐渐变成橙红色</w:t>
      </w:r>
    </w:p>
    <w:p w:rsidR="00A3076F" w:rsidRPr="00A3076F" w:rsidP="00A3076F">
      <w:pPr>
        <w:spacing w:line="288" w:lineRule="auto"/>
        <w:jc w:val="left"/>
        <w:rPr>
          <w:rFonts w:ascii="Times New Roman" w:hAnsi="Times New Roman"/>
        </w:rPr>
      </w:pPr>
      <w:r w:rsidRPr="00A3076F">
        <w:rPr>
          <w:rFonts w:ascii="Times New Roman" w:hAnsi="Times New Roman"/>
        </w:rPr>
        <w:t>8.</w:t>
      </w:r>
      <w:r w:rsidRPr="00A3076F">
        <w:rPr>
          <w:rFonts w:ascii="Times New Roman" w:hAnsi="Times New Roman"/>
        </w:rPr>
        <w:t>研究组成细胞的分子，实际上就是在探寻生命的物质基础，进而更好地理解细胞的结构与功能。下列关于组成细胞的分子、结构及功能叙述不正确的是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细胞内运输物质的囊泡可与细胞膜融合，由此可推测囊泡的主要成分是脂质与蛋白质</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细胞骨架是由蛋白质纤维组成的网架结构，与细胞的物质运输、能量转化等生命活动密切相关</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有些参与物质跨膜运输的载体蛋白除了起运输作用外还具有催化功能</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分子或离子通过通道蛋白时，需要与通道蛋白相应结合部位结合</w:t>
      </w:r>
    </w:p>
    <w:p w:rsidR="00A3076F" w:rsidRPr="00A3076F" w:rsidP="00A3076F">
      <w:pPr>
        <w:spacing w:line="288" w:lineRule="auto"/>
        <w:jc w:val="left"/>
        <w:rPr>
          <w:rFonts w:ascii="Times New Roman" w:hAnsi="Times New Roman"/>
        </w:rPr>
      </w:pPr>
      <w:r w:rsidRPr="00A3076F">
        <w:rPr>
          <w:rFonts w:ascii="Times New Roman" w:hAnsi="Times New Roman"/>
        </w:rPr>
        <w:t>9.2023</w:t>
      </w:r>
      <w:r w:rsidRPr="00A3076F">
        <w:rPr>
          <w:rFonts w:ascii="Times New Roman" w:hAnsi="Times New Roman"/>
        </w:rPr>
        <w:t>年的诺贝尔生理学或医学奖授予了因发现</w:t>
      </w:r>
      <w:r>
        <w:rPr>
          <w:position w:val="-6"/>
        </w:rPr>
        <w:object>
          <v:shape id="_x0000_i1053" type="#_x0000_t75" style="width:39pt;height:14pt" o:oleicon="f" o:ole="">
            <v:imagedata r:id="rId63" o:title=""/>
          </v:shape>
          <o:OLEObject Type="Embed" ProgID="Equation.DSMT4" ShapeID="_x0000_i1053" DrawAspect="Content" ObjectID="_1795388475" r:id="rId64"/>
        </w:object>
      </w:r>
      <w:r w:rsidRPr="00A3076F">
        <w:rPr>
          <w:rFonts w:ascii="Times New Roman" w:hAnsi="Times New Roman"/>
        </w:rPr>
        <w:t>修饰、为制备</w:t>
      </w:r>
      <w:r>
        <w:rPr>
          <w:position w:val="-6"/>
        </w:rPr>
        <w:object>
          <v:shape id="_x0000_i1054" type="#_x0000_t75" style="width:39pt;height:14pt" o:oleicon="f" o:ole="">
            <v:imagedata r:id="rId65" o:title=""/>
          </v:shape>
          <o:OLEObject Type="Embed" ProgID="Equation.DSMT4" ShapeID="_x0000_i1054" DrawAspect="Content" ObjectID="_1795388476" r:id="rId66"/>
        </w:object>
      </w:r>
      <w:r w:rsidRPr="00A3076F">
        <w:rPr>
          <w:rFonts w:ascii="Times New Roman" w:hAnsi="Times New Roman"/>
        </w:rPr>
        <w:t xml:space="preserve"> </w:t>
      </w:r>
      <w:r w:rsidRPr="00A3076F">
        <w:rPr>
          <w:rFonts w:ascii="Times New Roman" w:hAnsi="Times New Roman"/>
        </w:rPr>
        <w:t>疫苗提供理论基础的两位科学家。</w:t>
      </w:r>
      <w:r>
        <w:rPr>
          <w:position w:val="-6"/>
        </w:rPr>
        <w:object>
          <v:shape id="_x0000_i1055" type="#_x0000_t75" style="width:39pt;height:14pt" o:oleicon="f" o:ole="">
            <v:imagedata r:id="rId67" o:title=""/>
          </v:shape>
          <o:OLEObject Type="Embed" ProgID="Equation.DSMT4" ShapeID="_x0000_i1055" DrawAspect="Content" ObjectID="_1795388477" r:id="rId68"/>
        </w:object>
      </w:r>
      <w:r w:rsidRPr="00A3076F">
        <w:rPr>
          <w:rFonts w:ascii="Times New Roman" w:hAnsi="Times New Roman"/>
        </w:rPr>
        <w:t>疫苗是将含特定信息的</w:t>
      </w:r>
      <w:r>
        <w:rPr>
          <w:position w:val="-6"/>
        </w:rPr>
        <w:object>
          <v:shape id="_x0000_i1056" type="#_x0000_t75" style="width:29pt;height:14pt" o:oleicon="f" o:ole="">
            <v:imagedata r:id="rId69" o:title=""/>
          </v:shape>
          <o:OLEObject Type="Embed" ProgID="Equation.DSMT4" ShapeID="_x0000_i1056" DrawAspect="Content" ObjectID="_1795388478" r:id="rId70"/>
        </w:object>
      </w:r>
      <w:r w:rsidRPr="00A3076F">
        <w:rPr>
          <w:rFonts w:ascii="Times New Roman" w:hAnsi="Times New Roman"/>
        </w:rPr>
        <w:t xml:space="preserve"> </w:t>
      </w:r>
      <w:r w:rsidRPr="00A3076F">
        <w:rPr>
          <w:rFonts w:ascii="Times New Roman" w:hAnsi="Times New Roman"/>
        </w:rPr>
        <w:t>分子经特殊载体递送入人体细胞，在细胞内产生相应抗原蛋白的新型疫苗。下图</w:t>
      </w:r>
      <w:r w:rsidRPr="00A3076F">
        <w:rPr>
          <w:rFonts w:ascii="Times New Roman" w:hAnsi="Times New Roman"/>
        </w:rPr>
        <w:t>1</w:t>
      </w:r>
      <w:r w:rsidRPr="00A3076F">
        <w:rPr>
          <w:rFonts w:ascii="Times New Roman" w:hAnsi="Times New Roman"/>
        </w:rPr>
        <w:t>为核苷酸连接而成的部分长链；图</w:t>
      </w:r>
      <w:r w:rsidRPr="00A3076F">
        <w:rPr>
          <w:rFonts w:ascii="Times New Roman" w:hAnsi="Times New Roman"/>
        </w:rPr>
        <w:t>2</w:t>
      </w:r>
      <w:r w:rsidRPr="00A3076F">
        <w:rPr>
          <w:rFonts w:ascii="Times New Roman" w:hAnsi="Times New Roman"/>
        </w:rPr>
        <w:t>是某抗原蛋白的部分肽链。下列叙述正确的是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5274310" cy="1668780"/>
            <wp:effectExtent l="0" t="0" r="2540" b="7620"/>
            <wp:docPr id="3" name="QC_4_BD.25_2#8f66abd02?vcp=1&amp;pid=d18ca0441&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C_4_BD.25_2#8f66abd02?vcp=1&amp;pid=d18ca0441&amp;color=0,0,0&amp;tib=255,255,255&amp;vtp=1" descr="preencoded.png"/>
                    <pic:cNvPicPr>
                      <a:picLocks noChangeAspect="1"/>
                    </pic:cNvPicPr>
                  </pic:nvPicPr>
                  <pic:blipFill>
                    <a:blip xmlns:r="http://schemas.openxmlformats.org/officeDocument/2006/relationships" r:embed="rId71">
                      <a:clrChange>
                        <a:clrFrom>
                          <a:srgbClr val="FFFFFF"/>
                        </a:clrFrom>
                        <a:clrTo>
                          <a:srgbClr val="FFFFFF">
                            <a:alpha val="0"/>
                          </a:srgbClr>
                        </a:clrTo>
                      </a:clrChange>
                    </a:blip>
                    <a:stretch>
                      <a:fillRect/>
                    </a:stretch>
                  </pic:blipFill>
                  <pic:spPr>
                    <a:xfrm>
                      <a:off x="0" y="0"/>
                      <a:ext cx="5274310" cy="1668780"/>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虚框</w:t>
      </w:r>
      <w:r>
        <w:rPr>
          <w:position w:val="-6"/>
        </w:rPr>
        <w:object>
          <v:shape id="_x0000_i1057" type="#_x0000_t75" style="width:10pt;height:14pt" o:oleicon="f" o:ole="">
            <v:imagedata r:id="rId72" o:title=""/>
          </v:shape>
          <o:OLEObject Type="Embed" ProgID="Equation.DSMT4" ShapeID="_x0000_i1057" DrawAspect="Content" ObjectID="_1795388479" r:id="rId73"/>
        </w:object>
      </w:r>
      <w:r w:rsidRPr="00A3076F">
        <w:rPr>
          <w:rFonts w:ascii="Times New Roman" w:hAnsi="Times New Roman"/>
        </w:rPr>
        <w:t>和</w:t>
      </w:r>
      <w:r>
        <w:rPr>
          <w:position w:val="-6"/>
        </w:rPr>
        <w:object>
          <v:shape id="_x0000_i1058" type="#_x0000_t75" style="width:9pt;height:11pt" o:oleicon="f" o:ole="">
            <v:imagedata r:id="rId74" o:title=""/>
          </v:shape>
          <o:OLEObject Type="Embed" ProgID="Equation.DSMT4" ShapeID="_x0000_i1058" DrawAspect="Content" ObjectID="_1795388480" r:id="rId75"/>
        </w:object>
      </w:r>
      <w:r w:rsidRPr="00A3076F">
        <w:rPr>
          <w:rFonts w:ascii="Times New Roman" w:hAnsi="Times New Roman"/>
        </w:rPr>
        <w:t xml:space="preserve"> </w:t>
      </w:r>
      <w:r w:rsidRPr="00A3076F">
        <w:rPr>
          <w:rFonts w:ascii="Times New Roman" w:hAnsi="Times New Roman"/>
        </w:rPr>
        <w:t>中都各含一分子碱基、一分子五碳糖、一分子磷酸，皆可表示一分子核苷酸</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若</w:t>
      </w:r>
      <w:r>
        <w:rPr>
          <w:position w:val="-6"/>
        </w:rPr>
        <w:object>
          <v:shape id="_x0000_i1059" type="#_x0000_t75" style="width:10pt;height:11pt" o:oleicon="f" o:ole="">
            <v:imagedata r:id="rId76" o:title=""/>
          </v:shape>
          <o:OLEObject Type="Embed" ProgID="Equation.DSMT4" ShapeID="_x0000_i1059" DrawAspect="Content" ObjectID="_1795388481" r:id="rId77"/>
        </w:object>
      </w:r>
      <w:r w:rsidRPr="00A3076F">
        <w:rPr>
          <w:rFonts w:ascii="Times New Roman" w:hAnsi="Times New Roman"/>
        </w:rPr>
        <w:t>为胸腺嘧啶，则图</w:t>
      </w:r>
      <w:r w:rsidRPr="00A3076F">
        <w:rPr>
          <w:rFonts w:ascii="Times New Roman" w:hAnsi="Times New Roman"/>
        </w:rPr>
        <w:t>1</w:t>
      </w:r>
      <w:r w:rsidRPr="00A3076F">
        <w:rPr>
          <w:rFonts w:ascii="Times New Roman" w:hAnsi="Times New Roman"/>
        </w:rPr>
        <w:t>可表示</w:t>
      </w:r>
      <w:r>
        <w:rPr>
          <w:position w:val="-6"/>
        </w:rPr>
        <w:object>
          <v:shape id="_x0000_i1060" type="#_x0000_t75" style="width:29pt;height:14pt" o:oleicon="f" o:ole="">
            <v:imagedata r:id="rId78" o:title=""/>
          </v:shape>
          <o:OLEObject Type="Embed" ProgID="Equation.DSMT4" ShapeID="_x0000_i1060" DrawAspect="Content" ObjectID="_1795388482" r:id="rId79"/>
        </w:object>
      </w:r>
      <w:r w:rsidRPr="00A3076F">
        <w:rPr>
          <w:rFonts w:ascii="Times New Roman" w:hAnsi="Times New Roman"/>
        </w:rPr>
        <w:t xml:space="preserve"> </w:t>
      </w:r>
      <w:r w:rsidRPr="00A3076F">
        <w:rPr>
          <w:rFonts w:ascii="Times New Roman" w:hAnsi="Times New Roman"/>
        </w:rPr>
        <w:t>链的一部分</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图</w:t>
      </w:r>
      <w:r w:rsidRPr="00A3076F">
        <w:rPr>
          <w:rFonts w:ascii="Times New Roman" w:hAnsi="Times New Roman"/>
        </w:rPr>
        <w:t>2</w:t>
      </w:r>
      <w:r w:rsidRPr="00A3076F">
        <w:rPr>
          <w:rFonts w:ascii="Times New Roman" w:hAnsi="Times New Roman"/>
        </w:rPr>
        <w:t>是由</w:t>
      </w:r>
      <w:r w:rsidRPr="00A3076F">
        <w:rPr>
          <w:rFonts w:ascii="Times New Roman" w:hAnsi="Times New Roman"/>
        </w:rPr>
        <w:t>5</w:t>
      </w:r>
      <w:r w:rsidRPr="00A3076F">
        <w:rPr>
          <w:rFonts w:ascii="Times New Roman" w:hAnsi="Times New Roman"/>
        </w:rPr>
        <w:t>种不同的氨基酸脱水缩合而成</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图</w:t>
      </w:r>
      <w:r w:rsidRPr="00A3076F">
        <w:rPr>
          <w:rFonts w:ascii="Times New Roman" w:hAnsi="Times New Roman"/>
        </w:rPr>
        <w:t>2</w:t>
      </w:r>
      <w:r w:rsidRPr="00A3076F">
        <w:rPr>
          <w:rFonts w:ascii="Times New Roman" w:hAnsi="Times New Roman"/>
        </w:rPr>
        <w:t>中</w:t>
      </w:r>
      <w:r w:rsidRPr="00A3076F">
        <w:rPr>
          <w:rFonts w:ascii="宋体" w:hAnsi="宋体" w:cs="宋体" w:hint="eastAsia"/>
        </w:rPr>
        <w:t>①</w:t>
      </w:r>
      <w:r w:rsidRPr="00A3076F">
        <w:rPr>
          <w:rFonts w:ascii="Times New Roman" w:hAnsi="Times New Roman"/>
        </w:rPr>
        <w:t>所指虚框代表肽键，蛋白质的复杂空间结构主要靠肽键来维持</w:t>
      </w:r>
    </w:p>
    <w:p w:rsidR="00A3076F" w:rsidRPr="00A3076F" w:rsidP="00A3076F">
      <w:pPr>
        <w:spacing w:line="288" w:lineRule="auto"/>
        <w:jc w:val="left"/>
        <w:rPr>
          <w:rFonts w:ascii="Times New Roman" w:hAnsi="Times New Roman"/>
        </w:rPr>
      </w:pPr>
      <w:r w:rsidRPr="00A3076F">
        <w:rPr>
          <w:rFonts w:ascii="Times New Roman" w:hAnsi="Times New Roman"/>
        </w:rPr>
        <w:t>10.</w:t>
      </w:r>
      <w:r w:rsidRPr="00A3076F">
        <w:rPr>
          <w:rFonts w:ascii="Times New Roman" w:hAnsi="Times New Roman"/>
        </w:rPr>
        <w:t>胃酸由胃壁细胞分泌。已知胃液中</w:t>
      </w:r>
      <w:r>
        <w:rPr>
          <w:position w:val="-4"/>
        </w:rPr>
        <w:object>
          <v:shape id="_x0000_i1061" type="#_x0000_t75" style="width:17pt;height:15pt" o:oleicon="f" o:ole="">
            <v:imagedata r:id="rId80" o:title=""/>
          </v:shape>
          <o:OLEObject Type="Embed" ProgID="Equation.DSMT4" ShapeID="_x0000_i1061" DrawAspect="Content" ObjectID="_1795388483" r:id="rId81"/>
        </w:object>
      </w:r>
      <w:r w:rsidRPr="00A3076F">
        <w:rPr>
          <w:rFonts w:ascii="Times New Roman" w:hAnsi="Times New Roman"/>
        </w:rPr>
        <w:t>的浓度大约为</w:t>
      </w:r>
      <w:r>
        <w:rPr>
          <w:position w:val="-6"/>
        </w:rPr>
        <w:object>
          <v:shape id="_x0000_i1062" type="#_x0000_t75" style="width:64pt;height:14pt" o:oleicon="f" o:ole="">
            <v:imagedata r:id="rId82" o:title=""/>
          </v:shape>
          <o:OLEObject Type="Embed" ProgID="Equation.DSMT4" ShapeID="_x0000_i1062" DrawAspect="Content" ObjectID="_1795388484" r:id="rId83"/>
        </w:object>
      </w:r>
      <w:r w:rsidRPr="00A3076F">
        <w:rPr>
          <w:rFonts w:ascii="Times New Roman" w:hAnsi="Times New Roman"/>
        </w:rPr>
        <w:t xml:space="preserve"> </w:t>
      </w:r>
      <w:r w:rsidRPr="00A3076F">
        <w:rPr>
          <w:rFonts w:ascii="Times New Roman" w:hAnsi="Times New Roman"/>
        </w:rPr>
        <w:t>，远高于胃壁细胞中</w:t>
      </w:r>
      <w:r>
        <w:rPr>
          <w:position w:val="-4"/>
        </w:rPr>
        <w:object>
          <v:shape id="_x0000_i1063" type="#_x0000_t75" style="width:17pt;height:15pt" o:oleicon="f" o:ole="">
            <v:imagedata r:id="rId84" o:title=""/>
          </v:shape>
          <o:OLEObject Type="Embed" ProgID="Equation.DSMT4" ShapeID="_x0000_i1063" DrawAspect="Content" ObjectID="_1795388485" r:id="rId85"/>
        </w:object>
      </w:r>
      <w:r w:rsidRPr="00A3076F">
        <w:rPr>
          <w:rFonts w:ascii="Times New Roman" w:hAnsi="Times New Roman"/>
        </w:rPr>
        <w:t>浓度，胃液中</w:t>
      </w:r>
      <w:r>
        <w:rPr>
          <w:position w:val="-6"/>
        </w:rPr>
        <w:object>
          <v:shape id="_x0000_i1064" type="#_x0000_t75" style="width:19pt;height:16pt" o:oleicon="f" o:ole="">
            <v:imagedata r:id="rId86" o:title=""/>
          </v:shape>
          <o:OLEObject Type="Embed" ProgID="Equation.DSMT4" ShapeID="_x0000_i1064" DrawAspect="Content" ObjectID="_1795388486" r:id="rId87"/>
        </w:object>
      </w:r>
      <w:r w:rsidRPr="00A3076F">
        <w:rPr>
          <w:rFonts w:ascii="Times New Roman" w:hAnsi="Times New Roman"/>
        </w:rPr>
        <w:t xml:space="preserve"> </w:t>
      </w:r>
      <w:r w:rsidRPr="00A3076F">
        <w:rPr>
          <w:rFonts w:ascii="Times New Roman" w:hAnsi="Times New Roman"/>
        </w:rPr>
        <w:t>的浓度是胃壁细胞中的</w:t>
      </w:r>
      <w:r w:rsidRPr="00A3076F">
        <w:rPr>
          <w:rFonts w:ascii="Times New Roman" w:hAnsi="Times New Roman"/>
        </w:rPr>
        <w:t>10</w:t>
      </w:r>
      <w:r w:rsidRPr="00A3076F">
        <w:rPr>
          <w:rFonts w:ascii="Times New Roman" w:hAnsi="Times New Roman"/>
        </w:rPr>
        <w:t>倍。下列叙述不正确的是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胃壁细胞分泌</w:t>
      </w:r>
      <w:r>
        <w:rPr>
          <w:position w:val="-6"/>
        </w:rPr>
        <w:object>
          <v:shape id="_x0000_i1065" type="#_x0000_t75" style="width:19pt;height:16pt" o:oleicon="f" o:ole="">
            <v:imagedata r:id="rId88" o:title=""/>
          </v:shape>
          <o:OLEObject Type="Embed" ProgID="Equation.DSMT4" ShapeID="_x0000_i1065" DrawAspect="Content" ObjectID="_1795388487" r:id="rId89"/>
        </w:object>
      </w:r>
      <w:r w:rsidRPr="00A3076F">
        <w:rPr>
          <w:rFonts w:ascii="Times New Roman" w:hAnsi="Times New Roman"/>
        </w:rPr>
        <w:t xml:space="preserve"> </w:t>
      </w:r>
      <w:r w:rsidRPr="00A3076F">
        <w:rPr>
          <w:rFonts w:ascii="Times New Roman" w:hAnsi="Times New Roman"/>
        </w:rPr>
        <w:t>的方式为主动运输，需要消耗细胞内化学反应所释放的能量</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食用较多的陈醋后，胃壁细胞分泌的</w:t>
      </w:r>
      <w:r>
        <w:rPr>
          <w:position w:val="-4"/>
        </w:rPr>
        <w:object>
          <v:shape id="_x0000_i1066" type="#_x0000_t75" style="width:17pt;height:15pt" o:oleicon="f" o:ole="">
            <v:imagedata r:id="rId90" o:title=""/>
          </v:shape>
          <o:OLEObject Type="Embed" ProgID="Equation.DSMT4" ShapeID="_x0000_i1066" DrawAspect="Content" ObjectID="_1795388488" r:id="rId91"/>
        </w:object>
      </w:r>
      <w:r w:rsidRPr="00A3076F">
        <w:rPr>
          <w:rFonts w:ascii="Times New Roman" w:hAnsi="Times New Roman"/>
        </w:rPr>
        <w:t xml:space="preserve"> </w:t>
      </w:r>
      <w:r w:rsidRPr="00A3076F">
        <w:rPr>
          <w:rFonts w:ascii="Times New Roman" w:hAnsi="Times New Roman"/>
        </w:rPr>
        <w:t>量将减少</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唾液淀粉酶会随唾液流入胃，在胃中催化淀粉的水解</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在弥漫性胃黏膜萎缩时，胃壁细胞数量明显减少。推测此时胃蛋白酶的活性将降低</w:t>
      </w:r>
    </w:p>
    <w:p w:rsidR="00A3076F" w:rsidRPr="00A3076F" w:rsidP="00A3076F">
      <w:pPr>
        <w:spacing w:line="288" w:lineRule="auto"/>
        <w:jc w:val="left"/>
        <w:rPr>
          <w:rFonts w:ascii="Times New Roman" w:hAnsi="Times New Roman"/>
        </w:rPr>
      </w:pPr>
      <w:r w:rsidRPr="00A3076F">
        <w:rPr>
          <w:rFonts w:ascii="Times New Roman" w:hAnsi="Times New Roman"/>
        </w:rPr>
        <w:t>11.</w:t>
      </w:r>
      <w:r w:rsidRPr="00A3076F">
        <w:rPr>
          <w:rFonts w:ascii="Times New Roman" w:hAnsi="Times New Roman"/>
        </w:rPr>
        <w:t>右图表示</w:t>
      </w:r>
      <w:r>
        <w:rPr>
          <w:position w:val="-4"/>
        </w:rPr>
        <w:object>
          <v:shape id="_x0000_i1067" type="#_x0000_t75" style="width:27pt;height:13pt" o:oleicon="f" o:ole="">
            <v:imagedata r:id="rId92" o:title=""/>
          </v:shape>
          <o:OLEObject Type="Embed" ProgID="Equation.DSMT4" ShapeID="_x0000_i1067" DrawAspect="Content" ObjectID="_1795388489" r:id="rId93"/>
        </w:object>
      </w:r>
      <w:r w:rsidRPr="00A3076F">
        <w:rPr>
          <w:rFonts w:ascii="Times New Roman" w:hAnsi="Times New Roman"/>
        </w:rPr>
        <w:t>的结构，下列关于</w:t>
      </w:r>
      <w:r>
        <w:rPr>
          <w:position w:val="-4"/>
        </w:rPr>
        <w:object>
          <v:shape id="_x0000_i1068" type="#_x0000_t75" style="width:27pt;height:13pt" o:oleicon="f" o:ole="">
            <v:imagedata r:id="rId94" o:title=""/>
          </v:shape>
          <o:OLEObject Type="Embed" ProgID="Equation.DSMT4" ShapeID="_x0000_i1068" DrawAspect="Content" ObjectID="_1795388490" r:id="rId95"/>
        </w:object>
      </w:r>
      <w:r w:rsidRPr="00A3076F">
        <w:rPr>
          <w:rFonts w:ascii="Times New Roman" w:hAnsi="Times New Roman"/>
        </w:rPr>
        <w:t xml:space="preserve"> </w:t>
      </w:r>
      <w:r w:rsidRPr="00A3076F">
        <w:rPr>
          <w:rFonts w:ascii="Times New Roman" w:hAnsi="Times New Roman"/>
        </w:rPr>
        <w:t>的相关叙述错误的是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010535" cy="1701800"/>
            <wp:effectExtent l="0" t="0" r="0" b="0"/>
            <wp:docPr id="5" name="QC_4_BD.32_2#d869b4232?htil=2&amp;vcp=1&amp;pid=d18ca0441&amp;color=0,0,0&amp;tib=255,255,255&amp;vtp=1&amp;hs=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C_4_BD.32_2#d869b4232?htil=2&amp;vcp=1&amp;pid=d18ca0441&amp;color=0,0,0&amp;tib=255,255,255&amp;vtp=1&amp;hs=1" descr="preencoded.png"/>
                    <pic:cNvPicPr>
                      <a:picLocks noChangeAspect="1"/>
                    </pic:cNvPicPr>
                  </pic:nvPicPr>
                  <pic:blipFill>
                    <a:blip xmlns:r="http://schemas.openxmlformats.org/officeDocument/2006/relationships" r:embed="rId9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3010535" cy="1701800"/>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图中</w:t>
      </w:r>
      <w:r w:rsidRPr="00A3076F">
        <w:rPr>
          <w:rFonts w:ascii="宋体" w:hAnsi="宋体" w:cs="宋体" w:hint="eastAsia"/>
        </w:rPr>
        <w:t>①</w:t>
      </w:r>
      <w:r w:rsidRPr="00A3076F">
        <w:rPr>
          <w:rFonts w:ascii="Times New Roman" w:hAnsi="Times New Roman"/>
        </w:rPr>
        <w:t>代表的是腺嘌呤，参与</w:t>
      </w:r>
      <w:r>
        <w:rPr>
          <w:position w:val="-6"/>
        </w:rPr>
        <w:object>
          <v:shape id="_x0000_i1069" type="#_x0000_t75" style="width:30pt;height:14pt" o:oleicon="f" o:ole="">
            <v:imagedata r:id="rId97" o:title=""/>
          </v:shape>
          <o:OLEObject Type="Embed" ProgID="Equation.DSMT4" ShapeID="_x0000_i1069" DrawAspect="Content" ObjectID="_1795388491" r:id="rId98"/>
        </w:object>
      </w:r>
      <w:r w:rsidRPr="00A3076F">
        <w:rPr>
          <w:rFonts w:ascii="Times New Roman" w:hAnsi="Times New Roman"/>
        </w:rPr>
        <w:t>和</w:t>
      </w:r>
      <w:r>
        <w:rPr>
          <w:position w:val="-6"/>
        </w:rPr>
        <w:object>
          <v:shape id="_x0000_i1070" type="#_x0000_t75" style="width:29pt;height:14pt" o:oleicon="f" o:ole="">
            <v:imagedata r:id="rId99" o:title=""/>
          </v:shape>
          <o:OLEObject Type="Embed" ProgID="Equation.DSMT4" ShapeID="_x0000_i1070" DrawAspect="Content" ObjectID="_1795388492" r:id="rId100"/>
        </w:object>
      </w:r>
      <w:r w:rsidRPr="00A3076F">
        <w:rPr>
          <w:rFonts w:ascii="Times New Roman" w:hAnsi="Times New Roman"/>
        </w:rPr>
        <w:t xml:space="preserve"> </w:t>
      </w:r>
      <w:r w:rsidRPr="00A3076F">
        <w:rPr>
          <w:rFonts w:ascii="Times New Roman" w:hAnsi="Times New Roman"/>
        </w:rPr>
        <w:t>的分子组成</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图中</w:t>
      </w:r>
      <w:r w:rsidRPr="00A3076F">
        <w:rPr>
          <w:rFonts w:ascii="宋体" w:hAnsi="宋体" w:cs="宋体" w:hint="eastAsia"/>
        </w:rPr>
        <w:t>①</w:t>
      </w:r>
      <w:r w:rsidRPr="00A3076F">
        <w:rPr>
          <w:rFonts w:ascii="Times New Roman" w:hAnsi="Times New Roman"/>
        </w:rPr>
        <w:t>与</w:t>
      </w:r>
      <w:r w:rsidRPr="00A3076F">
        <w:rPr>
          <w:rFonts w:ascii="宋体" w:hAnsi="宋体" w:cs="宋体" w:hint="eastAsia"/>
        </w:rPr>
        <w:t>②</w:t>
      </w:r>
      <w:r w:rsidRPr="00A3076F">
        <w:rPr>
          <w:rFonts w:ascii="Times New Roman" w:hAnsi="Times New Roman"/>
        </w:rPr>
        <w:t>构成腺苷，腺苷也存在于某种核糖核苷酸中</w:t>
      </w:r>
    </w:p>
    <w:p w:rsidR="00A3076F" w:rsidRPr="00A3076F" w:rsidP="00A3076F">
      <w:pPr>
        <w:spacing w:line="288" w:lineRule="auto"/>
        <w:jc w:val="left"/>
        <w:rPr>
          <w:rFonts w:ascii="Times New Roman" w:hAnsi="Times New Roman"/>
        </w:rPr>
      </w:pPr>
      <w:r w:rsidRPr="00A3076F">
        <w:rPr>
          <w:rFonts w:ascii="Times New Roman" w:hAnsi="Times New Roman"/>
        </w:rPr>
        <w:t>C.</w:t>
      </w:r>
      <w:r>
        <w:rPr>
          <w:position w:val="-4"/>
        </w:rPr>
        <w:object>
          <v:shape id="_x0000_i1071" type="#_x0000_t75" style="width:27pt;height:13pt" o:oleicon="f" o:ole="">
            <v:imagedata r:id="rId101" o:title=""/>
          </v:shape>
          <o:OLEObject Type="Embed" ProgID="Equation.DSMT4" ShapeID="_x0000_i1071" DrawAspect="Content" ObjectID="_1795388493" r:id="rId102"/>
        </w:object>
      </w:r>
      <w:r w:rsidRPr="00A3076F">
        <w:rPr>
          <w:rFonts w:ascii="Times New Roman" w:hAnsi="Times New Roman"/>
        </w:rPr>
        <w:t>与</w:t>
      </w:r>
      <w:r>
        <w:rPr>
          <w:position w:val="-4"/>
        </w:rPr>
        <w:object>
          <v:shape id="_x0000_i1072" type="#_x0000_t75" style="width:28pt;height:13pt" o:oleicon="f" o:ole="">
            <v:imagedata r:id="rId103" o:title=""/>
          </v:shape>
          <o:OLEObject Type="Embed" ProgID="Equation.DSMT4" ShapeID="_x0000_i1072" DrawAspect="Content" ObjectID="_1795388494" r:id="rId104"/>
        </w:object>
      </w:r>
      <w:r w:rsidRPr="00A3076F">
        <w:rPr>
          <w:rFonts w:ascii="Times New Roman" w:hAnsi="Times New Roman"/>
        </w:rPr>
        <w:t xml:space="preserve"> </w:t>
      </w:r>
      <w:r w:rsidRPr="00A3076F">
        <w:rPr>
          <w:rFonts w:ascii="Times New Roman" w:hAnsi="Times New Roman"/>
        </w:rPr>
        <w:t>相互转化的能量供应机制，在所有生物的细胞内都是一样的，体现了生物界的统一性</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葡萄糖进入红细胞的过程需要消耗</w:t>
      </w:r>
      <w:r w:rsidRPr="00A3076F">
        <w:rPr>
          <w:rFonts w:ascii="宋体" w:hAnsi="宋体" w:cs="宋体" w:hint="eastAsia"/>
        </w:rPr>
        <w:t>④</w:t>
      </w:r>
      <w:r w:rsidRPr="00A3076F">
        <w:rPr>
          <w:rFonts w:ascii="Times New Roman" w:hAnsi="Times New Roman"/>
        </w:rPr>
        <w:t>与</w:t>
      </w:r>
      <w:r w:rsidRPr="00A3076F">
        <w:rPr>
          <w:rFonts w:ascii="宋体" w:hAnsi="宋体" w:cs="宋体" w:hint="eastAsia"/>
        </w:rPr>
        <w:t>⑤</w:t>
      </w:r>
      <w:r w:rsidRPr="00A3076F">
        <w:rPr>
          <w:rFonts w:ascii="Times New Roman" w:hAnsi="Times New Roman"/>
        </w:rPr>
        <w:t>间化学键的断裂所释放的能量</w:t>
      </w:r>
    </w:p>
    <w:p w:rsidR="00A3076F" w:rsidRPr="00A3076F" w:rsidP="00A3076F">
      <w:pPr>
        <w:spacing w:line="288" w:lineRule="auto"/>
        <w:jc w:val="left"/>
        <w:rPr>
          <w:rFonts w:ascii="Times New Roman" w:hAnsi="Times New Roman"/>
        </w:rPr>
      </w:pPr>
      <w:r w:rsidRPr="00A3076F">
        <w:rPr>
          <w:rFonts w:ascii="Times New Roman" w:hAnsi="Times New Roman"/>
        </w:rPr>
        <w:t>12.</w:t>
      </w:r>
      <w:r w:rsidRPr="00A3076F">
        <w:rPr>
          <w:rFonts w:ascii="Times New Roman" w:hAnsi="Times New Roman"/>
        </w:rPr>
        <w:t>下列是利用某种酶进行实验绘制的曲线，相关叙述正确的是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066757" cy="2421726"/>
            <wp:effectExtent l="0" t="0" r="635" b="0"/>
            <wp:docPr id="6" name="QC_4_BD.35_2#785af9fcb?htil=3&amp;vcp=1&amp;pid=d18ca0441&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C_4_BD.35_2#785af9fcb?htil=3&amp;vcp=1&amp;pid=d18ca0441&amp;color=0,0,0&amp;tib=255,255,255&amp;vtp=1" descr="preencoded.png"/>
                    <pic:cNvPicPr>
                      <a:picLocks noChangeAspect="1"/>
                    </pic:cNvPicPr>
                  </pic:nvPicPr>
                  <pic:blipFill>
                    <a:blip xmlns:r="http://schemas.openxmlformats.org/officeDocument/2006/relationships" r:embed="rId10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3066757" cy="2421726"/>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图</w:t>
      </w:r>
      <w:r w:rsidRPr="00A3076F">
        <w:rPr>
          <w:rFonts w:ascii="宋体" w:hAnsi="宋体" w:cs="宋体" w:hint="eastAsia"/>
        </w:rPr>
        <w:t>①</w:t>
      </w:r>
      <w:r w:rsidRPr="00A3076F">
        <w:rPr>
          <w:rFonts w:ascii="Times New Roman" w:hAnsi="Times New Roman"/>
        </w:rPr>
        <w:t>中酶在低温条件下酶活性很低的原因是低温破坏了酶的空间结构</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图</w:t>
      </w:r>
      <w:r w:rsidRPr="00A3076F">
        <w:rPr>
          <w:rFonts w:ascii="宋体" w:hAnsi="宋体" w:cs="宋体" w:hint="eastAsia"/>
        </w:rPr>
        <w:t>②</w:t>
      </w:r>
      <w:r w:rsidRPr="00A3076F">
        <w:rPr>
          <w:rFonts w:ascii="Times New Roman" w:hAnsi="Times New Roman"/>
        </w:rPr>
        <w:t>实线可表示其他条件不变而增加酶浓度时，底物浓度与反应速率的关系</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图</w:t>
      </w:r>
      <w:r w:rsidRPr="00A3076F">
        <w:rPr>
          <w:rFonts w:ascii="宋体" w:hAnsi="宋体" w:cs="宋体" w:hint="eastAsia"/>
        </w:rPr>
        <w:t>③</w:t>
      </w:r>
      <w:r w:rsidRPr="00A3076F">
        <w:rPr>
          <w:rFonts w:ascii="Times New Roman" w:hAnsi="Times New Roman"/>
        </w:rPr>
        <w:t>曲线对应的实验无关变量有</w:t>
      </w:r>
      <w:r>
        <w:rPr>
          <w:position w:val="-10"/>
        </w:rPr>
        <w:object>
          <v:shape id="_x0000_i1073" type="#_x0000_t75" style="width:19pt;height:16pt" o:oleicon="f" o:ole="">
            <v:imagedata r:id="rId106" o:title=""/>
          </v:shape>
          <o:OLEObject Type="Embed" ProgID="Equation.DSMT4" ShapeID="_x0000_i1073" DrawAspect="Content" ObjectID="_1795388495" r:id="rId107"/>
        </w:object>
      </w:r>
      <w:r w:rsidRPr="00A3076F">
        <w:rPr>
          <w:rFonts w:ascii="Times New Roman" w:hAnsi="Times New Roman"/>
        </w:rPr>
        <w:t xml:space="preserve"> </w:t>
      </w:r>
      <w:r w:rsidRPr="00A3076F">
        <w:rPr>
          <w:rFonts w:ascii="Times New Roman" w:hAnsi="Times New Roman"/>
        </w:rPr>
        <w:t>、温度等，可说明无机盐在一定程度上可通过影响酶的活性进而影响细胞代谢</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图</w:t>
      </w:r>
      <w:r w:rsidRPr="00A3076F">
        <w:rPr>
          <w:rFonts w:ascii="宋体" w:hAnsi="宋体" w:cs="宋体" w:hint="eastAsia"/>
        </w:rPr>
        <w:t>④</w:t>
      </w:r>
      <w:r w:rsidRPr="00A3076F">
        <w:rPr>
          <w:rFonts w:ascii="Times New Roman" w:hAnsi="Times New Roman"/>
        </w:rPr>
        <w:t>曲线可以用同一试管通过改变溶液的</w:t>
      </w:r>
      <w:r>
        <w:rPr>
          <w:position w:val="-10"/>
        </w:rPr>
        <w:object>
          <v:shape id="_x0000_i1074" type="#_x0000_t75" style="width:19pt;height:16pt" o:oleicon="f" o:ole="">
            <v:imagedata r:id="rId108" o:title=""/>
          </v:shape>
          <o:OLEObject Type="Embed" ProgID="Equation.DSMT4" ShapeID="_x0000_i1074" DrawAspect="Content" ObjectID="_1795388496" r:id="rId109"/>
        </w:object>
      </w:r>
      <w:r w:rsidRPr="00A3076F">
        <w:rPr>
          <w:rFonts w:ascii="Times New Roman" w:hAnsi="Times New Roman"/>
        </w:rPr>
        <w:t xml:space="preserve"> </w:t>
      </w:r>
      <w:r w:rsidRPr="00A3076F">
        <w:rPr>
          <w:rFonts w:ascii="Times New Roman" w:hAnsi="Times New Roman"/>
        </w:rPr>
        <w:t>进行实验获得</w:t>
      </w:r>
    </w:p>
    <w:p w:rsidR="00A3076F" w:rsidRPr="00A3076F" w:rsidP="00A3076F">
      <w:pPr>
        <w:spacing w:line="288" w:lineRule="auto"/>
        <w:jc w:val="left"/>
        <w:rPr>
          <w:rFonts w:ascii="Times New Roman" w:hAnsi="Times New Roman"/>
          <w:sz w:val="24"/>
        </w:rPr>
      </w:pPr>
      <w:r w:rsidRPr="00A3076F">
        <w:rPr>
          <w:rFonts w:ascii="Times New Roman" w:hAnsi="Times New Roman"/>
          <w:b/>
          <w:bCs/>
          <w:sz w:val="24"/>
        </w:rPr>
        <w:t>二、选择题（本题共</w:t>
      </w:r>
      <w:r w:rsidRPr="00A3076F">
        <w:rPr>
          <w:rFonts w:ascii="Times New Roman" w:hAnsi="Times New Roman"/>
          <w:b/>
          <w:bCs/>
          <w:sz w:val="24"/>
        </w:rPr>
        <w:t>4</w:t>
      </w:r>
      <w:r w:rsidRPr="00A3076F">
        <w:rPr>
          <w:rFonts w:ascii="Times New Roman" w:hAnsi="Times New Roman"/>
          <w:b/>
          <w:bCs/>
          <w:sz w:val="24"/>
        </w:rPr>
        <w:t>小题，每小题</w:t>
      </w:r>
      <w:r w:rsidRPr="00A3076F">
        <w:rPr>
          <w:rFonts w:ascii="Times New Roman" w:hAnsi="Times New Roman"/>
          <w:b/>
          <w:bCs/>
          <w:sz w:val="24"/>
        </w:rPr>
        <w:t>4</w:t>
      </w:r>
      <w:r w:rsidRPr="00A3076F">
        <w:rPr>
          <w:rFonts w:ascii="Times New Roman" w:hAnsi="Times New Roman"/>
          <w:b/>
          <w:bCs/>
          <w:sz w:val="24"/>
        </w:rPr>
        <w:t>分，共</w:t>
      </w:r>
      <w:r w:rsidRPr="00A3076F">
        <w:rPr>
          <w:rFonts w:ascii="Times New Roman" w:hAnsi="Times New Roman"/>
          <w:b/>
          <w:bCs/>
          <w:sz w:val="24"/>
        </w:rPr>
        <w:t>16</w:t>
      </w:r>
      <w:r w:rsidRPr="00A3076F">
        <w:rPr>
          <w:rFonts w:ascii="Times New Roman" w:hAnsi="Times New Roman"/>
          <w:b/>
          <w:bCs/>
          <w:sz w:val="24"/>
        </w:rPr>
        <w:t>分。在每小题给出的四个选项中，有一项或多项符合题目要求。全部选对的得</w:t>
      </w:r>
      <w:r w:rsidRPr="00A3076F">
        <w:rPr>
          <w:rFonts w:ascii="Times New Roman" w:hAnsi="Times New Roman"/>
          <w:b/>
          <w:bCs/>
          <w:sz w:val="24"/>
        </w:rPr>
        <w:t>4</w:t>
      </w:r>
      <w:r w:rsidRPr="00A3076F">
        <w:rPr>
          <w:rFonts w:ascii="Times New Roman" w:hAnsi="Times New Roman"/>
          <w:b/>
          <w:bCs/>
          <w:sz w:val="24"/>
        </w:rPr>
        <w:t>分，选对但不全的得</w:t>
      </w:r>
      <w:r w:rsidRPr="00A3076F">
        <w:rPr>
          <w:rFonts w:ascii="Times New Roman" w:hAnsi="Times New Roman"/>
          <w:b/>
          <w:bCs/>
          <w:sz w:val="24"/>
        </w:rPr>
        <w:t>2</w:t>
      </w:r>
      <w:r w:rsidRPr="00A3076F">
        <w:rPr>
          <w:rFonts w:ascii="Times New Roman" w:hAnsi="Times New Roman"/>
          <w:b/>
          <w:bCs/>
          <w:sz w:val="24"/>
        </w:rPr>
        <w:t>分，有选错的得</w:t>
      </w:r>
      <w:r w:rsidRPr="00A3076F">
        <w:rPr>
          <w:rFonts w:ascii="Times New Roman" w:hAnsi="Times New Roman"/>
          <w:b/>
          <w:bCs/>
          <w:sz w:val="24"/>
        </w:rPr>
        <w:t>0</w:t>
      </w:r>
      <w:r w:rsidRPr="00A3076F">
        <w:rPr>
          <w:rFonts w:ascii="Times New Roman" w:hAnsi="Times New Roman"/>
          <w:b/>
          <w:bCs/>
          <w:sz w:val="24"/>
        </w:rPr>
        <w:t>分。）</w:t>
      </w:r>
    </w:p>
    <w:p w:rsidR="00A3076F" w:rsidRPr="00A3076F" w:rsidP="00A3076F">
      <w:pPr>
        <w:spacing w:line="288" w:lineRule="auto"/>
        <w:jc w:val="left"/>
        <w:rPr>
          <w:rFonts w:ascii="Times New Roman" w:hAnsi="Times New Roman"/>
        </w:rPr>
      </w:pPr>
      <w:r w:rsidRPr="00A3076F">
        <w:rPr>
          <w:rFonts w:ascii="Times New Roman" w:hAnsi="Times New Roman"/>
        </w:rPr>
        <w:t>13.</w:t>
      </w:r>
      <w:r w:rsidRPr="00A3076F">
        <w:rPr>
          <w:rFonts w:ascii="Times New Roman" w:hAnsi="Times New Roman"/>
        </w:rPr>
        <w:t>如图</w:t>
      </w:r>
      <w:r w:rsidRPr="00A3076F">
        <w:rPr>
          <w:rFonts w:ascii="宋体" w:hAnsi="宋体" w:cs="宋体" w:hint="eastAsia"/>
        </w:rPr>
        <w:t>①</w:t>
      </w:r>
      <w:r w:rsidRPr="00A3076F">
        <w:rPr>
          <w:rFonts w:ascii="Times New Roman" w:hAnsi="Times New Roman"/>
        </w:rPr>
        <w:t>～</w:t>
      </w:r>
      <w:r w:rsidRPr="00A3076F">
        <w:rPr>
          <w:rFonts w:ascii="宋体" w:hAnsi="宋体" w:cs="宋体" w:hint="eastAsia"/>
        </w:rPr>
        <w:t>⑤</w:t>
      </w:r>
      <w:r w:rsidRPr="00A3076F">
        <w:rPr>
          <w:rFonts w:ascii="Times New Roman" w:hAnsi="Times New Roman"/>
        </w:rPr>
        <w:t>表示物质进、出小肠上皮细胞的几种方式，下列叙述正确的是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2762250" cy="2020469"/>
            <wp:effectExtent l="0" t="0" r="0" b="0"/>
            <wp:docPr id="7" name="QC_4_BD.38_2#fd540c3ef?htil=4&amp;vcp=1&amp;pid=b30c3cbad&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C_4_BD.38_2#fd540c3ef?htil=4&amp;vcp=1&amp;pid=b30c3cbad&amp;color=0,0,0&amp;tib=255,255,255&amp;vtp=1" descr="preencoded.png"/>
                    <pic:cNvPicPr>
                      <a:picLocks noChangeAspect="1"/>
                    </pic:cNvPicPr>
                  </pic:nvPicPr>
                  <pic:blipFill>
                    <a:blip xmlns:r="http://schemas.openxmlformats.org/officeDocument/2006/relationships" r:embed="rId110">
                      <a:clrChange>
                        <a:clrFrom>
                          <a:srgbClr val="FFFFFF"/>
                        </a:clrFrom>
                        <a:clrTo>
                          <a:srgbClr val="FFFFFF">
                            <a:alpha val="0"/>
                          </a:srgbClr>
                        </a:clrTo>
                      </a:clrChange>
                    </a:blip>
                    <a:stretch>
                      <a:fillRect/>
                    </a:stretch>
                  </pic:blipFill>
                  <pic:spPr>
                    <a:xfrm>
                      <a:off x="0" y="0"/>
                      <a:ext cx="2763706" cy="2021534"/>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葡萄糖进、出小肠上皮细胞方式分别为主动运输、协助扩散</w:t>
      </w:r>
    </w:p>
    <w:p w:rsidR="00A3076F" w:rsidRPr="00A3076F" w:rsidP="00A3076F">
      <w:pPr>
        <w:spacing w:line="288" w:lineRule="auto"/>
        <w:jc w:val="left"/>
        <w:rPr>
          <w:rFonts w:ascii="Times New Roman" w:hAnsi="Times New Roman"/>
        </w:rPr>
      </w:pPr>
      <w:r w:rsidRPr="00A3076F">
        <w:rPr>
          <w:rFonts w:ascii="Times New Roman" w:hAnsi="Times New Roman"/>
        </w:rPr>
        <w:t>B.</w:t>
      </w:r>
      <w:r>
        <w:rPr>
          <w:position w:val="-4"/>
        </w:rPr>
        <w:object>
          <v:shape id="_x0000_i1075" type="#_x0000_t75" style="width:17pt;height:15pt" o:oleicon="f" o:ole="">
            <v:imagedata r:id="rId111" o:title=""/>
          </v:shape>
          <o:OLEObject Type="Embed" ProgID="Equation.DSMT4" ShapeID="_x0000_i1075" DrawAspect="Content" ObjectID="_1795388497" r:id="rId112"/>
        </w:object>
      </w:r>
      <w:r w:rsidRPr="00A3076F">
        <w:rPr>
          <w:rFonts w:ascii="Times New Roman" w:hAnsi="Times New Roman"/>
        </w:rPr>
        <w:t xml:space="preserve"> </w:t>
      </w:r>
      <w:r w:rsidRPr="00A3076F">
        <w:rPr>
          <w:rFonts w:ascii="Times New Roman" w:hAnsi="Times New Roman"/>
        </w:rPr>
        <w:t>主要以方式</w:t>
      </w:r>
      <w:r w:rsidRPr="00A3076F">
        <w:rPr>
          <w:rFonts w:ascii="宋体" w:hAnsi="宋体" w:cs="宋体" w:hint="eastAsia"/>
        </w:rPr>
        <w:t>②</w:t>
      </w:r>
      <w:r w:rsidRPr="00A3076F">
        <w:rPr>
          <w:rFonts w:ascii="Times New Roman" w:hAnsi="Times New Roman"/>
        </w:rPr>
        <w:t>进入小肠上皮细胞，此过程需要载体蛋白的协助</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水分子除了以</w:t>
      </w:r>
      <w:r w:rsidRPr="00A3076F">
        <w:rPr>
          <w:rFonts w:ascii="宋体" w:hAnsi="宋体" w:cs="宋体" w:hint="eastAsia"/>
        </w:rPr>
        <w:t>④</w:t>
      </w:r>
      <w:r w:rsidRPr="00A3076F">
        <w:rPr>
          <w:rFonts w:ascii="Times New Roman" w:hAnsi="Times New Roman"/>
        </w:rPr>
        <w:t>的方式跨膜运输外，还可借助水通道蛋白进出细胞</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口服维生素</w:t>
      </w:r>
      <w:r w:rsidRPr="00A3076F">
        <w:rPr>
          <w:rFonts w:ascii="Times New Roman" w:hAnsi="Times New Roman"/>
        </w:rPr>
        <w:t>D</w:t>
      </w:r>
      <w:r w:rsidRPr="00A3076F">
        <w:rPr>
          <w:rFonts w:ascii="Times New Roman" w:hAnsi="Times New Roman"/>
        </w:rPr>
        <w:t>可通过方式</w:t>
      </w:r>
      <w:r w:rsidRPr="00A3076F">
        <w:rPr>
          <w:rFonts w:ascii="宋体" w:hAnsi="宋体" w:cs="宋体" w:hint="eastAsia"/>
        </w:rPr>
        <w:t>④</w:t>
      </w:r>
      <w:r w:rsidRPr="00A3076F">
        <w:rPr>
          <w:rFonts w:ascii="Times New Roman" w:hAnsi="Times New Roman"/>
        </w:rPr>
        <w:t>被吸收，能有效促进人体肠道对钙和镁的吸收</w:t>
      </w:r>
    </w:p>
    <w:p w:rsidR="00A3076F" w:rsidRPr="00A3076F" w:rsidP="00A3076F">
      <w:pPr>
        <w:spacing w:line="288" w:lineRule="auto"/>
        <w:jc w:val="left"/>
        <w:rPr>
          <w:rFonts w:ascii="Times New Roman" w:hAnsi="Times New Roman"/>
        </w:rPr>
      </w:pPr>
      <w:r w:rsidRPr="00A3076F">
        <w:rPr>
          <w:rFonts w:ascii="Times New Roman" w:hAnsi="Times New Roman"/>
        </w:rPr>
        <w:t>14.</w:t>
      </w:r>
      <w:r w:rsidRPr="00A3076F">
        <w:rPr>
          <w:rFonts w:ascii="Times New Roman" w:hAnsi="Times New Roman"/>
        </w:rPr>
        <w:t>用</w:t>
      </w:r>
      <w:r>
        <w:rPr>
          <w:position w:val="-4"/>
        </w:rPr>
        <w:object>
          <v:shape id="_x0000_i1076" type="#_x0000_t75" style="width:17pt;height:15pt" o:oleicon="f" o:ole="">
            <v:imagedata r:id="rId113" o:title=""/>
          </v:shape>
          <o:OLEObject Type="Embed" ProgID="Equation.DSMT4" ShapeID="_x0000_i1076" DrawAspect="Content" ObjectID="_1795388498" r:id="rId114"/>
        </w:object>
      </w:r>
      <w:r w:rsidRPr="00A3076F">
        <w:rPr>
          <w:rFonts w:ascii="Times New Roman" w:hAnsi="Times New Roman"/>
        </w:rPr>
        <w:t xml:space="preserve"> </w:t>
      </w:r>
      <w:r w:rsidRPr="00A3076F">
        <w:rPr>
          <w:rFonts w:ascii="Times New Roman" w:hAnsi="Times New Roman"/>
        </w:rPr>
        <w:t>标记一定量的氨基酸，并用来培养某哺乳动物的胰腺腺泡细胞，在一定时间内测得三种细胞器上放射性强度的变化曲线（图甲），以及在乳腺蛋白合成、加工、运输过程中相关具膜细胞器与细胞膜膜面积的变化曲线（图乙）。下列分析正确的是</w:t>
      </w:r>
      <w:r w:rsidRPr="00A3076F">
        <w:rPr>
          <w:rFonts w:ascii="Times New Roman" w:hAnsi="Times New Roman"/>
        </w:rPr>
        <w:t xml:space="preserve"> (</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460750" cy="1282469"/>
            <wp:effectExtent l="0" t="0" r="6350" b="0"/>
            <wp:docPr id="8" name="QC_4_BD.41_1#99a43ae77?htil=5&amp;vcp=1&amp;pid=b30c3cbad&amp;color=0,0,0&amp;tib=255,255,255&amp;vtp=1&amp;hs=1&amp;hs=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C_4_BD.41_1#99a43ae77?htil=5&amp;vcp=1&amp;pid=b30c3cbad&amp;color=0,0,0&amp;tib=255,255,255&amp;vtp=1&amp;hs=1&amp;hs=1" descr="preencoded.png"/>
                    <pic:cNvPicPr>
                      <a:picLocks noChangeAspect="1"/>
                    </pic:cNvPicPr>
                  </pic:nvPicPr>
                  <pic:blipFill>
                    <a:blip xmlns:r="http://schemas.openxmlformats.org/officeDocument/2006/relationships" r:embed="rId115">
                      <a:clrChange>
                        <a:clrFrom>
                          <a:srgbClr val="FFFFFF"/>
                        </a:clrFrom>
                        <a:clrTo>
                          <a:srgbClr val="FFFFFF">
                            <a:alpha val="0"/>
                          </a:srgbClr>
                        </a:clrTo>
                      </a:clrChange>
                    </a:blip>
                    <a:stretch>
                      <a:fillRect/>
                    </a:stretch>
                  </pic:blipFill>
                  <pic:spPr>
                    <a:xfrm>
                      <a:off x="0" y="0"/>
                      <a:ext cx="3464648" cy="1283913"/>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图甲中的</w:t>
      </w:r>
      <w:r>
        <w:rPr>
          <w:position w:val="-6"/>
        </w:rPr>
        <w:object>
          <v:shape id="_x0000_i1077" type="#_x0000_t75" style="width:9pt;height:11pt" o:oleicon="f" o:ole="">
            <v:imagedata r:id="rId116" o:title=""/>
          </v:shape>
          <o:OLEObject Type="Embed" ProgID="Equation.DSMT4" ShapeID="_x0000_i1077" DrawAspect="Content" ObjectID="_1795388499" r:id="rId117"/>
        </w:object>
      </w:r>
      <w:r w:rsidRPr="00A3076F">
        <w:rPr>
          <w:rFonts w:ascii="Times New Roman" w:hAnsi="Times New Roman"/>
        </w:rPr>
        <w:t>与图乙中的</w:t>
      </w:r>
      <w:r>
        <w:rPr>
          <w:position w:val="-4"/>
        </w:rPr>
        <w:object>
          <v:shape id="_x0000_i1078" type="#_x0000_t75" style="width:9pt;height:13pt" o:oleicon="f" o:ole="">
            <v:imagedata r:id="rId118" o:title=""/>
          </v:shape>
          <o:OLEObject Type="Embed" ProgID="Equation.DSMT4" ShapeID="_x0000_i1078" DrawAspect="Content" ObjectID="_1795388500" r:id="rId119"/>
        </w:object>
      </w:r>
      <w:r w:rsidRPr="00A3076F">
        <w:rPr>
          <w:rFonts w:ascii="Times New Roman" w:hAnsi="Times New Roman"/>
        </w:rPr>
        <w:t xml:space="preserve"> </w:t>
      </w:r>
      <w:r w:rsidRPr="00A3076F">
        <w:rPr>
          <w:rFonts w:ascii="Times New Roman" w:hAnsi="Times New Roman"/>
        </w:rPr>
        <w:t>所指代的细胞器相同</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该过程还需要线粒体参与，线粒体是真核细胞内进行有氧呼吸的场所</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图甲中无膜结构的细胞器是</w:t>
      </w:r>
      <w:r>
        <w:rPr>
          <w:position w:val="-6"/>
        </w:rPr>
        <w:object>
          <v:shape id="_x0000_i1079" type="#_x0000_t75" style="width:10pt;height:14pt" o:oleicon="f" o:ole="">
            <v:imagedata r:id="rId120" o:title=""/>
          </v:shape>
          <o:OLEObject Type="Embed" ProgID="Equation.DSMT4" ShapeID="_x0000_i1079" DrawAspect="Content" ObjectID="_1795388501" r:id="rId121"/>
        </w:object>
      </w:r>
      <w:r w:rsidRPr="00A3076F">
        <w:rPr>
          <w:rFonts w:ascii="Times New Roman" w:hAnsi="Times New Roman"/>
        </w:rPr>
        <w:t xml:space="preserve"> </w:t>
      </w:r>
      <w:r w:rsidRPr="00A3076F">
        <w:rPr>
          <w:rFonts w:ascii="Times New Roman" w:hAnsi="Times New Roman"/>
        </w:rPr>
        <w:t>，细胞内核仁参与了该细胞器的形成</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可用差速离心法分离图甲中的细胞器，离心速率较低时，细胞器</w:t>
      </w:r>
      <w:r>
        <w:rPr>
          <w:position w:val="-6"/>
        </w:rPr>
        <w:object>
          <v:shape id="_x0000_i1080" type="#_x0000_t75" style="width:10pt;height:11pt" o:oleicon="f" o:ole="">
            <v:imagedata r:id="rId122" o:title=""/>
          </v:shape>
          <o:OLEObject Type="Embed" ProgID="Equation.DSMT4" ShapeID="_x0000_i1080" DrawAspect="Content" ObjectID="_1795388502" r:id="rId123"/>
        </w:object>
      </w:r>
      <w:r w:rsidRPr="00A3076F">
        <w:rPr>
          <w:rFonts w:ascii="Times New Roman" w:hAnsi="Times New Roman"/>
        </w:rPr>
        <w:t xml:space="preserve"> </w:t>
      </w:r>
      <w:r w:rsidRPr="00A3076F">
        <w:rPr>
          <w:rFonts w:ascii="Times New Roman" w:hAnsi="Times New Roman"/>
        </w:rPr>
        <w:t>将悬浮在上清液中</w:t>
      </w:r>
    </w:p>
    <w:p w:rsidR="00A3076F" w:rsidRPr="00A3076F" w:rsidP="00A3076F">
      <w:pPr>
        <w:spacing w:line="288" w:lineRule="auto"/>
        <w:jc w:val="left"/>
        <w:rPr>
          <w:rFonts w:ascii="Times New Roman" w:hAnsi="Times New Roman"/>
        </w:rPr>
      </w:pPr>
      <w:r w:rsidRPr="00A3076F">
        <w:rPr>
          <w:rFonts w:ascii="Times New Roman" w:hAnsi="Times New Roman"/>
        </w:rPr>
        <w:t>15.</w:t>
      </w:r>
      <w:r w:rsidRPr="00A3076F">
        <w:rPr>
          <w:rFonts w:ascii="Times New Roman" w:hAnsi="Times New Roman"/>
        </w:rPr>
        <w:t>经内质网加工的蛋白质进入高尔基体后，</w:t>
      </w:r>
      <w:r>
        <w:rPr>
          <w:position w:val="-6"/>
        </w:rPr>
        <w:object>
          <v:shape id="_x0000_i1081" type="#_x0000_t75" style="width:10pt;height:14pt" o:oleicon="f" o:ole="">
            <v:imagedata r:id="rId124" o:title=""/>
          </v:shape>
          <o:OLEObject Type="Embed" ProgID="Equation.DSMT4" ShapeID="_x0000_i1081" DrawAspect="Content" ObjectID="_1795388503" r:id="rId125"/>
        </w:object>
      </w:r>
      <w:r w:rsidRPr="00A3076F">
        <w:rPr>
          <w:rFonts w:ascii="Times New Roman" w:hAnsi="Times New Roman"/>
        </w:rPr>
        <w:t>酶会在其中的某些蛋白质上形成</w:t>
      </w:r>
      <w:r>
        <w:rPr>
          <w:position w:val="-6"/>
        </w:rPr>
        <w:object>
          <v:shape id="_x0000_i1082" type="#_x0000_t75" style="width:28pt;height:14pt" o:oleicon="f" o:ole="">
            <v:imagedata r:id="rId126" o:title=""/>
          </v:shape>
          <o:OLEObject Type="Embed" ProgID="Equation.DSMT4" ShapeID="_x0000_i1082" DrawAspect="Content" ObjectID="_1795388504" r:id="rId127"/>
        </w:object>
      </w:r>
      <w:r w:rsidRPr="00A3076F">
        <w:rPr>
          <w:rFonts w:ascii="Times New Roman" w:hAnsi="Times New Roman"/>
        </w:rPr>
        <w:t xml:space="preserve"> </w:t>
      </w:r>
      <w:r w:rsidRPr="00A3076F">
        <w:rPr>
          <w:rFonts w:ascii="Times New Roman" w:hAnsi="Times New Roman"/>
        </w:rPr>
        <w:t>标志。具有该标志的蛋白质能被高尔基体膜上的</w:t>
      </w:r>
      <w:r>
        <w:rPr>
          <w:position w:val="-6"/>
        </w:rPr>
        <w:object>
          <v:shape id="_x0000_i1083" type="#_x0000_t75" style="width:28pt;height:14pt" o:oleicon="f" o:ole="">
            <v:imagedata r:id="rId128" o:title=""/>
          </v:shape>
          <o:OLEObject Type="Embed" ProgID="Equation.DSMT4" ShapeID="_x0000_i1083" DrawAspect="Content" ObjectID="_1795388505" r:id="rId129"/>
        </w:object>
      </w:r>
      <w:r w:rsidRPr="00A3076F">
        <w:rPr>
          <w:rFonts w:ascii="Times New Roman" w:hAnsi="Times New Roman"/>
        </w:rPr>
        <w:t xml:space="preserve"> </w:t>
      </w:r>
      <w:r w:rsidRPr="00A3076F">
        <w:rPr>
          <w:rFonts w:ascii="Times New Roman" w:hAnsi="Times New Roman"/>
        </w:rPr>
        <w:t>受体识别，经高尔基体膜包裹形成囊泡，在囊泡逐渐转化为溶酶体的过程中，带有</w:t>
      </w:r>
      <w:r>
        <w:rPr>
          <w:position w:val="-6"/>
        </w:rPr>
        <w:object>
          <v:shape id="_x0000_i1084" type="#_x0000_t75" style="width:28pt;height:14pt" o:oleicon="f" o:ole="">
            <v:imagedata r:id="rId130" o:title=""/>
          </v:shape>
          <o:OLEObject Type="Embed" ProgID="Equation.DSMT4" ShapeID="_x0000_i1084" DrawAspect="Content" ObjectID="_1795388506" r:id="rId131"/>
        </w:object>
      </w:r>
      <w:r w:rsidRPr="00A3076F">
        <w:rPr>
          <w:rFonts w:ascii="Times New Roman" w:hAnsi="Times New Roman"/>
        </w:rPr>
        <w:t xml:space="preserve"> </w:t>
      </w:r>
      <w:r w:rsidRPr="00A3076F">
        <w:rPr>
          <w:rFonts w:ascii="Times New Roman" w:hAnsi="Times New Roman"/>
        </w:rPr>
        <w:t>标志的蛋白质转化为溶酶体酶；不能发生此识别过程的蛋白质经囊泡运往细胞膜。下列</w:t>
      </w:r>
      <w:r w:rsidRPr="00A3076F">
        <w:rPr>
          <w:rFonts w:ascii="Times New Roman" w:hAnsi="Times New Roman"/>
        </w:rPr>
        <w:t>说法正确的是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Pr>
          <w:position w:val="-6"/>
        </w:rPr>
        <w:object>
          <v:shape id="_x0000_i1085" type="#_x0000_t75" style="width:28pt;height:14pt" o:oleicon="f" o:ole="">
            <v:imagedata r:id="rId132" o:title=""/>
          </v:shape>
          <o:OLEObject Type="Embed" ProgID="Equation.DSMT4" ShapeID="_x0000_i1085" DrawAspect="Content" ObjectID="_1795388507" r:id="rId133"/>
        </w:object>
      </w:r>
      <w:r w:rsidRPr="00A3076F">
        <w:rPr>
          <w:rFonts w:ascii="Times New Roman" w:hAnsi="Times New Roman"/>
        </w:rPr>
        <w:t>标志的形成过程体现了</w:t>
      </w:r>
      <w:r>
        <w:rPr>
          <w:position w:val="-6"/>
        </w:rPr>
        <w:object>
          <v:shape id="_x0000_i1086" type="#_x0000_t75" style="width:10pt;height:14pt" o:oleicon="f" o:ole="">
            <v:imagedata r:id="rId134" o:title=""/>
          </v:shape>
          <o:OLEObject Type="Embed" ProgID="Equation.DSMT4" ShapeID="_x0000_i1086" DrawAspect="Content" ObjectID="_1795388508" r:id="rId135"/>
        </w:object>
      </w:r>
      <w:r w:rsidRPr="00A3076F">
        <w:rPr>
          <w:rFonts w:ascii="Times New Roman" w:hAnsi="Times New Roman"/>
        </w:rPr>
        <w:t xml:space="preserve"> </w:t>
      </w:r>
      <w:r w:rsidRPr="00A3076F">
        <w:rPr>
          <w:rFonts w:ascii="Times New Roman" w:hAnsi="Times New Roman"/>
        </w:rPr>
        <w:t>酶的专一性</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上述过程中溶酶体膜、细胞膜都属于生物膜系统</w:t>
      </w:r>
    </w:p>
    <w:p w:rsidR="00A3076F" w:rsidRPr="00A3076F" w:rsidP="00A3076F">
      <w:pPr>
        <w:spacing w:line="288" w:lineRule="auto"/>
        <w:jc w:val="left"/>
        <w:rPr>
          <w:rFonts w:ascii="Times New Roman" w:hAnsi="Times New Roman"/>
        </w:rPr>
      </w:pPr>
      <w:r w:rsidRPr="00A3076F">
        <w:rPr>
          <w:rFonts w:ascii="Times New Roman" w:hAnsi="Times New Roman"/>
        </w:rPr>
        <w:t>C.</w:t>
      </w:r>
      <w:r>
        <w:rPr>
          <w:position w:val="-6"/>
        </w:rPr>
        <w:object>
          <v:shape id="_x0000_i1087" type="#_x0000_t75" style="width:10pt;height:14pt" o:oleicon="f" o:ole="">
            <v:imagedata r:id="rId136" o:title=""/>
          </v:shape>
          <o:OLEObject Type="Embed" ProgID="Equation.DSMT4" ShapeID="_x0000_i1087" DrawAspect="Content" ObjectID="_1795388509" r:id="rId137"/>
        </w:object>
      </w:r>
      <w:r w:rsidRPr="00A3076F">
        <w:rPr>
          <w:rFonts w:ascii="Times New Roman" w:hAnsi="Times New Roman"/>
        </w:rPr>
        <w:t xml:space="preserve"> </w:t>
      </w:r>
      <w:r w:rsidRPr="00A3076F">
        <w:rPr>
          <w:rFonts w:ascii="Times New Roman" w:hAnsi="Times New Roman"/>
        </w:rPr>
        <w:t>酶功能丧失的细胞中，衰老和损伤的细胞器会在细胞内积累</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带有</w:t>
      </w:r>
      <w:r>
        <w:rPr>
          <w:position w:val="-6"/>
        </w:rPr>
        <w:object>
          <v:shape id="_x0000_i1088" type="#_x0000_t75" style="width:28pt;height:14pt" o:oleicon="f" o:ole="">
            <v:imagedata r:id="rId138" o:title=""/>
          </v:shape>
          <o:OLEObject Type="Embed" ProgID="Equation.DSMT4" ShapeID="_x0000_i1088" DrawAspect="Content" ObjectID="_1795388510" r:id="rId139"/>
        </w:object>
      </w:r>
      <w:r w:rsidRPr="00A3076F">
        <w:rPr>
          <w:rFonts w:ascii="Times New Roman" w:hAnsi="Times New Roman"/>
        </w:rPr>
        <w:t xml:space="preserve"> </w:t>
      </w:r>
      <w:r w:rsidRPr="00A3076F">
        <w:rPr>
          <w:rFonts w:ascii="Times New Roman" w:hAnsi="Times New Roman"/>
        </w:rPr>
        <w:t>标志的蛋白质转化为溶酶体酶的过程，体现了细胞间的信息交流</w:t>
      </w:r>
    </w:p>
    <w:p w:rsidR="00A3076F" w:rsidRPr="00A3076F" w:rsidP="00A3076F">
      <w:pPr>
        <w:spacing w:line="288" w:lineRule="auto"/>
        <w:jc w:val="left"/>
        <w:rPr>
          <w:rFonts w:ascii="Times New Roman" w:hAnsi="Times New Roman"/>
        </w:rPr>
      </w:pPr>
      <w:r w:rsidRPr="00A3076F">
        <w:rPr>
          <w:rFonts w:ascii="Times New Roman" w:hAnsi="Times New Roman"/>
        </w:rPr>
        <w:t>16.</w:t>
      </w:r>
      <w:r w:rsidRPr="00A3076F">
        <w:rPr>
          <w:rFonts w:ascii="Times New Roman" w:hAnsi="Times New Roman"/>
        </w:rPr>
        <w:t>将某植物花冠切成大小和形状相同的细条，分为</w:t>
      </w:r>
      <w:r>
        <w:rPr>
          <w:position w:val="-6"/>
        </w:rPr>
        <w:object>
          <v:shape id="_x0000_i1089" type="#_x0000_t75" style="width:10pt;height:11pt" o:oleicon="f" o:ole="">
            <v:imagedata r:id="rId140" o:title=""/>
          </v:shape>
          <o:OLEObject Type="Embed" ProgID="Equation.DSMT4" ShapeID="_x0000_i1089" DrawAspect="Content" ObjectID="_1795388511" r:id="rId141"/>
        </w:object>
      </w:r>
      <w:r w:rsidRPr="00A3076F">
        <w:rPr>
          <w:rFonts w:ascii="Times New Roman" w:hAnsi="Times New Roman"/>
        </w:rPr>
        <w:t>、</w:t>
      </w:r>
      <w:r>
        <w:rPr>
          <w:position w:val="-6"/>
        </w:rPr>
        <w:object>
          <v:shape id="_x0000_i1090" type="#_x0000_t75" style="width:10pt;height:14pt" o:oleicon="f" o:ole="">
            <v:imagedata r:id="rId142" o:title=""/>
          </v:shape>
          <o:OLEObject Type="Embed" ProgID="Equation.DSMT4" ShapeID="_x0000_i1090" DrawAspect="Content" ObjectID="_1795388512" r:id="rId143"/>
        </w:object>
      </w:r>
      <w:r w:rsidRPr="00A3076F">
        <w:rPr>
          <w:rFonts w:ascii="Times New Roman" w:hAnsi="Times New Roman"/>
        </w:rPr>
        <w:t>、</w:t>
      </w:r>
      <w:r>
        <w:rPr>
          <w:position w:val="-6"/>
        </w:rPr>
        <w:object>
          <v:shape id="_x0000_i1091" type="#_x0000_t75" style="width:9pt;height:11pt" o:oleicon="f" o:ole="">
            <v:imagedata r:id="rId144" o:title=""/>
          </v:shape>
          <o:OLEObject Type="Embed" ProgID="Equation.DSMT4" ShapeID="_x0000_i1091" DrawAspect="Content" ObjectID="_1795388513" r:id="rId145"/>
        </w:object>
      </w:r>
      <w:r w:rsidRPr="00A3076F">
        <w:rPr>
          <w:rFonts w:ascii="Times New Roman" w:hAnsi="Times New Roman"/>
        </w:rPr>
        <w:t>、</w:t>
      </w:r>
      <w:r>
        <w:rPr>
          <w:position w:val="-6"/>
        </w:rPr>
        <w:object>
          <v:shape id="_x0000_i1092" type="#_x0000_t75" style="width:10pt;height:14pt" o:oleicon="f" o:ole="">
            <v:imagedata r:id="rId146" o:title=""/>
          </v:shape>
          <o:OLEObject Type="Embed" ProgID="Equation.DSMT4" ShapeID="_x0000_i1092" DrawAspect="Content" ObjectID="_1795388514" r:id="rId147"/>
        </w:object>
      </w:r>
      <w:r w:rsidRPr="00A3076F">
        <w:rPr>
          <w:rFonts w:ascii="Times New Roman" w:hAnsi="Times New Roman"/>
        </w:rPr>
        <w:t>、</w:t>
      </w:r>
      <w:r>
        <w:rPr>
          <w:position w:val="-6"/>
        </w:rPr>
        <w:object>
          <v:shape id="_x0000_i1093" type="#_x0000_t75" style="width:9pt;height:11pt" o:oleicon="f" o:ole="">
            <v:imagedata r:id="rId148" o:title=""/>
          </v:shape>
          <o:OLEObject Type="Embed" ProgID="Equation.DSMT4" ShapeID="_x0000_i1093" DrawAspect="Content" ObjectID="_1795388515" r:id="rId149"/>
        </w:object>
      </w:r>
      <w:r w:rsidRPr="00A3076F">
        <w:rPr>
          <w:rFonts w:ascii="Times New Roman" w:hAnsi="Times New Roman"/>
        </w:rPr>
        <w:t>和</w:t>
      </w:r>
      <w:r>
        <w:rPr>
          <w:position w:val="-4"/>
        </w:rPr>
        <w:object>
          <v:shape id="_x0000_i1094" type="#_x0000_t75" style="width:9pt;height:13pt" o:oleicon="f" o:ole="">
            <v:imagedata r:id="rId150" o:title=""/>
          </v:shape>
          <o:OLEObject Type="Embed" ProgID="Equation.DSMT4" ShapeID="_x0000_i1094" DrawAspect="Content" ObjectID="_1795388516" r:id="rId151"/>
        </w:object>
      </w:r>
      <w:r w:rsidRPr="00A3076F">
        <w:rPr>
          <w:rFonts w:ascii="Times New Roman" w:hAnsi="Times New Roman"/>
        </w:rPr>
        <w:t xml:space="preserve"> </w:t>
      </w:r>
      <w:r w:rsidRPr="00A3076F">
        <w:rPr>
          <w:rFonts w:ascii="Times New Roman" w:hAnsi="Times New Roman"/>
        </w:rPr>
        <w:t>组（每组的细条数相等），取上述</w:t>
      </w:r>
      <w:r w:rsidRPr="00A3076F">
        <w:rPr>
          <w:rFonts w:ascii="Times New Roman" w:hAnsi="Times New Roman"/>
        </w:rPr>
        <w:t>6</w:t>
      </w:r>
      <w:r w:rsidRPr="00A3076F">
        <w:rPr>
          <w:rFonts w:ascii="Times New Roman" w:hAnsi="Times New Roman"/>
        </w:rPr>
        <w:t>组细条分别置于不同浓度的蔗糖溶液中，浸泡相同时间后测量各组花冠细条的长度，结果如图所示。假设蔗糖溶液与花冠细胞之间只有水分交换，下列叙述正确的是</w:t>
      </w:r>
      <w:r w:rsidRPr="00A3076F">
        <w:rPr>
          <w:rFonts w:ascii="Times New Roman" w:hAnsi="Times New Roman"/>
        </w:rPr>
        <w:t>(</w:t>
      </w:r>
      <w:r w:rsidRPr="00A3076F">
        <w:rPr>
          <w:rFonts w:ascii="Times New Roman" w:hAnsi="Times New Roman" w:hint="eastAsia"/>
        </w:rPr>
        <w:t xml:space="preserve"> </w:t>
      </w:r>
      <w:r w:rsidRPr="00A3076F">
        <w:rPr>
          <w:rFonts w:ascii="Times New Roman" w:hAnsi="Times New Roman" w:hint="eastAsia"/>
          <w:b/>
          <w:bCs/>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2256993" cy="1930400"/>
            <wp:effectExtent l="0" t="0" r="0" b="0"/>
            <wp:docPr id="9" name="QC_4_BD.47_2#7ef10a8c0?htil=6&amp;vcp=1&amp;pid=b30c3cbad&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C_4_BD.47_2#7ef10a8c0?htil=6&amp;vcp=1&amp;pid=b30c3cbad&amp;color=0,0,0&amp;tib=255,255,255&amp;vtp=1" descr="preencoded.png"/>
                    <pic:cNvPicPr>
                      <a:picLocks noChangeAspect="1"/>
                    </pic:cNvPicPr>
                  </pic:nvPicPr>
                  <pic:blipFill>
                    <a:blip xmlns:r="http://schemas.openxmlformats.org/officeDocument/2006/relationships" r:embed="rId152">
                      <a:clrChange>
                        <a:clrFrom>
                          <a:srgbClr val="FFFFFF"/>
                        </a:clrFrom>
                        <a:clrTo>
                          <a:srgbClr val="FFFFFF">
                            <a:alpha val="0"/>
                          </a:srgbClr>
                        </a:clrTo>
                      </a:clrChange>
                    </a:blip>
                    <a:stretch>
                      <a:fillRect/>
                    </a:stretch>
                  </pic:blipFill>
                  <pic:spPr>
                    <a:xfrm>
                      <a:off x="0" y="0"/>
                      <a:ext cx="2258557" cy="1931738"/>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实验后，</w:t>
      </w:r>
      <w:r>
        <w:rPr>
          <w:position w:val="-6"/>
        </w:rPr>
        <w:object>
          <v:shape id="_x0000_i1095" type="#_x0000_t75" style="width:10pt;height:14pt" o:oleicon="f" o:ole="">
            <v:imagedata r:id="rId153" o:title=""/>
          </v:shape>
          <o:OLEObject Type="Embed" ProgID="Equation.DSMT4" ShapeID="_x0000_i1095" DrawAspect="Content" ObjectID="_1795388517" r:id="rId154"/>
        </w:object>
      </w:r>
      <w:r w:rsidRPr="00A3076F">
        <w:rPr>
          <w:rFonts w:ascii="Times New Roman" w:hAnsi="Times New Roman"/>
        </w:rPr>
        <w:t>组液泡中的溶质浓度比</w:t>
      </w:r>
      <w:r>
        <w:rPr>
          <w:position w:val="-6"/>
        </w:rPr>
        <w:object>
          <v:shape id="_x0000_i1096" type="#_x0000_t75" style="width:9pt;height:11pt" o:oleicon="f" o:ole="">
            <v:imagedata r:id="rId155" o:title=""/>
          </v:shape>
          <o:OLEObject Type="Embed" ProgID="Equation.DSMT4" ShapeID="_x0000_i1096" DrawAspect="Content" ObjectID="_1795388518" r:id="rId156"/>
        </w:object>
      </w:r>
      <w:r w:rsidRPr="00A3076F">
        <w:rPr>
          <w:rFonts w:ascii="Times New Roman" w:hAnsi="Times New Roman"/>
        </w:rPr>
        <w:t xml:space="preserve"> </w:t>
      </w:r>
      <w:r w:rsidRPr="00A3076F">
        <w:rPr>
          <w:rFonts w:ascii="Times New Roman" w:hAnsi="Times New Roman"/>
        </w:rPr>
        <w:t>组的高</w:t>
      </w:r>
    </w:p>
    <w:p w:rsidR="00A3076F" w:rsidRPr="00A3076F" w:rsidP="00A3076F">
      <w:pPr>
        <w:spacing w:line="288" w:lineRule="auto"/>
        <w:jc w:val="left"/>
        <w:rPr>
          <w:rFonts w:ascii="Times New Roman" w:hAnsi="Times New Roman"/>
        </w:rPr>
      </w:pPr>
      <w:r w:rsidRPr="00A3076F">
        <w:rPr>
          <w:rFonts w:ascii="Times New Roman" w:hAnsi="Times New Roman"/>
        </w:rPr>
        <w:t>B.</w:t>
      </w:r>
      <w:r w:rsidRPr="00A3076F">
        <w:rPr>
          <w:rFonts w:ascii="Times New Roman" w:hAnsi="Times New Roman"/>
        </w:rPr>
        <w:t>浸泡导致</w:t>
      </w:r>
      <w:r>
        <w:rPr>
          <w:position w:val="-4"/>
        </w:rPr>
        <w:object>
          <v:shape id="_x0000_i1097" type="#_x0000_t75" style="width:9pt;height:13pt" o:oleicon="f" o:ole="">
            <v:imagedata r:id="rId157" o:title=""/>
          </v:shape>
          <o:OLEObject Type="Embed" ProgID="Equation.DSMT4" ShapeID="_x0000_i1097" DrawAspect="Content" ObjectID="_1795388519" r:id="rId158"/>
        </w:object>
      </w:r>
      <w:r w:rsidRPr="00A3076F">
        <w:rPr>
          <w:rFonts w:ascii="Times New Roman" w:hAnsi="Times New Roman"/>
        </w:rPr>
        <w:t>组细胞中液泡的失水量小于</w:t>
      </w:r>
      <w:r>
        <w:rPr>
          <w:position w:val="-6"/>
        </w:rPr>
        <w:object>
          <v:shape id="_x0000_i1098" type="#_x0000_t75" style="width:10pt;height:14pt" o:oleicon="f" o:ole="">
            <v:imagedata r:id="rId159" o:title=""/>
          </v:shape>
          <o:OLEObject Type="Embed" ProgID="Equation.DSMT4" ShapeID="_x0000_i1098" DrawAspect="Content" ObjectID="_1795388520" r:id="rId160"/>
        </w:object>
      </w:r>
      <w:r w:rsidRPr="00A3076F">
        <w:rPr>
          <w:rFonts w:ascii="Times New Roman" w:hAnsi="Times New Roman"/>
        </w:rPr>
        <w:t xml:space="preserve"> </w:t>
      </w:r>
      <w:r w:rsidRPr="00A3076F">
        <w:rPr>
          <w:rFonts w:ascii="Times New Roman" w:hAnsi="Times New Roman"/>
        </w:rPr>
        <w:t>组的失水量</w:t>
      </w:r>
    </w:p>
    <w:p w:rsidR="00A3076F" w:rsidRPr="00A3076F" w:rsidP="00A3076F">
      <w:pPr>
        <w:spacing w:line="288" w:lineRule="auto"/>
        <w:jc w:val="left"/>
        <w:rPr>
          <w:rFonts w:ascii="Times New Roman" w:hAnsi="Times New Roman"/>
        </w:rPr>
      </w:pPr>
      <w:r w:rsidRPr="00A3076F">
        <w:rPr>
          <w:rFonts w:ascii="Times New Roman" w:hAnsi="Times New Roman"/>
        </w:rPr>
        <w:t>C.</w:t>
      </w:r>
      <w:r>
        <w:rPr>
          <w:position w:val="-6"/>
        </w:rPr>
        <w:object>
          <v:shape id="_x0000_i1099" type="#_x0000_t75" style="width:10pt;height:11pt" o:oleicon="f" o:ole="">
            <v:imagedata r:id="rId161" o:title=""/>
          </v:shape>
          <o:OLEObject Type="Embed" ProgID="Equation.DSMT4" ShapeID="_x0000_i1099" DrawAspect="Content" ObjectID="_1795388521" r:id="rId162"/>
        </w:object>
      </w:r>
      <w:r w:rsidRPr="00A3076F">
        <w:rPr>
          <w:rFonts w:ascii="Times New Roman" w:hAnsi="Times New Roman"/>
        </w:rPr>
        <w:t>组细胞放在蔗糖溶液中失水或吸水所消耗的</w:t>
      </w:r>
      <w:r>
        <w:rPr>
          <w:position w:val="-4"/>
        </w:rPr>
        <w:object>
          <v:shape id="_x0000_i1100" type="#_x0000_t75" style="width:27pt;height:13pt" o:oleicon="f" o:ole="">
            <v:imagedata r:id="rId163" o:title=""/>
          </v:shape>
          <o:OLEObject Type="Embed" ProgID="Equation.DSMT4" ShapeID="_x0000_i1100" DrawAspect="Content" ObjectID="_1795388522" r:id="rId164"/>
        </w:object>
      </w:r>
      <w:r w:rsidRPr="00A3076F">
        <w:rPr>
          <w:rFonts w:ascii="Times New Roman" w:hAnsi="Times New Roman"/>
        </w:rPr>
        <w:t>大于</w:t>
      </w:r>
      <w:r>
        <w:rPr>
          <w:position w:val="-6"/>
        </w:rPr>
        <w:object>
          <v:shape id="_x0000_i1101" type="#_x0000_t75" style="width:10pt;height:14pt" o:oleicon="f" o:ole="">
            <v:imagedata r:id="rId165" o:title=""/>
          </v:shape>
          <o:OLEObject Type="Embed" ProgID="Equation.DSMT4" ShapeID="_x0000_i1101" DrawAspect="Content" ObjectID="_1795388523" r:id="rId166"/>
        </w:object>
      </w:r>
      <w:r w:rsidRPr="00A3076F">
        <w:rPr>
          <w:rFonts w:ascii="Times New Roman" w:hAnsi="Times New Roman"/>
        </w:rPr>
        <w:t xml:space="preserve"> </w:t>
      </w:r>
      <w:r w:rsidRPr="00A3076F">
        <w:rPr>
          <w:rFonts w:ascii="Times New Roman" w:hAnsi="Times New Roman"/>
        </w:rPr>
        <w:t>组</w:t>
      </w:r>
    </w:p>
    <w:p w:rsidR="00A3076F" w:rsidRPr="00A3076F" w:rsidP="00A3076F">
      <w:pPr>
        <w:spacing w:line="288" w:lineRule="auto"/>
        <w:jc w:val="left"/>
        <w:rPr>
          <w:rFonts w:ascii="Times New Roman" w:hAnsi="Times New Roman"/>
        </w:rPr>
      </w:pPr>
      <w:r w:rsidRPr="00A3076F">
        <w:rPr>
          <w:rFonts w:ascii="Times New Roman" w:hAnsi="Times New Roman"/>
        </w:rPr>
        <w:t>D.</w:t>
      </w:r>
      <w:r w:rsidRPr="00A3076F">
        <w:rPr>
          <w:rFonts w:ascii="Times New Roman" w:hAnsi="Times New Roman"/>
        </w:rPr>
        <w:t>使细条在浸泡前后长度不变的蔗糖浓度介于</w:t>
      </w:r>
      <w:r>
        <w:rPr>
          <w:position w:val="-6"/>
        </w:rPr>
        <w:object>
          <v:shape id="_x0000_i1102" type="#_x0000_t75" style="width:82pt;height:16pt" o:oleicon="f" o:ole="">
            <v:imagedata r:id="rId167" o:title=""/>
          </v:shape>
          <o:OLEObject Type="Embed" ProgID="Equation.DSMT4" ShapeID="_x0000_i1102" DrawAspect="Content" ObjectID="_1795388524" r:id="rId168"/>
        </w:object>
      </w:r>
      <w:r w:rsidRPr="00A3076F">
        <w:rPr>
          <w:rFonts w:ascii="Times New Roman" w:hAnsi="Times New Roman"/>
        </w:rPr>
        <w:t xml:space="preserve"> </w:t>
      </w:r>
      <w:r w:rsidRPr="00A3076F">
        <w:rPr>
          <w:rFonts w:ascii="Times New Roman" w:hAnsi="Times New Roman"/>
        </w:rPr>
        <w:t>之间</w:t>
      </w:r>
    </w:p>
    <w:p w:rsidR="00A3076F" w:rsidRPr="00A3076F" w:rsidP="00A3076F">
      <w:pPr>
        <w:spacing w:line="288" w:lineRule="auto"/>
        <w:jc w:val="left"/>
        <w:rPr>
          <w:rFonts w:ascii="Times New Roman" w:hAnsi="Times New Roman"/>
          <w:sz w:val="24"/>
        </w:rPr>
      </w:pPr>
      <w:r w:rsidRPr="00A3076F">
        <w:rPr>
          <w:rFonts w:ascii="Times New Roman" w:hAnsi="Times New Roman"/>
          <w:b/>
          <w:bCs/>
          <w:sz w:val="24"/>
        </w:rPr>
        <w:t>三、非选择题（本题包括</w:t>
      </w:r>
      <w:r w:rsidRPr="00A3076F">
        <w:rPr>
          <w:rFonts w:ascii="Times New Roman" w:hAnsi="Times New Roman"/>
          <w:b/>
          <w:bCs/>
          <w:sz w:val="24"/>
        </w:rPr>
        <w:t>5</w:t>
      </w:r>
      <w:r w:rsidRPr="00A3076F">
        <w:rPr>
          <w:rFonts w:ascii="Times New Roman" w:hAnsi="Times New Roman"/>
          <w:b/>
          <w:bCs/>
          <w:sz w:val="24"/>
        </w:rPr>
        <w:t>小题，每空</w:t>
      </w:r>
      <w:r w:rsidRPr="00A3076F">
        <w:rPr>
          <w:rFonts w:ascii="Times New Roman" w:hAnsi="Times New Roman"/>
          <w:b/>
          <w:bCs/>
          <w:sz w:val="24"/>
        </w:rPr>
        <w:t>2</w:t>
      </w:r>
      <w:r w:rsidRPr="00A3076F">
        <w:rPr>
          <w:rFonts w:ascii="Times New Roman" w:hAnsi="Times New Roman"/>
          <w:b/>
          <w:bCs/>
          <w:sz w:val="24"/>
        </w:rPr>
        <w:t>分，共</w:t>
      </w:r>
      <w:r w:rsidRPr="00A3076F">
        <w:rPr>
          <w:rFonts w:ascii="Times New Roman" w:hAnsi="Times New Roman"/>
          <w:b/>
          <w:bCs/>
          <w:sz w:val="24"/>
        </w:rPr>
        <w:t>60</w:t>
      </w:r>
      <w:r w:rsidRPr="00A3076F">
        <w:rPr>
          <w:rFonts w:ascii="Times New Roman" w:hAnsi="Times New Roman"/>
          <w:b/>
          <w:bCs/>
          <w:sz w:val="24"/>
        </w:rPr>
        <w:t>分。）</w:t>
      </w:r>
    </w:p>
    <w:p w:rsidR="00A3076F" w:rsidRPr="00A3076F" w:rsidP="00A3076F">
      <w:pPr>
        <w:spacing w:line="288" w:lineRule="auto"/>
        <w:jc w:val="left"/>
        <w:rPr>
          <w:rFonts w:ascii="Times New Roman" w:hAnsi="Times New Roman"/>
        </w:rPr>
      </w:pPr>
      <w:r w:rsidRPr="00A3076F">
        <w:rPr>
          <w:rFonts w:ascii="Times New Roman" w:hAnsi="Times New Roman"/>
        </w:rPr>
        <w:t>17.</w:t>
      </w:r>
      <w:r w:rsidRPr="00A3076F">
        <w:rPr>
          <w:rFonts w:ascii="Times New Roman" w:hAnsi="Times New Roman"/>
        </w:rPr>
        <w:t>（</w:t>
      </w:r>
      <w:r w:rsidRPr="00A3076F">
        <w:rPr>
          <w:rFonts w:ascii="Times New Roman" w:hAnsi="Times New Roman"/>
        </w:rPr>
        <w:t>12</w:t>
      </w:r>
      <w:r w:rsidRPr="00A3076F">
        <w:rPr>
          <w:rFonts w:ascii="Times New Roman" w:hAnsi="Times New Roman"/>
        </w:rPr>
        <w:t>分）下图是人们常见的几种单细胞生物，请据图回答下列问题：</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840725" cy="2279650"/>
            <wp:effectExtent l="0" t="0" r="0" b="6350"/>
            <wp:docPr id="10" name="QO_4_BD.50_2#79dba7afe?vcp=1&amp;pid=d57a2f6ef&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O_4_BD.50_2#79dba7afe?vcp=1&amp;pid=d57a2f6ef&amp;color=0,0,0&amp;tib=255,255,255&amp;vtp=1" descr="preencoded.png"/>
                    <pic:cNvPicPr>
                      <a:picLocks noChangeAspect="1"/>
                    </pic:cNvPicPr>
                  </pic:nvPicPr>
                  <pic:blipFill>
                    <a:blip xmlns:r="http://schemas.openxmlformats.org/officeDocument/2006/relationships" r:embed="rId169">
                      <a:clrChange>
                        <a:clrFrom>
                          <a:srgbClr val="FFFFFF"/>
                        </a:clrFrom>
                        <a:clrTo>
                          <a:srgbClr val="FFFFFF">
                            <a:alpha val="0"/>
                          </a:srgbClr>
                        </a:clrTo>
                      </a:clrChange>
                    </a:blip>
                    <a:stretch>
                      <a:fillRect/>
                    </a:stretch>
                  </pic:blipFill>
                  <pic:spPr>
                    <a:xfrm>
                      <a:off x="0" y="0"/>
                      <a:ext cx="3841182" cy="2279921"/>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1</w:t>
      </w:r>
      <w:r w:rsidRPr="00A3076F">
        <w:rPr>
          <w:rFonts w:ascii="Times New Roman" w:hAnsi="Times New Roman"/>
        </w:rPr>
        <w:t>）这几种生物共有的细胞器是</w:t>
      </w:r>
      <w:r w:rsidRPr="00A3076F">
        <w:rPr>
          <w:rFonts w:ascii="Times New Roman" w:hAnsi="Times New Roman" w:hint="eastAsia"/>
        </w:rPr>
        <w:t>________</w:t>
      </w:r>
      <w:r w:rsidRPr="00A3076F">
        <w:rPr>
          <w:rFonts w:ascii="Times New Roman" w:hAnsi="Times New Roman"/>
        </w:rPr>
        <w:t>，它们的遗传物质是</w:t>
      </w:r>
      <w:r w:rsidRPr="00A3076F">
        <w:rPr>
          <w:rFonts w:ascii="Times New Roman" w:hAnsi="Times New Roman" w:hint="eastAsia"/>
        </w:rPr>
        <w:t>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）已知衣藻、眼虫这两种生物与绿色开花植物细胞的结构和功能类似，原因很有可能是</w:t>
      </w:r>
      <w:r w:rsidRPr="00A3076F">
        <w:rPr>
          <w:rFonts w:ascii="Times New Roman" w:hAnsi="Times New Roman" w:hint="eastAsia"/>
        </w:rPr>
        <w:t>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3</w:t>
      </w:r>
      <w:r w:rsidRPr="00A3076F">
        <w:rPr>
          <w:rFonts w:ascii="Times New Roman" w:hAnsi="Times New Roman"/>
        </w:rPr>
        <w:t>）图中属于原核生物的有</w:t>
      </w:r>
      <w:r w:rsidRPr="00A3076F">
        <w:rPr>
          <w:rFonts w:ascii="Times New Roman" w:hAnsi="Times New Roman" w:hint="eastAsia"/>
        </w:rPr>
        <w:t>__________</w:t>
      </w:r>
      <w:r w:rsidRPr="00A3076F">
        <w:rPr>
          <w:rFonts w:ascii="Times New Roman" w:hAnsi="Times New Roman"/>
        </w:rPr>
        <w:t>，与真核生物相比其在结构上最显著的特点是</w:t>
      </w:r>
      <w:r w:rsidRPr="00A3076F">
        <w:rPr>
          <w:rFonts w:ascii="Times New Roman" w:hAnsi="Times New Roman" w:hint="eastAsia"/>
        </w:rPr>
        <w:t>__________________________________________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4</w:t>
      </w:r>
      <w:r w:rsidRPr="00A3076F">
        <w:rPr>
          <w:rFonts w:ascii="Times New Roman" w:hAnsi="Times New Roman"/>
        </w:rPr>
        <w:t>）生活在淡水中的单细胞生物，如图中的衣藻、草履虫等，不会像置于清水中的红细胞一样吸水涨破，其原因不可能是</w:t>
      </w:r>
      <w:r w:rsidRPr="00A3076F">
        <w:rPr>
          <w:rFonts w:ascii="Times New Roman" w:hAnsi="Times New Roman" w:hint="eastAsia"/>
        </w:rPr>
        <w:t>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A.</w:t>
      </w:r>
      <w:r w:rsidRPr="00A3076F">
        <w:rPr>
          <w:rFonts w:ascii="Times New Roman" w:hAnsi="Times New Roman"/>
        </w:rPr>
        <w:t>细胞在吸水的同时不断排出水分</w:t>
      </w:r>
      <w:r w:rsidRPr="00A3076F">
        <w:rPr>
          <w:rFonts w:ascii="Times New Roman" w:hAnsi="Times New Roman" w:hint="eastAsia"/>
        </w:rPr>
        <w:tab/>
      </w:r>
      <w:r w:rsidRPr="00A3076F">
        <w:rPr>
          <w:rFonts w:ascii="Times New Roman" w:hAnsi="Times New Roman"/>
        </w:rPr>
        <w:t>B.</w:t>
      </w:r>
      <w:r w:rsidRPr="00A3076F">
        <w:rPr>
          <w:rFonts w:ascii="Times New Roman" w:hAnsi="Times New Roman"/>
        </w:rPr>
        <w:t>体表有不透水或透水性弱的结构</w:t>
      </w:r>
    </w:p>
    <w:p w:rsidR="00A3076F" w:rsidRPr="00A3076F" w:rsidP="00A3076F">
      <w:pPr>
        <w:spacing w:line="288" w:lineRule="auto"/>
        <w:jc w:val="left"/>
        <w:rPr>
          <w:rFonts w:ascii="Times New Roman" w:hAnsi="Times New Roman"/>
        </w:rPr>
      </w:pPr>
      <w:r w:rsidRPr="00A3076F">
        <w:rPr>
          <w:rFonts w:ascii="Times New Roman" w:hAnsi="Times New Roman"/>
        </w:rPr>
        <w:t>C.</w:t>
      </w:r>
      <w:r w:rsidRPr="00A3076F">
        <w:rPr>
          <w:rFonts w:ascii="Times New Roman" w:hAnsi="Times New Roman"/>
        </w:rPr>
        <w:t>在细胞膜外具有伸缩性小的结构</w:t>
      </w:r>
      <w:r w:rsidRPr="00A3076F">
        <w:rPr>
          <w:rFonts w:ascii="Times New Roman" w:hAnsi="Times New Roman" w:hint="eastAsia"/>
        </w:rPr>
        <w:tab/>
      </w:r>
      <w:r w:rsidRPr="00A3076F">
        <w:rPr>
          <w:rFonts w:ascii="Times New Roman" w:hAnsi="Times New Roman"/>
        </w:rPr>
        <w:t>D.</w:t>
      </w:r>
      <w:r w:rsidRPr="00A3076F">
        <w:rPr>
          <w:rFonts w:ascii="Times New Roman" w:hAnsi="Times New Roman"/>
        </w:rPr>
        <w:t>细胞的膜系统具有一定的流动性</w:t>
      </w:r>
    </w:p>
    <w:p w:rsidR="00A3076F" w:rsidRPr="00A3076F" w:rsidP="00A3076F">
      <w:pPr>
        <w:spacing w:line="288" w:lineRule="auto"/>
        <w:jc w:val="left"/>
        <w:rPr>
          <w:rFonts w:ascii="Times New Roman" w:hAnsi="Times New Roman"/>
        </w:rPr>
      </w:pPr>
      <w:r w:rsidRPr="00A3076F">
        <w:rPr>
          <w:rFonts w:ascii="Times New Roman" w:hAnsi="Times New Roman"/>
        </w:rPr>
        <w:t>18.</w:t>
      </w:r>
      <w:r w:rsidRPr="00A3076F">
        <w:rPr>
          <w:rFonts w:ascii="Times New Roman" w:hAnsi="Times New Roman"/>
        </w:rPr>
        <w:t>（</w:t>
      </w:r>
      <w:r w:rsidRPr="00A3076F">
        <w:rPr>
          <w:rFonts w:ascii="Times New Roman" w:hAnsi="Times New Roman"/>
        </w:rPr>
        <w:t>12</w:t>
      </w:r>
      <w:r w:rsidRPr="00A3076F">
        <w:rPr>
          <w:rFonts w:ascii="Times New Roman" w:hAnsi="Times New Roman"/>
        </w:rPr>
        <w:t>分）胆固醇主要在肝细胞中合成，在血液中是通过与磷脂和蛋白质结合形成低密度脂蛋白</w:t>
      </w:r>
      <w:r>
        <w:rPr>
          <w:position w:val="-14"/>
        </w:rPr>
        <w:object>
          <v:shape id="_x0000_i1103" type="#_x0000_t75" style="width:36pt;height:20pt" o:oleicon="f" o:ole="">
            <v:imagedata r:id="rId170" o:title=""/>
          </v:shape>
          <o:OLEObject Type="Embed" ProgID="Equation.DSMT4" ShapeID="_x0000_i1103" DrawAspect="Content" ObjectID="_1795388525" r:id="rId171"/>
        </w:object>
      </w:r>
      <w:r w:rsidRPr="00A3076F">
        <w:rPr>
          <w:rFonts w:ascii="Times New Roman" w:hAnsi="Times New Roman"/>
        </w:rPr>
        <w:t xml:space="preserve"> </w:t>
      </w:r>
      <w:r w:rsidRPr="00A3076F">
        <w:rPr>
          <w:rFonts w:ascii="Times New Roman" w:hAnsi="Times New Roman"/>
        </w:rPr>
        <w:t>颗粒形式运输到其他组织细胞（靶细胞）中，以满足这些细胞对胆固醇的需要，同时降低血浆中胆固醇含量。下图是</w:t>
      </w:r>
      <w:r>
        <w:rPr>
          <w:position w:val="-4"/>
        </w:rPr>
        <w:object>
          <v:shape id="_x0000_i1104" type="#_x0000_t75" style="width:27pt;height:13pt" o:oleicon="f" o:ole="">
            <v:imagedata r:id="rId172" o:title=""/>
          </v:shape>
          <o:OLEObject Type="Embed" ProgID="Equation.DSMT4" ShapeID="_x0000_i1104" DrawAspect="Content" ObjectID="_1795388526" r:id="rId173"/>
        </w:object>
      </w:r>
      <w:r w:rsidRPr="00A3076F">
        <w:rPr>
          <w:rFonts w:ascii="Times New Roman" w:hAnsi="Times New Roman"/>
        </w:rPr>
        <w:t xml:space="preserve"> </w:t>
      </w:r>
      <w:r w:rsidRPr="00A3076F">
        <w:rPr>
          <w:rFonts w:ascii="Times New Roman" w:hAnsi="Times New Roman"/>
        </w:rPr>
        <w:t>通过受体介导的胞吞作用进入细胞的途径。请结合材料回答下列问题：</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835400" cy="2284139"/>
            <wp:effectExtent l="0" t="0" r="0" b="1905"/>
            <wp:docPr id="11" name="QO_4_BD.65_2#eb22d83c8?vcp=1&amp;pid=d57a2f6ef&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O_4_BD.65_2#eb22d83c8?vcp=1&amp;pid=d57a2f6ef&amp;color=0,0,0&amp;tib=255,255,255&amp;vtp=1" descr="preencoded.png"/>
                    <pic:cNvPicPr>
                      <a:picLocks noChangeAspect="1"/>
                    </pic:cNvPicPr>
                  </pic:nvPicPr>
                  <pic:blipFill>
                    <a:blip xmlns:r="http://schemas.openxmlformats.org/officeDocument/2006/relationships" r:embed="rId174">
                      <a:clrChange>
                        <a:clrFrom>
                          <a:srgbClr val="FFFFFF"/>
                        </a:clrFrom>
                        <a:clrTo>
                          <a:srgbClr val="FFFFFF">
                            <a:alpha val="0"/>
                          </a:srgbClr>
                        </a:clrTo>
                      </a:clrChange>
                    </a:blip>
                    <a:stretch>
                      <a:fillRect/>
                    </a:stretch>
                  </pic:blipFill>
                  <pic:spPr>
                    <a:xfrm>
                      <a:off x="0" y="0"/>
                      <a:ext cx="3835900" cy="2284437"/>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1</w:t>
      </w:r>
      <w:r w:rsidRPr="00A3076F">
        <w:rPr>
          <w:rFonts w:ascii="Times New Roman" w:hAnsi="Times New Roman"/>
        </w:rPr>
        <w:t>）细胞膜上如</w:t>
      </w:r>
      <w:r>
        <w:rPr>
          <w:position w:val="-4"/>
        </w:rPr>
        <w:object>
          <v:shape id="_x0000_i1105" type="#_x0000_t75" style="width:27pt;height:13pt" o:oleicon="f" o:ole="">
            <v:imagedata r:id="rId175" o:title=""/>
          </v:shape>
          <o:OLEObject Type="Embed" ProgID="Equation.DSMT4" ShapeID="_x0000_i1105" DrawAspect="Content" ObjectID="_1795388527" r:id="rId176"/>
        </w:object>
      </w:r>
      <w:r w:rsidRPr="00A3076F">
        <w:rPr>
          <w:rFonts w:ascii="Times New Roman" w:hAnsi="Times New Roman"/>
        </w:rPr>
        <w:t>受体这类物质，其化学本质一般是</w:t>
      </w:r>
      <w:r w:rsidRPr="00A3076F">
        <w:rPr>
          <w:rFonts w:ascii="Times New Roman" w:hAnsi="Times New Roman" w:hint="eastAsia"/>
        </w:rPr>
        <w:t>____________________</w:t>
      </w:r>
      <w:r w:rsidRPr="00A3076F">
        <w:rPr>
          <w:rFonts w:ascii="Times New Roman" w:hAnsi="Times New Roman"/>
        </w:rPr>
        <w:t>，像</w:t>
      </w:r>
      <w:r>
        <w:rPr>
          <w:position w:val="-4"/>
        </w:rPr>
        <w:object>
          <v:shape id="_x0000_i1106" type="#_x0000_t75" style="width:27pt;height:13pt" o:oleicon="f" o:ole="">
            <v:imagedata r:id="rId177" o:title=""/>
          </v:shape>
          <o:OLEObject Type="Embed" ProgID="Equation.DSMT4" ShapeID="_x0000_i1106" DrawAspect="Content" ObjectID="_1795388528" r:id="rId178"/>
        </w:object>
      </w:r>
      <w:r w:rsidRPr="00A3076F">
        <w:rPr>
          <w:rFonts w:ascii="Times New Roman" w:hAnsi="Times New Roman"/>
        </w:rPr>
        <w:t xml:space="preserve"> </w:t>
      </w:r>
      <w:r w:rsidRPr="00A3076F">
        <w:rPr>
          <w:rFonts w:ascii="Times New Roman" w:hAnsi="Times New Roman"/>
        </w:rPr>
        <w:t>这样通过受体介导的胞吞作用是大多数动物细胞从胞外摄取特定大分子的有效途径，避免了摄入细胞外大量液体，试问这一过程体现了细胞膜具有</w:t>
      </w:r>
      <w:r w:rsidRPr="00A3076F">
        <w:rPr>
          <w:rFonts w:ascii="Times New Roman" w:hAnsi="Times New Roman" w:hint="eastAsia"/>
        </w:rPr>
        <w:t>__________________</w:t>
      </w:r>
      <w:r w:rsidRPr="00A3076F">
        <w:rPr>
          <w:rFonts w:ascii="Times New Roman" w:hAnsi="Times New Roman"/>
        </w:rPr>
        <w:t>的功能。</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）图中胞内体膜上存在一种转运</w:t>
      </w:r>
      <w:r>
        <w:rPr>
          <w:position w:val="-4"/>
        </w:rPr>
        <w:object>
          <v:shape id="_x0000_i1107" type="#_x0000_t75" style="width:17pt;height:15pt" o:oleicon="f" o:ole="">
            <v:imagedata r:id="rId179" o:title=""/>
          </v:shape>
          <o:OLEObject Type="Embed" ProgID="Equation.DSMT4" ShapeID="_x0000_i1107" DrawAspect="Content" ObjectID="_1795388529" r:id="rId180"/>
        </w:object>
      </w:r>
      <w:r w:rsidRPr="00A3076F">
        <w:rPr>
          <w:rFonts w:ascii="Times New Roman" w:hAnsi="Times New Roman"/>
        </w:rPr>
        <w:t>的载体蛋白，其与动物细胞膜上参与</w:t>
      </w:r>
      <w:r>
        <w:rPr>
          <w:position w:val="-6"/>
        </w:rPr>
        <w:object>
          <v:shape id="_x0000_i1108" type="#_x0000_t75" style="width:26pt;height:16pt" o:oleicon="f" o:ole="">
            <v:imagedata r:id="rId181" o:title=""/>
          </v:shape>
          <o:OLEObject Type="Embed" ProgID="Equation.DSMT4" ShapeID="_x0000_i1108" DrawAspect="Content" ObjectID="_1795388530" r:id="rId182"/>
        </w:object>
      </w:r>
      <w:r w:rsidRPr="00A3076F">
        <w:rPr>
          <w:rFonts w:ascii="Times New Roman" w:hAnsi="Times New Roman"/>
        </w:rPr>
        <w:t xml:space="preserve"> </w:t>
      </w:r>
      <w:r w:rsidRPr="00A3076F">
        <w:rPr>
          <w:rFonts w:ascii="Times New Roman" w:hAnsi="Times New Roman"/>
        </w:rPr>
        <w:t>主动运输的载体蛋白的作用既有相似处又存在区别。相似点在于它跟</w:t>
      </w:r>
      <w:r>
        <w:rPr>
          <w:position w:val="-6"/>
        </w:rPr>
        <w:object>
          <v:shape id="_x0000_i1109" type="#_x0000_t75" style="width:26pt;height:16pt" o:oleicon="f" o:ole="">
            <v:imagedata r:id="rId183" o:title=""/>
          </v:shape>
          <o:OLEObject Type="Embed" ProgID="Equation.DSMT4" ShapeID="_x0000_i1109" DrawAspect="Content" ObjectID="_1795388531" r:id="rId184"/>
        </w:object>
      </w:r>
      <w:r w:rsidRPr="00A3076F">
        <w:rPr>
          <w:rFonts w:ascii="Times New Roman" w:hAnsi="Times New Roman"/>
        </w:rPr>
        <w:t xml:space="preserve"> </w:t>
      </w:r>
      <w:r w:rsidRPr="00A3076F">
        <w:rPr>
          <w:rFonts w:ascii="Times New Roman" w:hAnsi="Times New Roman"/>
        </w:rPr>
        <w:t>载体蛋白一样，能催化</w:t>
      </w:r>
      <w:r w:rsidRPr="00A3076F">
        <w:rPr>
          <w:rFonts w:ascii="Times New Roman" w:hAnsi="Times New Roman" w:hint="eastAsia"/>
        </w:rPr>
        <w:t>_________</w:t>
      </w:r>
      <w:r w:rsidRPr="00A3076F">
        <w:rPr>
          <w:rFonts w:ascii="Times New Roman" w:hAnsi="Times New Roman"/>
        </w:rPr>
        <w:t>，并利用这一过程释放的能量将</w:t>
      </w:r>
      <w:r>
        <w:rPr>
          <w:position w:val="-4"/>
        </w:rPr>
        <w:object>
          <v:shape id="_x0000_i1110" type="#_x0000_t75" style="width:17pt;height:15pt" o:oleicon="f" o:ole="">
            <v:imagedata r:id="rId185" o:title=""/>
          </v:shape>
          <o:OLEObject Type="Embed" ProgID="Equation.DSMT4" ShapeID="_x0000_i1110" DrawAspect="Content" ObjectID="_1795388532" r:id="rId186"/>
        </w:object>
      </w:r>
      <w:r w:rsidRPr="00A3076F">
        <w:rPr>
          <w:rFonts w:ascii="Times New Roman" w:hAnsi="Times New Roman"/>
        </w:rPr>
        <w:t>泵入胞内体，且在此过程中，</w:t>
      </w:r>
      <w:r>
        <w:rPr>
          <w:position w:val="-4"/>
        </w:rPr>
        <w:object>
          <v:shape id="_x0000_i1111" type="#_x0000_t75" style="width:17pt;height:15pt" o:oleicon="f" o:ole="">
            <v:imagedata r:id="rId187" o:title=""/>
          </v:shape>
          <o:OLEObject Type="Embed" ProgID="Equation.DSMT4" ShapeID="_x0000_i1111" DrawAspect="Content" ObjectID="_1795388533" r:id="rId188"/>
        </w:object>
      </w:r>
      <w:r w:rsidRPr="00A3076F">
        <w:rPr>
          <w:rFonts w:ascii="Times New Roman" w:hAnsi="Times New Roman"/>
        </w:rPr>
        <w:t xml:space="preserve"> </w:t>
      </w:r>
      <w:r w:rsidRPr="00A3076F">
        <w:rPr>
          <w:rFonts w:ascii="Times New Roman" w:hAnsi="Times New Roman" w:hint="eastAsia"/>
        </w:rPr>
        <w:t>______</w:t>
      </w:r>
      <w:r w:rsidRPr="00A3076F">
        <w:rPr>
          <w:rFonts w:ascii="Times New Roman" w:hAnsi="Times New Roman"/>
        </w:rPr>
        <w:t>（填</w:t>
      </w:r>
      <w:r w:rsidRPr="00A3076F">
        <w:rPr>
          <w:rFonts w:ascii="Times New Roman" w:hAnsi="Times New Roman"/>
        </w:rPr>
        <w:t>“</w:t>
      </w:r>
      <w:r w:rsidRPr="00A3076F">
        <w:rPr>
          <w:rFonts w:ascii="Times New Roman" w:hAnsi="Times New Roman"/>
        </w:rPr>
        <w:t>需要</w:t>
      </w:r>
      <w:r w:rsidRPr="00A3076F">
        <w:rPr>
          <w:rFonts w:ascii="Times New Roman" w:hAnsi="Times New Roman"/>
        </w:rPr>
        <w:t>”</w:t>
      </w:r>
      <w:r w:rsidRPr="00A3076F">
        <w:rPr>
          <w:rFonts w:ascii="Times New Roman" w:hAnsi="Times New Roman"/>
        </w:rPr>
        <w:t>或</w:t>
      </w:r>
      <w:r w:rsidRPr="00A3076F">
        <w:rPr>
          <w:rFonts w:ascii="Times New Roman" w:hAnsi="Times New Roman"/>
        </w:rPr>
        <w:t>“</w:t>
      </w:r>
      <w:r w:rsidRPr="00A3076F">
        <w:rPr>
          <w:rFonts w:ascii="Times New Roman" w:hAnsi="Times New Roman"/>
        </w:rPr>
        <w:t>不需要</w:t>
      </w:r>
      <w:r w:rsidRPr="00A3076F">
        <w:rPr>
          <w:rFonts w:ascii="Times New Roman" w:hAnsi="Times New Roman"/>
        </w:rPr>
        <w:t>”</w:t>
      </w:r>
      <w:r w:rsidRPr="00A3076F">
        <w:rPr>
          <w:rFonts w:ascii="Times New Roman" w:hAnsi="Times New Roman"/>
        </w:rPr>
        <w:t>）与载体蛋白结合；不同之处在于其在转运</w:t>
      </w:r>
      <w:r>
        <w:rPr>
          <w:position w:val="-4"/>
        </w:rPr>
        <w:object>
          <v:shape id="_x0000_i1112" type="#_x0000_t75" style="width:17pt;height:15pt" o:oleicon="f" o:ole="">
            <v:imagedata r:id="rId189" o:title=""/>
          </v:shape>
          <o:OLEObject Type="Embed" ProgID="Equation.DSMT4" ShapeID="_x0000_i1112" DrawAspect="Content" ObjectID="_1795388534" r:id="rId190"/>
        </w:object>
      </w:r>
      <w:r w:rsidRPr="00A3076F">
        <w:rPr>
          <w:rFonts w:ascii="Times New Roman" w:hAnsi="Times New Roman"/>
        </w:rPr>
        <w:t xml:space="preserve"> </w:t>
      </w:r>
      <w:r w:rsidRPr="00A3076F">
        <w:rPr>
          <w:rFonts w:ascii="Times New Roman" w:hAnsi="Times New Roman"/>
        </w:rPr>
        <w:t>过程中，并不发生载体蛋白的磷酸化。</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3</w:t>
      </w:r>
      <w:r w:rsidRPr="00A3076F">
        <w:rPr>
          <w:rFonts w:ascii="Times New Roman" w:hAnsi="Times New Roman"/>
        </w:rPr>
        <w:t>）胆固醇属于脂质中的固醇类，是构成</w:t>
      </w:r>
      <w:r w:rsidRPr="00A3076F">
        <w:rPr>
          <w:rFonts w:ascii="Times New Roman" w:hAnsi="Times New Roman" w:hint="eastAsia"/>
        </w:rPr>
        <w:t>____________</w:t>
      </w:r>
      <w:r w:rsidRPr="00A3076F">
        <w:rPr>
          <w:rFonts w:ascii="Times New Roman" w:hAnsi="Times New Roman"/>
        </w:rPr>
        <w:t>的重要成分，在人体内还参与血液中脂质的运输。</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4</w:t>
      </w:r>
      <w:r w:rsidRPr="00A3076F">
        <w:rPr>
          <w:rFonts w:ascii="Times New Roman" w:hAnsi="Times New Roman"/>
        </w:rPr>
        <w:t>）人体血液中高水平的</w:t>
      </w:r>
      <w:r>
        <w:rPr>
          <w:position w:val="-4"/>
        </w:rPr>
        <w:object>
          <v:shape id="_x0000_i1113" type="#_x0000_t75" style="width:27pt;height:13pt" o:oleicon="f" o:ole="">
            <v:imagedata r:id="rId191" o:title=""/>
          </v:shape>
          <o:OLEObject Type="Embed" ProgID="Equation.DSMT4" ShapeID="_x0000_i1113" DrawAspect="Content" ObjectID="_1795388535" r:id="rId192"/>
        </w:object>
      </w:r>
      <w:r w:rsidRPr="00A3076F">
        <w:rPr>
          <w:rFonts w:ascii="Times New Roman" w:hAnsi="Times New Roman"/>
        </w:rPr>
        <w:t>会诱发高胆固醇血脂症。</w:t>
      </w:r>
      <w:r>
        <w:rPr>
          <w:position w:val="-6"/>
        </w:rPr>
        <w:object>
          <v:shape id="_x0000_i1114" type="#_x0000_t75" style="width:40pt;height:14pt" o:oleicon="f" o:ole="">
            <v:imagedata r:id="rId193" o:title=""/>
          </v:shape>
          <o:OLEObject Type="Embed" ProgID="Equation.DSMT4" ShapeID="_x0000_i1114" DrawAspect="Content" ObjectID="_1795388536" r:id="rId194"/>
        </w:object>
      </w:r>
      <w:r w:rsidRPr="00A3076F">
        <w:rPr>
          <w:rFonts w:ascii="Times New Roman" w:hAnsi="Times New Roman"/>
        </w:rPr>
        <w:t>蛋白是能与</w:t>
      </w:r>
      <w:r>
        <w:rPr>
          <w:position w:val="-4"/>
        </w:rPr>
        <w:object>
          <v:shape id="_x0000_i1115" type="#_x0000_t75" style="width:27pt;height:13pt" o:oleicon="f" o:ole="">
            <v:imagedata r:id="rId195" o:title=""/>
          </v:shape>
          <o:OLEObject Type="Embed" ProgID="Equation.DSMT4" ShapeID="_x0000_i1115" DrawAspect="Content" ObjectID="_1795388537" r:id="rId196"/>
        </w:object>
      </w:r>
      <w:r w:rsidRPr="00A3076F">
        <w:rPr>
          <w:rFonts w:ascii="Times New Roman" w:hAnsi="Times New Roman"/>
        </w:rPr>
        <w:t xml:space="preserve"> </w:t>
      </w:r>
      <w:r w:rsidRPr="00A3076F">
        <w:rPr>
          <w:rFonts w:ascii="Times New Roman" w:hAnsi="Times New Roman"/>
        </w:rPr>
        <w:t>受体结合的蛋白质，研究人员发现，当利用</w:t>
      </w:r>
      <w:r>
        <w:rPr>
          <w:position w:val="-6"/>
        </w:rPr>
        <w:object>
          <v:shape id="_x0000_i1116" type="#_x0000_t75" style="width:40pt;height:14pt" o:oleicon="f" o:ole="">
            <v:imagedata r:id="rId197" o:title=""/>
          </v:shape>
          <o:OLEObject Type="Embed" ProgID="Equation.DSMT4" ShapeID="_x0000_i1116" DrawAspect="Content" ObjectID="_1795388538" r:id="rId198"/>
        </w:object>
      </w:r>
      <w:r w:rsidRPr="00A3076F">
        <w:rPr>
          <w:rFonts w:ascii="Times New Roman" w:hAnsi="Times New Roman"/>
        </w:rPr>
        <w:t>基因的某种突变体，使</w:t>
      </w:r>
      <w:r>
        <w:rPr>
          <w:position w:val="-6"/>
        </w:rPr>
        <w:object>
          <v:shape id="_x0000_i1117" type="#_x0000_t75" style="width:40pt;height:14pt" o:oleicon="f" o:ole="">
            <v:imagedata r:id="rId199" o:title=""/>
          </v:shape>
          <o:OLEObject Type="Embed" ProgID="Equation.DSMT4" ShapeID="_x0000_i1117" DrawAspect="Content" ObjectID="_1795388539" r:id="rId200"/>
        </w:object>
      </w:r>
      <w:r w:rsidRPr="00A3076F">
        <w:rPr>
          <w:rFonts w:ascii="Times New Roman" w:hAnsi="Times New Roman"/>
        </w:rPr>
        <w:t xml:space="preserve"> </w:t>
      </w:r>
      <w:r w:rsidRPr="00A3076F">
        <w:rPr>
          <w:rFonts w:ascii="Times New Roman" w:hAnsi="Times New Roman"/>
        </w:rPr>
        <w:t>蛋白活性增强时，会增加</w:t>
      </w:r>
      <w:r>
        <w:rPr>
          <w:position w:val="-4"/>
        </w:rPr>
        <w:object>
          <v:shape id="_x0000_i1118" type="#_x0000_t75" style="width:27pt;height:13pt" o:oleicon="f" o:ole="">
            <v:imagedata r:id="rId201" o:title=""/>
          </v:shape>
          <o:OLEObject Type="Embed" ProgID="Equation.DSMT4" ShapeID="_x0000_i1118" DrawAspect="Content" ObjectID="_1795388540" r:id="rId202"/>
        </w:object>
      </w:r>
      <w:r w:rsidRPr="00A3076F">
        <w:rPr>
          <w:rFonts w:ascii="Times New Roman" w:hAnsi="Times New Roman"/>
        </w:rPr>
        <w:t>受体在溶酶体中的降解，导致细胞表面</w:t>
      </w:r>
      <w:r>
        <w:rPr>
          <w:position w:val="-4"/>
        </w:rPr>
        <w:object>
          <v:shape id="_x0000_i1119" type="#_x0000_t75" style="width:27pt;height:13pt" o:oleicon="f" o:ole="">
            <v:imagedata r:id="rId203" o:title=""/>
          </v:shape>
          <o:OLEObject Type="Embed" ProgID="Equation.DSMT4" ShapeID="_x0000_i1119" DrawAspect="Content" ObjectID="_1795388541" r:id="rId204"/>
        </w:object>
      </w:r>
      <w:r w:rsidRPr="00A3076F">
        <w:rPr>
          <w:rFonts w:ascii="Times New Roman" w:hAnsi="Times New Roman"/>
        </w:rPr>
        <w:t>受体减少，血液中</w:t>
      </w:r>
      <w:r>
        <w:rPr>
          <w:position w:val="-4"/>
        </w:rPr>
        <w:object>
          <v:shape id="_x0000_i1120" type="#_x0000_t75" style="width:27pt;height:13pt" o:oleicon="f" o:ole="">
            <v:imagedata r:id="rId205" o:title=""/>
          </v:shape>
          <o:OLEObject Type="Embed" ProgID="Equation.DSMT4" ShapeID="_x0000_i1120" DrawAspect="Content" ObjectID="_1795388542" r:id="rId206"/>
        </w:object>
      </w:r>
      <w:r w:rsidRPr="00A3076F">
        <w:rPr>
          <w:rFonts w:ascii="Times New Roman" w:hAnsi="Times New Roman"/>
        </w:rPr>
        <w:t xml:space="preserve"> </w:t>
      </w:r>
      <w:r w:rsidRPr="00A3076F">
        <w:rPr>
          <w:rFonts w:ascii="Times New Roman" w:hAnsi="Times New Roman"/>
        </w:rPr>
        <w:t>增加。根据这个实验现象，请设计一种治疗高胆固醇血脂症的思路：</w:t>
      </w:r>
      <w:r w:rsidRPr="00A3076F">
        <w:rPr>
          <w:rFonts w:ascii="Times New Roman" w:hAnsi="Times New Roman" w:hint="eastAsia"/>
        </w:rPr>
        <w:t xml:space="preserve"> ___________________________________________________________________________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19.</w:t>
      </w:r>
      <w:r w:rsidRPr="00A3076F">
        <w:rPr>
          <w:rFonts w:ascii="Times New Roman" w:hAnsi="Times New Roman"/>
        </w:rPr>
        <w:t>（</w:t>
      </w:r>
      <w:r w:rsidRPr="00A3076F">
        <w:rPr>
          <w:rFonts w:ascii="Times New Roman" w:hAnsi="Times New Roman"/>
        </w:rPr>
        <w:t>12</w:t>
      </w:r>
      <w:r w:rsidRPr="00A3076F">
        <w:rPr>
          <w:rFonts w:ascii="Times New Roman" w:hAnsi="Times New Roman"/>
        </w:rPr>
        <w:t>分）细胞结构是由不同化合物相互结合形成的，具有特定的形态、结构和功能。两种细胞结构的主要组成情况如图所示，其中甲、乙和丙分别表示不同的有机物。回答下列问题：</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1167142" cy="1066800"/>
            <wp:effectExtent l="0" t="0" r="0" b="0"/>
            <wp:docPr id="12" name="QO_4_BD.79_2#d9c707248?vcp=1&amp;pid=d57a2f6ef&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O_4_BD.79_2#d9c707248?vcp=1&amp;pid=d57a2f6ef&amp;color=0,0,0&amp;tib=255,255,255&amp;vtp=1" descr="preencoded.png"/>
                    <pic:cNvPicPr>
                      <a:picLocks noChangeAspect="1"/>
                    </pic:cNvPicPr>
                  </pic:nvPicPr>
                  <pic:blipFill>
                    <a:blip xmlns:r="http://schemas.openxmlformats.org/officeDocument/2006/relationships" r:embed="rId207">
                      <a:clrChange>
                        <a:clrFrom>
                          <a:srgbClr val="FFFFFF"/>
                        </a:clrFrom>
                        <a:clrTo>
                          <a:srgbClr val="FFFFFF">
                            <a:alpha val="0"/>
                          </a:srgbClr>
                        </a:clrTo>
                      </a:clrChange>
                    </a:blip>
                    <a:stretch>
                      <a:fillRect/>
                    </a:stretch>
                  </pic:blipFill>
                  <pic:spPr>
                    <a:xfrm>
                      <a:off x="0" y="0"/>
                      <a:ext cx="1168401" cy="1067951"/>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1</w:t>
      </w:r>
      <w:r w:rsidRPr="00A3076F">
        <w:rPr>
          <w:rFonts w:ascii="Times New Roman" w:hAnsi="Times New Roman"/>
        </w:rPr>
        <w:t>）有机物丙的组成元素有</w:t>
      </w:r>
      <w:r w:rsidRPr="00A3076F">
        <w:rPr>
          <w:rFonts w:ascii="Times New Roman" w:hAnsi="Times New Roman" w:hint="eastAsia"/>
        </w:rPr>
        <w:t>________________</w:t>
      </w:r>
      <w:r w:rsidRPr="00A3076F">
        <w:rPr>
          <w:rFonts w:ascii="Times New Roman" w:hAnsi="Times New Roman"/>
        </w:rPr>
        <w:t>。已知有机物甲在组成生物膜的脂质中，含量最丰富，其与脂肪的不同之处在于，甘油的一个羟基不是与</w:t>
      </w:r>
      <w:r w:rsidRPr="00A3076F">
        <w:rPr>
          <w:rFonts w:ascii="Times New Roman" w:hAnsi="Times New Roman" w:hint="eastAsia"/>
        </w:rPr>
        <w:t>________</w:t>
      </w:r>
      <w:r w:rsidRPr="00A3076F">
        <w:rPr>
          <w:rFonts w:ascii="Times New Roman" w:hAnsi="Times New Roman"/>
        </w:rPr>
        <w:t>结合成酯，而是与磷酸及其他衍生物结合。</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）生物大分子在构成细胞生命大厦的框架方面具有重要作用。</w:t>
      </w:r>
    </w:p>
    <w:p w:rsidR="00A3076F" w:rsidRPr="00A3076F" w:rsidP="00A3076F">
      <w:pPr>
        <w:spacing w:line="288" w:lineRule="auto"/>
        <w:jc w:val="left"/>
        <w:rPr>
          <w:rFonts w:ascii="Times New Roman" w:hAnsi="Times New Roman"/>
        </w:rPr>
      </w:pPr>
      <w:r w:rsidRPr="00A3076F">
        <w:rPr>
          <w:rFonts w:ascii="宋体" w:hAnsi="宋体" w:cs="宋体" w:hint="eastAsia"/>
        </w:rPr>
        <w:t>①</w:t>
      </w:r>
      <w:r w:rsidRPr="00A3076F">
        <w:rPr>
          <w:rFonts w:ascii="Times New Roman" w:hAnsi="Times New Roman"/>
        </w:rPr>
        <w:t>生物大分子以</w:t>
      </w:r>
      <w:r w:rsidRPr="00A3076F">
        <w:rPr>
          <w:rFonts w:ascii="Times New Roman" w:hAnsi="Times New Roman" w:hint="eastAsia"/>
        </w:rPr>
        <w:t>______</w:t>
      </w:r>
      <w:r w:rsidRPr="00A3076F">
        <w:rPr>
          <w:rFonts w:ascii="Times New Roman" w:hAnsi="Times New Roman"/>
        </w:rPr>
        <w:t>为基本骨架。生物大分子乙结构多样性的原因是</w:t>
      </w:r>
      <w:r w:rsidRPr="00A3076F">
        <w:rPr>
          <w:rFonts w:ascii="Times New Roman" w:hAnsi="Times New Roman" w:hint="eastAsia"/>
        </w:rPr>
        <w:t xml:space="preserve"> ________________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宋体" w:hAnsi="宋体" w:cs="宋体" w:hint="eastAsia"/>
        </w:rPr>
        <w:t>②</w:t>
      </w:r>
      <w:r w:rsidRPr="00A3076F">
        <w:rPr>
          <w:rFonts w:ascii="Times New Roman" w:hAnsi="Times New Roman"/>
        </w:rPr>
        <w:t>细胞核中由于含有丙这类物质，所以是</w:t>
      </w:r>
      <w:r w:rsidRPr="00A3076F">
        <w:rPr>
          <w:rFonts w:ascii="Times New Roman" w:hAnsi="Times New Roman" w:hint="eastAsia"/>
        </w:rPr>
        <w:t>________________</w:t>
      </w:r>
      <w:r w:rsidRPr="00A3076F">
        <w:rPr>
          <w:rFonts w:ascii="Times New Roman" w:hAnsi="Times New Roman"/>
        </w:rPr>
        <w:t>的控制中心；同时，细胞可以通过</w:t>
      </w:r>
      <w:r w:rsidRPr="00A3076F">
        <w:rPr>
          <w:rFonts w:ascii="Times New Roman" w:hAnsi="Times New Roman" w:hint="eastAsia"/>
        </w:rPr>
        <w:t>______</w:t>
      </w:r>
      <w:r w:rsidRPr="00A3076F">
        <w:rPr>
          <w:rFonts w:ascii="Times New Roman" w:hAnsi="Times New Roman"/>
        </w:rPr>
        <w:t>实现核质之间频繁的物质交换和信息交流。</w:t>
      </w:r>
    </w:p>
    <w:p w:rsidR="00A3076F" w:rsidRPr="00A3076F" w:rsidP="00A3076F">
      <w:pPr>
        <w:spacing w:line="288" w:lineRule="auto"/>
        <w:jc w:val="left"/>
        <w:rPr>
          <w:rFonts w:ascii="Times New Roman" w:hAnsi="Times New Roman"/>
        </w:rPr>
      </w:pPr>
      <w:r w:rsidRPr="00A3076F">
        <w:rPr>
          <w:rFonts w:ascii="Times New Roman" w:hAnsi="Times New Roman"/>
        </w:rPr>
        <w:t>20.</w:t>
      </w:r>
      <w:r w:rsidRPr="00A3076F">
        <w:rPr>
          <w:rFonts w:ascii="Times New Roman" w:hAnsi="Times New Roman"/>
        </w:rPr>
        <w:t>（</w:t>
      </w:r>
      <w:r w:rsidRPr="00A3076F">
        <w:rPr>
          <w:rFonts w:ascii="Times New Roman" w:hAnsi="Times New Roman"/>
        </w:rPr>
        <w:t>12</w:t>
      </w:r>
      <w:r w:rsidRPr="00A3076F">
        <w:rPr>
          <w:rFonts w:ascii="Times New Roman" w:hAnsi="Times New Roman"/>
        </w:rPr>
        <w:t>分）学习以下材料，回答</w:t>
      </w:r>
      <w:r>
        <w:rPr>
          <w:position w:val="-14"/>
        </w:rPr>
        <w:object>
          <v:shape id="_x0000_i1121" type="#_x0000_t75" style="width:45pt;height:20pt" o:oleicon="f" o:ole="">
            <v:imagedata r:id="rId208" o:title=""/>
          </v:shape>
          <o:OLEObject Type="Embed" ProgID="Equation.DSMT4" ShapeID="_x0000_i1121" DrawAspect="Content" ObjectID="_1795388543" r:id="rId209"/>
        </w:object>
      </w:r>
      <w:r w:rsidRPr="00A3076F">
        <w:rPr>
          <w:rFonts w:ascii="Times New Roman" w:hAnsi="Times New Roman"/>
        </w:rPr>
        <w:t xml:space="preserve"> </w:t>
      </w:r>
      <w:r w:rsidRPr="00A3076F">
        <w:rPr>
          <w:rFonts w:ascii="Times New Roman" w:hAnsi="Times New Roman"/>
        </w:rPr>
        <w:t>题。</w:t>
      </w:r>
    </w:p>
    <w:p w:rsidR="00A3076F" w:rsidRPr="00A3076F" w:rsidP="00A3076F">
      <w:pPr>
        <w:spacing w:line="288" w:lineRule="auto"/>
        <w:jc w:val="left"/>
        <w:rPr>
          <w:rFonts w:ascii="Times New Roman" w:hAnsi="Times New Roman"/>
        </w:rPr>
      </w:pPr>
      <w:r w:rsidRPr="00A3076F">
        <w:rPr>
          <w:rFonts w:ascii="Times New Roman" w:hAnsi="Times New Roman" w:hint="eastAsia"/>
        </w:rPr>
        <w:t xml:space="preserve">    </w:t>
      </w:r>
      <w:r w:rsidRPr="00A3076F">
        <w:rPr>
          <w:rFonts w:ascii="Times New Roman" w:hAnsi="Times New Roman"/>
        </w:rPr>
        <w:t>研究者在果蝇的肠道吸收细胞中发现了一种新的细胞器</w:t>
      </w:r>
      <w:r>
        <w:rPr>
          <w:position w:val="-6"/>
        </w:rPr>
        <w:object>
          <v:shape id="_x0000_i1122" type="#_x0000_t75" style="width:55pt;height:14pt" o:oleicon="f" o:ole="">
            <v:imagedata r:id="rId210" o:title=""/>
          </v:shape>
          <o:OLEObject Type="Embed" ProgID="Equation.DSMT4" ShapeID="_x0000_i1122" DrawAspect="Content" ObjectID="_1795388544" r:id="rId211"/>
        </w:object>
      </w:r>
      <w:r w:rsidRPr="00A3076F">
        <w:rPr>
          <w:rFonts w:ascii="Times New Roman" w:hAnsi="Times New Roman"/>
        </w:rPr>
        <w:t>小体。</w:t>
      </w:r>
      <w:r>
        <w:rPr>
          <w:position w:val="-6"/>
        </w:rPr>
        <w:object>
          <v:shape id="_x0000_i1123" type="#_x0000_t75" style="width:25pt;height:14pt" o:oleicon="f" o:ole="">
            <v:imagedata r:id="rId212" o:title=""/>
          </v:shape>
          <o:OLEObject Type="Embed" ProgID="Equation.DSMT4" ShapeID="_x0000_i1123" DrawAspect="Content" ObjectID="_1795388545" r:id="rId213"/>
        </w:object>
      </w:r>
      <w:r w:rsidRPr="00A3076F">
        <w:rPr>
          <w:rFonts w:ascii="Times New Roman" w:hAnsi="Times New Roman"/>
        </w:rPr>
        <w:t xml:space="preserve"> </w:t>
      </w:r>
      <w:r w:rsidRPr="00A3076F">
        <w:rPr>
          <w:rFonts w:ascii="Times New Roman" w:hAnsi="Times New Roman"/>
        </w:rPr>
        <w:t>蛋白分布在</w:t>
      </w:r>
      <w:r>
        <w:rPr>
          <w:position w:val="-6"/>
        </w:rPr>
        <w:object>
          <v:shape id="_x0000_i1124" type="#_x0000_t75" style="width:25pt;height:14pt" o:oleicon="f" o:ole="">
            <v:imagedata r:id="rId214" o:title=""/>
          </v:shape>
          <o:OLEObject Type="Embed" ProgID="Equation.DSMT4" ShapeID="_x0000_i1124" DrawAspect="Content" ObjectID="_1795388546" r:id="rId215"/>
        </w:object>
      </w:r>
      <w:r w:rsidRPr="00A3076F">
        <w:rPr>
          <w:rFonts w:ascii="Times New Roman" w:hAnsi="Times New Roman"/>
        </w:rPr>
        <w:t>小体膜上，可将</w:t>
      </w:r>
      <w:r>
        <w:rPr>
          <w:position w:val="-4"/>
        </w:rPr>
        <w:object>
          <v:shape id="_x0000_i1125" type="#_x0000_t75" style="width:14pt;height:13pt" o:oleicon="f" o:ole="">
            <v:imagedata r:id="rId216" o:title=""/>
          </v:shape>
          <o:OLEObject Type="Embed" ProgID="Equation.DSMT4" ShapeID="_x0000_i1125" DrawAspect="Content" ObjectID="_1795388547" r:id="rId217"/>
        </w:object>
      </w:r>
      <w:r w:rsidRPr="00A3076F">
        <w:rPr>
          <w:rFonts w:ascii="Times New Roman" w:hAnsi="Times New Roman"/>
        </w:rPr>
        <w:t>转运进</w:t>
      </w:r>
      <w:r>
        <w:rPr>
          <w:position w:val="-6"/>
        </w:rPr>
        <w:object>
          <v:shape id="_x0000_i1126" type="#_x0000_t75" style="width:25pt;height:14pt" o:oleicon="f" o:ole="">
            <v:imagedata r:id="rId218" o:title=""/>
          </v:shape>
          <o:OLEObject Type="Embed" ProgID="Equation.DSMT4" ShapeID="_x0000_i1126" DrawAspect="Content" ObjectID="_1795388548" r:id="rId219"/>
        </w:object>
      </w:r>
      <w:r w:rsidRPr="00A3076F">
        <w:rPr>
          <w:rFonts w:ascii="Times New Roman" w:hAnsi="Times New Roman"/>
        </w:rPr>
        <w:t>小体，并转化为磷脂进行储存。</w:t>
      </w:r>
      <w:r>
        <w:rPr>
          <w:position w:val="-6"/>
        </w:rPr>
        <w:object>
          <v:shape id="_x0000_i1127" type="#_x0000_t75" style="width:25pt;height:14pt" o:oleicon="f" o:ole="">
            <v:imagedata r:id="rId220" o:title=""/>
          </v:shape>
          <o:OLEObject Type="Embed" ProgID="Equation.DSMT4" ShapeID="_x0000_i1127" DrawAspect="Content" ObjectID="_1795388549" r:id="rId221"/>
        </w:object>
      </w:r>
      <w:r w:rsidRPr="00A3076F">
        <w:rPr>
          <w:rFonts w:ascii="Times New Roman" w:hAnsi="Times New Roman"/>
        </w:rPr>
        <w:t xml:space="preserve"> </w:t>
      </w:r>
      <w:r w:rsidRPr="00A3076F">
        <w:rPr>
          <w:rFonts w:ascii="Times New Roman" w:hAnsi="Times New Roman"/>
        </w:rPr>
        <w:t>小体具有多层膜结构，膜的结构与细胞膜类似；当饮食中的</w:t>
      </w:r>
      <w:r>
        <w:rPr>
          <w:position w:val="-4"/>
        </w:rPr>
        <w:object>
          <v:shape id="_x0000_i1128" type="#_x0000_t75" style="width:14pt;height:13pt" o:oleicon="f" o:ole="">
            <v:imagedata r:id="rId222" o:title=""/>
          </v:shape>
          <o:OLEObject Type="Embed" ProgID="Equation.DSMT4" ShapeID="_x0000_i1128" DrawAspect="Content" ObjectID="_1795388550" r:id="rId223"/>
        </w:object>
      </w:r>
      <w:r w:rsidRPr="00A3076F">
        <w:rPr>
          <w:rFonts w:ascii="Times New Roman" w:hAnsi="Times New Roman"/>
        </w:rPr>
        <w:t>不足时，</w:t>
      </w:r>
      <w:r>
        <w:rPr>
          <w:position w:val="-6"/>
        </w:rPr>
        <w:object>
          <v:shape id="_x0000_i1129" type="#_x0000_t75" style="width:25pt;height:14pt" o:oleicon="f" o:ole="">
            <v:imagedata r:id="rId224" o:title=""/>
          </v:shape>
          <o:OLEObject Type="Embed" ProgID="Equation.DSMT4" ShapeID="_x0000_i1129" DrawAspect="Content" ObjectID="_1795388551" r:id="rId225"/>
        </w:object>
      </w:r>
      <w:r w:rsidRPr="00A3076F">
        <w:rPr>
          <w:rFonts w:ascii="Times New Roman" w:hAnsi="Times New Roman"/>
        </w:rPr>
        <w:t xml:space="preserve"> </w:t>
      </w:r>
      <w:r w:rsidRPr="00A3076F">
        <w:rPr>
          <w:rFonts w:ascii="Times New Roman" w:hAnsi="Times New Roman"/>
        </w:rPr>
        <w:t>小体膜层数减少并且会被降解，同时</w:t>
      </w:r>
      <w:r>
        <w:rPr>
          <w:position w:val="-6"/>
        </w:rPr>
        <w:object>
          <v:shape id="_x0000_i1130" type="#_x0000_t75" style="width:25pt;height:14pt" o:oleicon="f" o:ole="">
            <v:imagedata r:id="rId226" o:title=""/>
          </v:shape>
          <o:OLEObject Type="Embed" ProgID="Equation.DSMT4" ShapeID="_x0000_i1130" DrawAspect="Content" ObjectID="_1795388552" r:id="rId227"/>
        </w:object>
      </w:r>
      <w:r w:rsidRPr="00A3076F">
        <w:rPr>
          <w:rFonts w:ascii="Times New Roman" w:hAnsi="Times New Roman"/>
        </w:rPr>
        <w:t>蛋白对</w:t>
      </w:r>
      <w:r>
        <w:rPr>
          <w:position w:val="-6"/>
        </w:rPr>
        <w:object>
          <v:shape id="_x0000_i1131" type="#_x0000_t75" style="width:59pt;height:14pt" o:oleicon="f" o:ole="">
            <v:imagedata r:id="rId228" o:title=""/>
          </v:shape>
          <o:OLEObject Type="Embed" ProgID="Equation.DSMT4" ShapeID="_x0000_i1131" DrawAspect="Content" ObjectID="_1795388553" r:id="rId229"/>
        </w:object>
      </w:r>
      <w:r w:rsidRPr="00A3076F">
        <w:rPr>
          <w:rFonts w:ascii="Times New Roman" w:hAnsi="Times New Roman"/>
        </w:rPr>
        <w:t xml:space="preserve"> </w:t>
      </w:r>
      <w:r w:rsidRPr="00A3076F">
        <w:rPr>
          <w:rFonts w:ascii="Times New Roman" w:hAnsi="Times New Roman"/>
        </w:rPr>
        <w:t>信号通路的抑制被解除（如下图所示）。进一步研究发现，在细胞缺乏</w:t>
      </w:r>
      <w:r>
        <w:rPr>
          <w:position w:val="-4"/>
        </w:rPr>
        <w:object>
          <v:shape id="_x0000_i1132" type="#_x0000_t75" style="width:14pt;height:13pt" o:oleicon="f" o:ole="">
            <v:imagedata r:id="rId230" o:title=""/>
          </v:shape>
          <o:OLEObject Type="Embed" ProgID="Equation.DSMT4" ShapeID="_x0000_i1132" DrawAspect="Content" ObjectID="_1795388554" r:id="rId231"/>
        </w:object>
      </w:r>
      <w:r w:rsidRPr="00A3076F">
        <w:rPr>
          <w:rFonts w:ascii="Times New Roman" w:hAnsi="Times New Roman"/>
        </w:rPr>
        <w:t>时，</w:t>
      </w:r>
      <w:r>
        <w:rPr>
          <w:position w:val="-6"/>
        </w:rPr>
        <w:object>
          <v:shape id="_x0000_i1133" type="#_x0000_t75" style="width:25pt;height:14pt" o:oleicon="f" o:ole="">
            <v:imagedata r:id="rId232" o:title=""/>
          </v:shape>
          <o:OLEObject Type="Embed" ProgID="Equation.DSMT4" ShapeID="_x0000_i1133" DrawAspect="Content" ObjectID="_1795388555" r:id="rId233"/>
        </w:object>
      </w:r>
      <w:r w:rsidRPr="00A3076F">
        <w:rPr>
          <w:rFonts w:ascii="Times New Roman" w:hAnsi="Times New Roman"/>
        </w:rPr>
        <w:t>基因的表达量下降（合成</w:t>
      </w:r>
      <w:r>
        <w:rPr>
          <w:position w:val="-6"/>
        </w:rPr>
        <w:object>
          <v:shape id="_x0000_i1134" type="#_x0000_t75" style="width:25pt;height:14pt" o:oleicon="f" o:ole="">
            <v:imagedata r:id="rId234" o:title=""/>
          </v:shape>
          <o:OLEObject Type="Embed" ProgID="Equation.DSMT4" ShapeID="_x0000_i1134" DrawAspect="Content" ObjectID="_1795388556" r:id="rId235"/>
        </w:object>
      </w:r>
      <w:r w:rsidRPr="00A3076F">
        <w:rPr>
          <w:rFonts w:ascii="Times New Roman" w:hAnsi="Times New Roman"/>
        </w:rPr>
        <w:t xml:space="preserve"> </w:t>
      </w:r>
      <w:r w:rsidRPr="00A3076F">
        <w:rPr>
          <w:rFonts w:ascii="Times New Roman" w:hAnsi="Times New Roman"/>
        </w:rPr>
        <w:t>蛋白减少），干细胞分裂加速；而当</w:t>
      </w:r>
      <w:r>
        <w:rPr>
          <w:position w:val="-6"/>
        </w:rPr>
        <w:object>
          <v:shape id="_x0000_i1135" type="#_x0000_t75" style="width:25pt;height:14pt" o:oleicon="f" o:ole="">
            <v:imagedata r:id="rId236" o:title=""/>
          </v:shape>
          <o:OLEObject Type="Embed" ProgID="Equation.DSMT4" ShapeID="_x0000_i1135" DrawAspect="Content" ObjectID="_1795388557" r:id="rId237"/>
        </w:object>
      </w:r>
      <w:r w:rsidRPr="00A3076F">
        <w:rPr>
          <w:rFonts w:ascii="Times New Roman" w:hAnsi="Times New Roman"/>
        </w:rPr>
        <w:t>基因过表达（大量合成</w:t>
      </w:r>
      <w:r>
        <w:rPr>
          <w:position w:val="-6"/>
        </w:rPr>
        <w:object>
          <v:shape id="_x0000_i1136" type="#_x0000_t75" style="width:25pt;height:14pt" o:oleicon="f" o:ole="">
            <v:imagedata r:id="rId238" o:title=""/>
          </v:shape>
          <o:OLEObject Type="Embed" ProgID="Equation.DSMT4" ShapeID="_x0000_i1136" DrawAspect="Content" ObjectID="_1795388558" r:id="rId239"/>
        </w:object>
      </w:r>
      <w:r w:rsidRPr="00A3076F">
        <w:rPr>
          <w:rFonts w:ascii="Times New Roman" w:hAnsi="Times New Roman"/>
        </w:rPr>
        <w:t xml:space="preserve"> </w:t>
      </w:r>
      <w:r w:rsidRPr="00A3076F">
        <w:rPr>
          <w:rFonts w:ascii="Times New Roman" w:hAnsi="Times New Roman"/>
        </w:rPr>
        <w:t>蛋白）时，干细胞分裂减缓。</w:t>
      </w:r>
      <w:r>
        <w:rPr>
          <w:position w:val="-6"/>
        </w:rPr>
        <w:object>
          <v:shape id="_x0000_i1137" type="#_x0000_t75" style="width:25pt;height:14pt" o:oleicon="f" o:ole="">
            <v:imagedata r:id="rId240" o:title=""/>
          </v:shape>
          <o:OLEObject Type="Embed" ProgID="Equation.DSMT4" ShapeID="_x0000_i1137" DrawAspect="Content" ObjectID="_1795388559" r:id="rId241"/>
        </w:object>
      </w:r>
      <w:r w:rsidRPr="00A3076F">
        <w:rPr>
          <w:rFonts w:ascii="Times New Roman" w:hAnsi="Times New Roman"/>
        </w:rPr>
        <w:t xml:space="preserve"> </w:t>
      </w:r>
      <w:r w:rsidRPr="00A3076F">
        <w:rPr>
          <w:rFonts w:ascii="Times New Roman" w:hAnsi="Times New Roman"/>
        </w:rPr>
        <w:t>小体的发现使人们对细胞结构与功能的认识更为全面，也将为医学、营养和健康领域的更多相关发现奠定基础。</w:t>
      </w:r>
    </w:p>
    <w:p w:rsidR="00A3076F" w:rsidRPr="00A3076F" w:rsidP="00A3076F">
      <w:pPr>
        <w:spacing w:line="288" w:lineRule="auto"/>
        <w:jc w:val="left"/>
        <w:rPr>
          <w:rFonts w:ascii="Times New Roman" w:hAnsi="Times New Roman"/>
        </w:rPr>
      </w:pPr>
      <w:r w:rsidRPr="00A3076F">
        <w:rPr>
          <w:rFonts w:ascii="Times New Roman" w:hAnsi="Times New Roman"/>
        </w:rPr>
        <w:drawing>
          <wp:inline distT="0" distB="0" distL="0" distR="0">
            <wp:extent cx="3435350" cy="1458349"/>
            <wp:effectExtent l="0" t="0" r="0" b="8890"/>
            <wp:docPr id="13" name="QO_4_BD.94_2#50fd005df?vcp=1&amp;pid=d57a2f6ef&amp;color=0,0,0&amp;tib=255,255,255&amp;vtp=1" descr="preencoded.png">
              <a:extLst xmlns:a="http://schemas.openxmlformats.org/drawingml/2006/main">
                <a:ext xmlns:a="http://schemas.openxmlformats.org/drawingml/2006/main" uri="{FF2B5EF4-FFF2-40B4-BE49-F238E27FC236}">
                  <a16:creationId xmlns=""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lc="http://schemas.openxmlformats.org/drawingml/2006/lockedCanvas" xmlns:o="urn:schemas-microsoft-com:office:office" xmlns:p="http://schemas.openxmlformats.org/presentationml/2006/main" xmlns:v="urn:schemas-microsoft-com:vml" xmlns:w="http://schemas.openxmlformats.org/wordprocessingml/2006/main" xmlns:w10="urn:schemas-microsoft-com:office:word" id="{A995146D-798D-F787-23CA-A7371EA92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O_4_BD.94_2#50fd005df?vcp=1&amp;pid=d57a2f6ef&amp;color=0,0,0&amp;tib=255,255,255&amp;vtp=1" descr="preencoded.png">
                      <a:extLst>
                        <a:ext xmlns:a="http://schemas.openxmlformats.org/drawingml/2006/main" uri="{FF2B5EF4-FFF2-40B4-BE49-F238E27FC236}">
                          <a16:creationId xmlns=""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lc="http://schemas.openxmlformats.org/drawingml/2006/lockedCanvas" xmlns:o="urn:schemas-microsoft-com:office:office" xmlns:p="http://schemas.openxmlformats.org/presentationml/2006/main" xmlns:v="urn:schemas-microsoft-com:vml" xmlns:w="http://schemas.openxmlformats.org/wordprocessingml/2006/main" xmlns:w10="urn:schemas-microsoft-com:office:word" id="{A995146D-798D-F787-23CA-A7371EA92EEB}"/>
                        </a:ext>
                      </a:extLst>
                    </pic:cNvPr>
                    <pic:cNvPicPr>
                      <a:picLocks noChangeAspect="1"/>
                    </pic:cNvPicPr>
                  </pic:nvPicPr>
                  <pic:blipFill>
                    <a:blip xmlns:r="http://schemas.openxmlformats.org/officeDocument/2006/relationships" r:embed="rId242">
                      <a:clrChange>
                        <a:clrFrom>
                          <a:srgbClr val="FFFFFF"/>
                        </a:clrFrom>
                        <a:clrTo>
                          <a:srgbClr val="FFFFFF">
                            <a:alpha val="0"/>
                          </a:srgbClr>
                        </a:clrTo>
                      </a:clrChange>
                    </a:blip>
                    <a:stretch>
                      <a:fillRect/>
                    </a:stretch>
                  </pic:blipFill>
                  <pic:spPr>
                    <a:xfrm>
                      <a:off x="0" y="0"/>
                      <a:ext cx="3436943" cy="1459025"/>
                    </a:xfrm>
                    <a:prstGeom prst="rect">
                      <a:avLst/>
                    </a:prstGeom>
                    <a:noFill/>
                  </pic:spPr>
                </pic:pic>
              </a:graphicData>
            </a:graphic>
          </wp:inline>
        </w:drawing>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1</w:t>
      </w:r>
      <w:r w:rsidRPr="00A3076F">
        <w:rPr>
          <w:rFonts w:ascii="Times New Roman" w:hAnsi="Times New Roman"/>
        </w:rPr>
        <w:t>）动物细胞的</w:t>
      </w:r>
      <w:r>
        <w:rPr>
          <w:position w:val="-4"/>
        </w:rPr>
        <w:object>
          <v:shape id="_x0000_i1138" type="#_x0000_t75" style="width:14pt;height:13pt" o:oleicon="f" o:ole="">
            <v:imagedata r:id="rId243" o:title=""/>
          </v:shape>
          <o:OLEObject Type="Embed" ProgID="Equation.DSMT4" ShapeID="_x0000_i1138" DrawAspect="Content" ObjectID="_1795388560" r:id="rId244"/>
        </w:object>
      </w:r>
      <w:r w:rsidRPr="00A3076F">
        <w:rPr>
          <w:rFonts w:ascii="Times New Roman" w:hAnsi="Times New Roman"/>
        </w:rPr>
        <w:t>储存在</w:t>
      </w:r>
      <w:r>
        <w:rPr>
          <w:position w:val="-6"/>
        </w:rPr>
        <w:object>
          <v:shape id="_x0000_i1139" type="#_x0000_t75" style="width:25pt;height:14pt" o:oleicon="f" o:ole="">
            <v:imagedata r:id="rId245" o:title=""/>
          </v:shape>
          <o:OLEObject Type="Embed" ProgID="Equation.DSMT4" ShapeID="_x0000_i1139" DrawAspect="Content" ObjectID="_1795388561" r:id="rId246"/>
        </w:object>
      </w:r>
      <w:r w:rsidRPr="00A3076F">
        <w:rPr>
          <w:rFonts w:ascii="Times New Roman" w:hAnsi="Times New Roman"/>
        </w:rPr>
        <w:t>小体中，酵母菌和植物细胞中没有</w:t>
      </w:r>
      <w:r>
        <w:rPr>
          <w:position w:val="-6"/>
        </w:rPr>
        <w:object>
          <v:shape id="_x0000_i1140" type="#_x0000_t75" style="width:25pt;height:14pt" o:oleicon="f" o:ole="">
            <v:imagedata r:id="rId247" o:title=""/>
          </v:shape>
          <o:OLEObject Type="Embed" ProgID="Equation.DSMT4" ShapeID="_x0000_i1140" DrawAspect="Content" ObjectID="_1795388562" r:id="rId248"/>
        </w:object>
      </w:r>
      <w:r w:rsidRPr="00A3076F">
        <w:rPr>
          <w:rFonts w:ascii="Times New Roman" w:hAnsi="Times New Roman"/>
        </w:rPr>
        <w:t xml:space="preserve"> </w:t>
      </w:r>
      <w:r w:rsidRPr="00A3076F">
        <w:rPr>
          <w:rFonts w:ascii="Times New Roman" w:hAnsi="Times New Roman"/>
        </w:rPr>
        <w:t>小体，酵母菌和植物细胞有一种共同的细胞器储存</w:t>
      </w:r>
      <w:r>
        <w:rPr>
          <w:position w:val="-4"/>
        </w:rPr>
        <w:object>
          <v:shape id="_x0000_i1141" type="#_x0000_t75" style="width:14pt;height:13pt" o:oleicon="f" o:ole="">
            <v:imagedata r:id="rId249" o:title=""/>
          </v:shape>
          <o:OLEObject Type="Embed" ProgID="Equation.DSMT4" ShapeID="_x0000_i1141" DrawAspect="Content" ObjectID="_1795388563" r:id="rId250"/>
        </w:object>
      </w:r>
      <w:r w:rsidRPr="00A3076F">
        <w:rPr>
          <w:rFonts w:ascii="Times New Roman" w:hAnsi="Times New Roman"/>
        </w:rPr>
        <w:t>，植物细胞内的</w:t>
      </w:r>
      <w:r>
        <w:rPr>
          <w:position w:val="-4"/>
        </w:rPr>
        <w:object>
          <v:shape id="_x0000_i1142" type="#_x0000_t75" style="width:14pt;height:13pt" o:oleicon="f" o:ole="">
            <v:imagedata r:id="rId251" o:title=""/>
          </v:shape>
          <o:OLEObject Type="Embed" ProgID="Equation.DSMT4" ShapeID="_x0000_i1142" DrawAspect="Content" ObjectID="_1795388564" r:id="rId252"/>
        </w:object>
      </w:r>
      <w:r w:rsidRPr="00A3076F">
        <w:rPr>
          <w:rFonts w:ascii="Times New Roman" w:hAnsi="Times New Roman"/>
        </w:rPr>
        <w:t xml:space="preserve"> </w:t>
      </w:r>
      <w:r w:rsidRPr="00A3076F">
        <w:rPr>
          <w:rFonts w:ascii="Times New Roman" w:hAnsi="Times New Roman"/>
        </w:rPr>
        <w:t>最可能主要储存在</w:t>
      </w:r>
      <w:r w:rsidRPr="00A3076F">
        <w:rPr>
          <w:rFonts w:ascii="Times New Roman" w:hAnsi="Times New Roman" w:hint="eastAsia"/>
        </w:rPr>
        <w:t>______</w:t>
      </w:r>
      <w:r w:rsidRPr="00A3076F">
        <w:rPr>
          <w:rFonts w:ascii="Times New Roman" w:hAnsi="Times New Roman"/>
        </w:rPr>
        <w:t>中（填细胞器）。</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w:t>
      </w:r>
      <w:r>
        <w:rPr>
          <w:position w:val="-6"/>
        </w:rPr>
        <w:object>
          <v:shape id="_x0000_i1143" type="#_x0000_t75" style="width:25pt;height:14pt" o:oleicon="f" o:ole="">
            <v:imagedata r:id="rId253" o:title=""/>
          </v:shape>
          <o:OLEObject Type="Embed" ProgID="Equation.DSMT4" ShapeID="_x0000_i1143" DrawAspect="Content" ObjectID="_1795388565" r:id="rId254"/>
        </w:object>
      </w:r>
      <w:r w:rsidRPr="00A3076F">
        <w:rPr>
          <w:rFonts w:ascii="Times New Roman" w:hAnsi="Times New Roman"/>
        </w:rPr>
        <w:t xml:space="preserve"> </w:t>
      </w:r>
      <w:r w:rsidRPr="00A3076F">
        <w:rPr>
          <w:rFonts w:ascii="Times New Roman" w:hAnsi="Times New Roman"/>
        </w:rPr>
        <w:t>小体膜结构的基本支架是</w:t>
      </w:r>
      <w:r w:rsidRPr="00A3076F">
        <w:rPr>
          <w:rFonts w:ascii="Times New Roman" w:hAnsi="Times New Roman" w:hint="eastAsia"/>
        </w:rPr>
        <w:t>______________</w:t>
      </w:r>
      <w:r w:rsidRPr="00A3076F">
        <w:rPr>
          <w:rFonts w:ascii="Times New Roman" w:hAnsi="Times New Roman"/>
        </w:rPr>
        <w:t>，它具有流动性。</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3</w:t>
      </w:r>
      <w:r w:rsidRPr="00A3076F">
        <w:rPr>
          <w:rFonts w:ascii="Times New Roman" w:hAnsi="Times New Roman"/>
        </w:rPr>
        <w:t>）如果给果蝇饲喂过量的</w:t>
      </w:r>
      <w:r>
        <w:rPr>
          <w:position w:val="-4"/>
        </w:rPr>
        <w:object>
          <v:shape id="_x0000_i1144" type="#_x0000_t75" style="width:14pt;height:13pt" o:oleicon="f" o:ole="">
            <v:imagedata r:id="rId255" o:title=""/>
          </v:shape>
          <o:OLEObject Type="Embed" ProgID="Equation.DSMT4" ShapeID="_x0000_i1144" DrawAspect="Content" ObjectID="_1795388566" r:id="rId256"/>
        </w:object>
      </w:r>
      <w:r w:rsidRPr="00A3076F">
        <w:rPr>
          <w:rFonts w:ascii="Times New Roman" w:hAnsi="Times New Roman"/>
        </w:rPr>
        <w:t xml:space="preserve"> </w:t>
      </w:r>
      <w:r w:rsidRPr="00A3076F">
        <w:rPr>
          <w:rFonts w:ascii="Times New Roman" w:hAnsi="Times New Roman"/>
        </w:rPr>
        <w:t>时，推测出现的结果是：与对照组相比，实验组果蝇的</w:t>
      </w:r>
      <w:r>
        <w:rPr>
          <w:position w:val="-6"/>
        </w:rPr>
        <w:object>
          <v:shape id="_x0000_i1145" type="#_x0000_t75" style="width:25pt;height:14pt" o:oleicon="f" o:ole="">
            <v:imagedata r:id="rId257" o:title=""/>
          </v:shape>
          <o:OLEObject Type="Embed" ProgID="Equation.DSMT4" ShapeID="_x0000_i1145" DrawAspect="Content" ObjectID="_1795388567" r:id="rId258"/>
        </w:object>
      </w:r>
      <w:r w:rsidRPr="00A3076F">
        <w:rPr>
          <w:rFonts w:ascii="Times New Roman" w:hAnsi="Times New Roman"/>
        </w:rPr>
        <w:t xml:space="preserve"> </w:t>
      </w:r>
      <w:r w:rsidRPr="00A3076F">
        <w:rPr>
          <w:rFonts w:ascii="Times New Roman" w:hAnsi="Times New Roman"/>
        </w:rPr>
        <w:t>小体膜层数</w:t>
      </w:r>
      <w:r w:rsidRPr="00A3076F">
        <w:rPr>
          <w:rFonts w:ascii="Times New Roman" w:hAnsi="Times New Roman" w:hint="eastAsia"/>
        </w:rPr>
        <w:t>______</w:t>
      </w:r>
      <w:r w:rsidRPr="00A3076F">
        <w:rPr>
          <w:rFonts w:ascii="Times New Roman" w:hAnsi="Times New Roman"/>
        </w:rPr>
        <w:t>（填</w:t>
      </w:r>
      <w:r w:rsidRPr="00A3076F">
        <w:rPr>
          <w:rFonts w:ascii="Times New Roman" w:hAnsi="Times New Roman"/>
        </w:rPr>
        <w:t>“</w:t>
      </w:r>
      <w:r w:rsidRPr="00A3076F">
        <w:rPr>
          <w:rFonts w:ascii="Times New Roman" w:hAnsi="Times New Roman"/>
        </w:rPr>
        <w:t>增加</w:t>
      </w:r>
      <w:r w:rsidRPr="00A3076F">
        <w:rPr>
          <w:rFonts w:ascii="Times New Roman" w:hAnsi="Times New Roman"/>
        </w:rPr>
        <w:t>”</w:t>
      </w:r>
      <w:r w:rsidRPr="00A3076F">
        <w:rPr>
          <w:rFonts w:ascii="Times New Roman" w:hAnsi="Times New Roman"/>
        </w:rPr>
        <w:t>或</w:t>
      </w:r>
      <w:r w:rsidRPr="00A3076F">
        <w:rPr>
          <w:rFonts w:ascii="Times New Roman" w:hAnsi="Times New Roman"/>
        </w:rPr>
        <w:t>“</w:t>
      </w:r>
      <w:r w:rsidRPr="00A3076F">
        <w:rPr>
          <w:rFonts w:ascii="Times New Roman" w:hAnsi="Times New Roman"/>
        </w:rPr>
        <w:t>减少</w:t>
      </w:r>
      <w:r w:rsidRPr="00A3076F">
        <w:rPr>
          <w:rFonts w:ascii="Times New Roman" w:hAnsi="Times New Roman"/>
        </w:rPr>
        <w:t>”</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4</w:t>
      </w:r>
      <w:r w:rsidRPr="00A3076F">
        <w:rPr>
          <w:rFonts w:ascii="Times New Roman" w:hAnsi="Times New Roman"/>
        </w:rPr>
        <w:t>）在</w:t>
      </w:r>
      <w:r>
        <w:rPr>
          <w:position w:val="-4"/>
        </w:rPr>
        <w:object>
          <v:shape id="_x0000_i1146" type="#_x0000_t75" style="width:14pt;height:13pt" o:oleicon="f" o:ole="">
            <v:imagedata r:id="rId259" o:title=""/>
          </v:shape>
          <o:OLEObject Type="Embed" ProgID="Equation.DSMT4" ShapeID="_x0000_i1146" DrawAspect="Content" ObjectID="_1795388568" r:id="rId260"/>
        </w:object>
      </w:r>
      <w:r w:rsidRPr="00A3076F">
        <w:rPr>
          <w:rFonts w:ascii="Times New Roman" w:hAnsi="Times New Roman"/>
        </w:rPr>
        <w:t>饥饿时，</w:t>
      </w:r>
      <w:r>
        <w:rPr>
          <w:position w:val="-6"/>
        </w:rPr>
        <w:object>
          <v:shape id="_x0000_i1147" type="#_x0000_t75" style="width:25pt;height:14pt" o:oleicon="f" o:ole="">
            <v:imagedata r:id="rId261" o:title=""/>
          </v:shape>
          <o:OLEObject Type="Embed" ProgID="Equation.DSMT4" ShapeID="_x0000_i1147" DrawAspect="Content" ObjectID="_1795388569" r:id="rId262"/>
        </w:object>
      </w:r>
      <w:r w:rsidRPr="00A3076F">
        <w:rPr>
          <w:rFonts w:ascii="Times New Roman" w:hAnsi="Times New Roman"/>
        </w:rPr>
        <w:t xml:space="preserve"> </w:t>
      </w:r>
      <w:r w:rsidRPr="00A3076F">
        <w:rPr>
          <w:rFonts w:ascii="Times New Roman" w:hAnsi="Times New Roman"/>
        </w:rPr>
        <w:t>小体的降解可能与</w:t>
      </w:r>
      <w:r w:rsidRPr="00A3076F">
        <w:rPr>
          <w:rFonts w:ascii="Times New Roman" w:hAnsi="Times New Roman" w:hint="eastAsia"/>
        </w:rPr>
        <w:t>________</w:t>
      </w:r>
      <w:r w:rsidRPr="00A3076F">
        <w:rPr>
          <w:rFonts w:ascii="Times New Roman" w:hAnsi="Times New Roman"/>
        </w:rPr>
        <w:t>（填细胞器）有关，此时细胞中保持</w:t>
      </w:r>
      <w:r>
        <w:rPr>
          <w:position w:val="-4"/>
        </w:rPr>
        <w:object>
          <v:shape id="_x0000_i1148" type="#_x0000_t75" style="width:14pt;height:13pt" o:oleicon="f" o:ole="">
            <v:imagedata r:id="rId263" o:title=""/>
          </v:shape>
          <o:OLEObject Type="Embed" ProgID="Equation.DSMT4" ShapeID="_x0000_i1148" DrawAspect="Content" ObjectID="_1795388570" r:id="rId264"/>
        </w:object>
      </w:r>
      <w:r w:rsidRPr="00A3076F">
        <w:rPr>
          <w:rFonts w:ascii="Times New Roman" w:hAnsi="Times New Roman"/>
        </w:rPr>
        <w:t xml:space="preserve"> </w:t>
      </w:r>
      <w:r w:rsidRPr="00A3076F">
        <w:rPr>
          <w:rFonts w:ascii="Times New Roman" w:hAnsi="Times New Roman"/>
        </w:rPr>
        <w:t>含量相对稳定有两条途径。</w:t>
      </w:r>
    </w:p>
    <w:p w:rsidR="00A3076F" w:rsidRPr="00A3076F" w:rsidP="00A3076F">
      <w:pPr>
        <w:spacing w:line="288" w:lineRule="auto"/>
        <w:jc w:val="left"/>
        <w:rPr>
          <w:rFonts w:ascii="Times New Roman" w:hAnsi="Times New Roman"/>
        </w:rPr>
      </w:pPr>
      <w:r w:rsidRPr="00A3076F">
        <w:rPr>
          <w:rFonts w:ascii="Times New Roman" w:hAnsi="Times New Roman"/>
        </w:rPr>
        <w:t>途径</w:t>
      </w:r>
      <w:r w:rsidRPr="00A3076F">
        <w:rPr>
          <w:rFonts w:ascii="Times New Roman" w:hAnsi="Times New Roman"/>
        </w:rPr>
        <w:t>1</w:t>
      </w:r>
      <w:r w:rsidRPr="00A3076F">
        <w:rPr>
          <w:rFonts w:ascii="Times New Roman" w:hAnsi="Times New Roman"/>
        </w:rPr>
        <w:t>：吸收细胞中的</w:t>
      </w:r>
      <w:r>
        <w:rPr>
          <w:position w:val="-6"/>
        </w:rPr>
        <w:object>
          <v:shape id="_x0000_i1149" type="#_x0000_t75" style="width:25pt;height:14pt" o:oleicon="f" o:ole="">
            <v:imagedata r:id="rId265" o:title=""/>
          </v:shape>
          <o:OLEObject Type="Embed" ProgID="Equation.DSMT4" ShapeID="_x0000_i1149" DrawAspect="Content" ObjectID="_1795388571" r:id="rId266"/>
        </w:object>
      </w:r>
      <w:r w:rsidRPr="00A3076F">
        <w:rPr>
          <w:rFonts w:ascii="Times New Roman" w:hAnsi="Times New Roman"/>
        </w:rPr>
        <w:t>小体</w:t>
      </w:r>
      <w:r w:rsidRPr="00A3076F">
        <w:rPr>
          <w:rFonts w:ascii="Times New Roman" w:hAnsi="Times New Roman" w:hint="eastAsia"/>
        </w:rPr>
        <w:t>________________________</w:t>
      </w:r>
      <w:r w:rsidRPr="00A3076F">
        <w:rPr>
          <w:rFonts w:ascii="Times New Roman" w:hAnsi="Times New Roman"/>
        </w:rPr>
        <w:t>，释放出其中的</w:t>
      </w:r>
      <w:r>
        <w:rPr>
          <w:position w:val="-4"/>
        </w:rPr>
        <w:object>
          <v:shape id="_x0000_i1150" type="#_x0000_t75" style="width:14pt;height:13pt" o:oleicon="f" o:ole="">
            <v:imagedata r:id="rId267" o:title=""/>
          </v:shape>
          <o:OLEObject Type="Embed" ProgID="Equation.DSMT4" ShapeID="_x0000_i1150" DrawAspect="Content" ObjectID="_1795388572" r:id="rId268"/>
        </w:object>
      </w:r>
      <w:r w:rsidRPr="00A3076F">
        <w:rPr>
          <w:rFonts w:ascii="Times New Roman" w:hAnsi="Times New Roman"/>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途径</w:t>
      </w:r>
      <w:r w:rsidRPr="00A3076F">
        <w:rPr>
          <w:rFonts w:ascii="Times New Roman" w:hAnsi="Times New Roman"/>
        </w:rPr>
        <w:t>2</w:t>
      </w:r>
      <w:r w:rsidRPr="00A3076F">
        <w:rPr>
          <w:rFonts w:ascii="Times New Roman" w:hAnsi="Times New Roman"/>
        </w:rPr>
        <w:t>：</w:t>
      </w:r>
      <w:r>
        <w:rPr>
          <w:position w:val="-6"/>
        </w:rPr>
        <w:object>
          <v:shape id="_x0000_i1151" type="#_x0000_t75" style="width:25pt;height:14pt" o:oleicon="f" o:ole="">
            <v:imagedata r:id="rId269" o:title=""/>
          </v:shape>
          <o:OLEObject Type="Embed" ProgID="Equation.DSMT4" ShapeID="_x0000_i1151" DrawAspect="Content" ObjectID="_1795388573" r:id="rId270"/>
        </w:object>
      </w:r>
      <w:r w:rsidRPr="00A3076F">
        <w:rPr>
          <w:rFonts w:ascii="Times New Roman" w:hAnsi="Times New Roman"/>
        </w:rPr>
        <w:t>蛋白对</w:t>
      </w:r>
      <w:r>
        <w:rPr>
          <w:position w:val="-6"/>
        </w:rPr>
        <w:object>
          <v:shape id="_x0000_i1152" type="#_x0000_t75" style="width:59pt;height:14pt" o:oleicon="f" o:ole="">
            <v:imagedata r:id="rId271" o:title=""/>
          </v:shape>
          <o:OLEObject Type="Embed" ProgID="Equation.DSMT4" ShapeID="_x0000_i1152" DrawAspect="Content" ObjectID="_1795388574" r:id="rId272"/>
        </w:object>
      </w:r>
      <w:r w:rsidRPr="00A3076F">
        <w:rPr>
          <w:rFonts w:ascii="Times New Roman" w:hAnsi="Times New Roman"/>
        </w:rPr>
        <w:t xml:space="preserve"> </w:t>
      </w:r>
      <w:r w:rsidRPr="00A3076F">
        <w:rPr>
          <w:rFonts w:ascii="Times New Roman" w:hAnsi="Times New Roman"/>
        </w:rPr>
        <w:t>信号通路的抑制被解除，</w:t>
      </w:r>
      <w:r w:rsidRPr="00A3076F">
        <w:rPr>
          <w:rFonts w:ascii="Times New Roman" w:hAnsi="Times New Roman" w:hint="eastAsia"/>
        </w:rPr>
        <w:t>________________________________</w:t>
      </w:r>
      <w:r w:rsidRPr="00A3076F">
        <w:rPr>
          <w:rFonts w:ascii="Times New Roman" w:hAnsi="Times New Roman"/>
        </w:rPr>
        <w:t>，从而吸收更多的</w:t>
      </w:r>
      <w:bookmarkStart w:id="1" w:name="MTBlankEqn"/>
      <w:r>
        <w:rPr>
          <w:position w:val="-4"/>
        </w:rPr>
        <w:object>
          <v:shape id="_x0000_i1153" type="#_x0000_t75" style="width:14pt;height:13pt" o:oleicon="f" o:ole="">
            <v:imagedata r:id="rId273" o:title=""/>
          </v:shape>
          <o:OLEObject Type="Embed" ProgID="Equation.DSMT4" ShapeID="_x0000_i1153" DrawAspect="Content" ObjectID="_1795388575" r:id="rId274"/>
        </w:object>
      </w:r>
      <w:bookmarkEnd w:id="1"/>
      <w:r w:rsidRPr="00A3076F">
        <w:rPr>
          <w:rFonts w:ascii="Times New Roman" w:hAnsi="Times New Roman"/>
        </w:rPr>
        <w:t xml:space="preserve"> </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21.</w:t>
      </w:r>
      <w:r w:rsidRPr="00A3076F">
        <w:rPr>
          <w:rFonts w:ascii="Times New Roman" w:hAnsi="Times New Roman"/>
        </w:rPr>
        <w:t>（</w:t>
      </w:r>
      <w:r w:rsidRPr="00A3076F">
        <w:rPr>
          <w:rFonts w:ascii="Times New Roman" w:hAnsi="Times New Roman"/>
        </w:rPr>
        <w:t>12</w:t>
      </w:r>
      <w:r w:rsidRPr="00A3076F">
        <w:rPr>
          <w:rFonts w:ascii="Times New Roman" w:hAnsi="Times New Roman"/>
        </w:rPr>
        <w:t>分）使酶的活性丧失或下降的物质称为酶的抑制剂。酶的抑制剂主要有两种类型：不可逆抑制剂和可逆抑制剂。例如青霉素就是一种不可逆抑制剂，其通过与细菌体内相应酶不可逆结合，使酶永久失</w:t>
      </w:r>
      <w:r w:rsidRPr="00A3076F">
        <w:rPr>
          <w:rFonts w:ascii="Times New Roman" w:hAnsi="Times New Roman"/>
        </w:rPr>
        <w:t>活，从而抑制细菌细胞壁的合成，起抗菌作用。可逆抑制剂与酶的结合是可逆的，其抑制作用可通过透析等手段解除。请结合上述资料回答下列问题：</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1</w:t>
      </w:r>
      <w:r w:rsidRPr="00A3076F">
        <w:rPr>
          <w:rFonts w:ascii="Times New Roman" w:hAnsi="Times New Roman"/>
        </w:rPr>
        <w:t>）植物细胞与细菌都具有细胞壁，但两者组成成分差别很大，植物细胞壁主要由</w:t>
      </w:r>
      <w:r w:rsidRPr="00A3076F">
        <w:rPr>
          <w:rFonts w:ascii="Times New Roman" w:hAnsi="Times New Roman" w:hint="eastAsia"/>
        </w:rPr>
        <w:t>______________</w:t>
      </w:r>
      <w:r w:rsidRPr="00A3076F">
        <w:rPr>
          <w:rFonts w:ascii="Times New Roman" w:hAnsi="Times New Roman"/>
        </w:rPr>
        <w:t>构成，对细胞起支持与保护作用。</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）与无机催化剂相比，酶降低</w:t>
      </w:r>
      <w:r w:rsidRPr="00A3076F">
        <w:rPr>
          <w:rFonts w:ascii="Times New Roman" w:hAnsi="Times New Roman" w:hint="eastAsia"/>
        </w:rPr>
        <w:t>____________________________</w:t>
      </w:r>
      <w:r w:rsidRPr="00A3076F">
        <w:rPr>
          <w:rFonts w:ascii="Times New Roman" w:hAnsi="Times New Roman"/>
        </w:rPr>
        <w:t>的作用更显著，催化效率更高。</w:t>
      </w:r>
    </w:p>
    <w:p w:rsidR="00A3076F" w:rsidRPr="00A3076F" w:rsidP="00A3076F">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3</w:t>
      </w:r>
      <w:r w:rsidRPr="00A3076F">
        <w:rPr>
          <w:rFonts w:ascii="Times New Roman" w:hAnsi="Times New Roman"/>
        </w:rPr>
        <w:t>）已知甲、乙两种物质（能通过透析袋）对酶</w:t>
      </w:r>
      <w:r w:rsidRPr="00A3076F">
        <w:rPr>
          <w:rFonts w:ascii="Times New Roman" w:hAnsi="Times New Roman"/>
        </w:rPr>
        <w:t>A</w:t>
      </w:r>
      <w:r w:rsidRPr="00A3076F">
        <w:rPr>
          <w:rFonts w:ascii="Times New Roman" w:hAnsi="Times New Roman"/>
        </w:rPr>
        <w:t>的活性有抑制作用。为了探究甲、乙两种物质对酶</w:t>
      </w:r>
      <w:r w:rsidRPr="00A3076F">
        <w:rPr>
          <w:rFonts w:ascii="Times New Roman" w:hAnsi="Times New Roman"/>
        </w:rPr>
        <w:t>A</w:t>
      </w:r>
      <w:r w:rsidRPr="00A3076F">
        <w:rPr>
          <w:rFonts w:ascii="Times New Roman" w:hAnsi="Times New Roman"/>
        </w:rPr>
        <w:t>的抑制作用类型，提出以下实验设计思路。请完善该实验设计思路，并写出实验预期结果。</w:t>
      </w:r>
    </w:p>
    <w:p w:rsidR="00A3076F" w:rsidRPr="00A3076F" w:rsidP="00A3076F">
      <w:pPr>
        <w:spacing w:line="288" w:lineRule="auto"/>
        <w:jc w:val="left"/>
        <w:rPr>
          <w:rFonts w:ascii="Times New Roman" w:hAnsi="Times New Roman"/>
        </w:rPr>
      </w:pPr>
      <w:r w:rsidRPr="00A3076F">
        <w:rPr>
          <w:rFonts w:ascii="Times New Roman" w:hAnsi="Times New Roman"/>
        </w:rPr>
        <w:t>实验材料和用具：蒸馏水、酶</w:t>
      </w:r>
      <w:r w:rsidRPr="00A3076F">
        <w:rPr>
          <w:rFonts w:ascii="Times New Roman" w:hAnsi="Times New Roman"/>
        </w:rPr>
        <w:t>A</w:t>
      </w:r>
      <w:r w:rsidRPr="00A3076F">
        <w:rPr>
          <w:rFonts w:ascii="Times New Roman" w:hAnsi="Times New Roman"/>
        </w:rPr>
        <w:t>溶液、甲物质溶液、乙物质溶液、透析袋（人工合成半透膜）、试管、烧杯等。</w:t>
      </w:r>
    </w:p>
    <w:p w:rsidR="00A3076F" w:rsidRPr="00A3076F" w:rsidP="00A3076F">
      <w:pPr>
        <w:spacing w:line="288" w:lineRule="auto"/>
        <w:jc w:val="left"/>
        <w:rPr>
          <w:rFonts w:ascii="Times New Roman" w:hAnsi="Times New Roman"/>
        </w:rPr>
      </w:pPr>
      <w:r w:rsidRPr="00A3076F">
        <w:rPr>
          <w:rFonts w:ascii="Times New Roman" w:hAnsi="Times New Roman"/>
        </w:rPr>
        <w:t>实验设计思路：取两支试管（每支试管代表一个组），各加入等量的酶</w:t>
      </w:r>
      <w:r w:rsidRPr="00A3076F">
        <w:rPr>
          <w:rFonts w:ascii="Times New Roman" w:hAnsi="Times New Roman"/>
        </w:rPr>
        <w:t>A</w:t>
      </w:r>
      <w:r w:rsidRPr="00A3076F">
        <w:rPr>
          <w:rFonts w:ascii="Times New Roman" w:hAnsi="Times New Roman"/>
        </w:rPr>
        <w:t>溶液，再分别加等量的甲物质溶液、乙物质溶液，一段时间后，测定各试管中酶的活性。然后将各试管中的溶液分别装入透析袋，放入蒸馏水中进行透析处理。透析后从透析袋中取出酶液，再测定各自的酶活性。</w:t>
      </w:r>
    </w:p>
    <w:p w:rsidR="00A3076F" w:rsidRPr="00A3076F" w:rsidP="00A3076F">
      <w:pPr>
        <w:spacing w:line="288" w:lineRule="auto"/>
        <w:jc w:val="left"/>
        <w:rPr>
          <w:rFonts w:ascii="Times New Roman" w:hAnsi="Times New Roman"/>
        </w:rPr>
      </w:pPr>
      <w:r w:rsidRPr="00A3076F">
        <w:rPr>
          <w:rFonts w:ascii="Times New Roman" w:hAnsi="Times New Roman"/>
        </w:rPr>
        <w:t>实验预期结果与结论：</w:t>
      </w:r>
    </w:p>
    <w:p w:rsidR="00A3076F" w:rsidRPr="00A3076F" w:rsidP="00A3076F">
      <w:pPr>
        <w:spacing w:line="288" w:lineRule="auto"/>
        <w:jc w:val="left"/>
        <w:rPr>
          <w:rFonts w:ascii="Times New Roman" w:hAnsi="Times New Roman"/>
        </w:rPr>
      </w:pPr>
      <w:r w:rsidRPr="00A3076F">
        <w:rPr>
          <w:rFonts w:ascii="Times New Roman" w:hAnsi="Times New Roman"/>
        </w:rPr>
        <w:t>若出现结果</w:t>
      </w:r>
      <w:r w:rsidRPr="00A3076F">
        <w:rPr>
          <w:rFonts w:ascii="宋体" w:hAnsi="宋体" w:cs="宋体" w:hint="eastAsia"/>
        </w:rPr>
        <w:t>①</w:t>
      </w:r>
      <w:r w:rsidRPr="00A3076F">
        <w:rPr>
          <w:rFonts w:ascii="Times New Roman" w:hAnsi="Times New Roman"/>
        </w:rPr>
        <w:t>：</w:t>
      </w:r>
      <w:r w:rsidRPr="00A3076F">
        <w:rPr>
          <w:rFonts w:ascii="Times New Roman" w:hAnsi="Times New Roman" w:hint="eastAsia"/>
        </w:rPr>
        <w:t>__________________________________________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结论</w:t>
      </w:r>
      <w:r w:rsidRPr="00A3076F">
        <w:rPr>
          <w:rFonts w:ascii="宋体" w:hAnsi="宋体" w:cs="宋体" w:hint="eastAsia"/>
        </w:rPr>
        <w:t>①</w:t>
      </w:r>
      <w:r w:rsidRPr="00A3076F">
        <w:rPr>
          <w:rFonts w:ascii="Times New Roman" w:hAnsi="Times New Roman"/>
        </w:rPr>
        <w:t>：甲、乙均为可逆抑制剂。</w:t>
      </w:r>
    </w:p>
    <w:p w:rsidR="00A3076F" w:rsidRPr="00A3076F" w:rsidP="00A3076F">
      <w:pPr>
        <w:spacing w:line="288" w:lineRule="auto"/>
        <w:jc w:val="left"/>
        <w:rPr>
          <w:rFonts w:ascii="Times New Roman" w:hAnsi="Times New Roman"/>
        </w:rPr>
      </w:pPr>
      <w:r w:rsidRPr="00A3076F">
        <w:rPr>
          <w:rFonts w:ascii="Times New Roman" w:hAnsi="Times New Roman"/>
        </w:rPr>
        <w:t>若出现结果</w:t>
      </w:r>
      <w:r w:rsidRPr="00A3076F">
        <w:rPr>
          <w:rFonts w:ascii="宋体" w:hAnsi="宋体" w:cs="宋体" w:hint="eastAsia"/>
        </w:rPr>
        <w:t>②</w:t>
      </w:r>
      <w:r w:rsidRPr="00A3076F">
        <w:rPr>
          <w:rFonts w:ascii="Times New Roman" w:hAnsi="Times New Roman"/>
        </w:rPr>
        <w:t>：</w:t>
      </w:r>
      <w:r w:rsidRPr="00A3076F">
        <w:rPr>
          <w:rFonts w:ascii="Times New Roman" w:hAnsi="Times New Roman" w:hint="eastAsia"/>
        </w:rPr>
        <w:t>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结论</w:t>
      </w:r>
      <w:r w:rsidRPr="00A3076F">
        <w:rPr>
          <w:rFonts w:ascii="宋体" w:hAnsi="宋体" w:cs="宋体" w:hint="eastAsia"/>
        </w:rPr>
        <w:t>②</w:t>
      </w:r>
      <w:r w:rsidRPr="00A3076F">
        <w:rPr>
          <w:rFonts w:ascii="Times New Roman" w:hAnsi="Times New Roman"/>
        </w:rPr>
        <w:t>：甲、乙均为不可逆抑制剂。</w:t>
      </w:r>
    </w:p>
    <w:p w:rsidR="00A3076F" w:rsidRPr="00A3076F" w:rsidP="00A3076F">
      <w:pPr>
        <w:spacing w:line="288" w:lineRule="auto"/>
        <w:jc w:val="left"/>
        <w:rPr>
          <w:rFonts w:ascii="Times New Roman" w:hAnsi="Times New Roman"/>
        </w:rPr>
      </w:pPr>
      <w:r w:rsidRPr="00A3076F">
        <w:rPr>
          <w:rFonts w:ascii="Times New Roman" w:hAnsi="Times New Roman"/>
        </w:rPr>
        <w:t>若出现结果</w:t>
      </w:r>
      <w:r w:rsidRPr="00A3076F">
        <w:rPr>
          <w:rFonts w:ascii="宋体" w:hAnsi="宋体" w:cs="宋体" w:hint="eastAsia"/>
        </w:rPr>
        <w:t>③</w:t>
      </w:r>
      <w:r w:rsidRPr="00A3076F">
        <w:rPr>
          <w:rFonts w:ascii="Times New Roman" w:hAnsi="Times New Roman"/>
        </w:rPr>
        <w:t>：</w:t>
      </w:r>
      <w:r w:rsidRPr="00A3076F">
        <w:rPr>
          <w:rFonts w:ascii="Times New Roman" w:hAnsi="Times New Roman" w:hint="eastAsia"/>
        </w:rPr>
        <w:t>____________________________________________________________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结论</w:t>
      </w:r>
      <w:r w:rsidRPr="00A3076F">
        <w:rPr>
          <w:rFonts w:ascii="宋体" w:hAnsi="宋体" w:cs="宋体" w:hint="eastAsia"/>
        </w:rPr>
        <w:t>③</w:t>
      </w:r>
      <w:r w:rsidRPr="00A3076F">
        <w:rPr>
          <w:rFonts w:ascii="Times New Roman" w:hAnsi="Times New Roman"/>
        </w:rPr>
        <w:t>：甲为可逆抑制剂，乙为不可逆抑制剂。</w:t>
      </w:r>
    </w:p>
    <w:p w:rsidR="00A3076F" w:rsidRPr="00A3076F" w:rsidP="00A3076F">
      <w:pPr>
        <w:spacing w:line="288" w:lineRule="auto"/>
        <w:jc w:val="left"/>
        <w:rPr>
          <w:rFonts w:ascii="Times New Roman" w:hAnsi="Times New Roman"/>
        </w:rPr>
      </w:pPr>
      <w:r w:rsidRPr="00A3076F">
        <w:rPr>
          <w:rFonts w:ascii="Times New Roman" w:hAnsi="Times New Roman"/>
        </w:rPr>
        <w:t>若出现结果</w:t>
      </w:r>
      <w:r w:rsidRPr="00A3076F">
        <w:rPr>
          <w:rFonts w:ascii="宋体" w:hAnsi="宋体" w:cs="宋体" w:hint="eastAsia"/>
        </w:rPr>
        <w:t>④</w:t>
      </w:r>
      <w:r w:rsidRPr="00A3076F">
        <w:rPr>
          <w:rFonts w:ascii="Times New Roman" w:hAnsi="Times New Roman"/>
        </w:rPr>
        <w:t>：</w:t>
      </w:r>
      <w:r w:rsidRPr="00A3076F">
        <w:rPr>
          <w:rFonts w:ascii="Times New Roman" w:hAnsi="Times New Roman" w:hint="eastAsia"/>
        </w:rPr>
        <w:t>_______________________________________________________</w:t>
      </w:r>
      <w:r w:rsidRPr="00A3076F">
        <w:rPr>
          <w:rFonts w:ascii="Times New Roman" w:hAnsi="Times New Roman"/>
        </w:rPr>
        <w:t>。</w:t>
      </w:r>
    </w:p>
    <w:p w:rsidR="00A3076F" w:rsidRPr="00A3076F" w:rsidP="00A3076F">
      <w:pPr>
        <w:spacing w:line="288" w:lineRule="auto"/>
        <w:jc w:val="left"/>
        <w:rPr>
          <w:rFonts w:ascii="Times New Roman" w:hAnsi="Times New Roman"/>
        </w:rPr>
      </w:pPr>
      <w:r w:rsidRPr="00A3076F">
        <w:rPr>
          <w:rFonts w:ascii="Times New Roman" w:hAnsi="Times New Roman"/>
        </w:rPr>
        <w:t>结论</w:t>
      </w:r>
      <w:r w:rsidRPr="00A3076F">
        <w:rPr>
          <w:rFonts w:ascii="宋体" w:hAnsi="宋体" w:cs="宋体" w:hint="eastAsia"/>
        </w:rPr>
        <w:t>④</w:t>
      </w:r>
      <w:r w:rsidRPr="00A3076F">
        <w:rPr>
          <w:rFonts w:ascii="Times New Roman" w:hAnsi="Times New Roman"/>
        </w:rPr>
        <w:t>：甲为不可逆抑制剂，乙为可逆抑制剂。</w:t>
      </w:r>
    </w:p>
    <w:p w:rsidR="00A3076F" w:rsidRPr="00A3076F" w:rsidP="00A3076F">
      <w:pPr>
        <w:spacing w:line="288" w:lineRule="auto"/>
        <w:jc w:val="left"/>
        <w:rPr>
          <w:rFonts w:ascii="Times New Roman" w:hAnsi="Times New Roman"/>
        </w:rPr>
      </w:pPr>
    </w:p>
    <w:p w:rsidR="00A3076F" w:rsidRPr="00A3076F" w:rsidP="00A3076F">
      <w:pPr>
        <w:spacing w:line="288" w:lineRule="auto"/>
        <w:jc w:val="left"/>
        <w:rPr>
          <w:rFonts w:ascii="Times New Roman" w:hAnsi="Times New Roman"/>
        </w:rPr>
      </w:pPr>
    </w:p>
    <w:p w:rsidR="00182D7B" w:rsidRPr="00A3076F" w:rsidP="00326887">
      <w:pPr>
        <w:spacing w:line="288" w:lineRule="auto"/>
        <w:jc w:val="center"/>
        <w:rPr>
          <w:rFonts w:ascii="Times New Roman" w:hAnsi="Times New Roman" w:hint="eastAsia"/>
          <w:b/>
          <w:sz w:val="32"/>
          <w:szCs w:val="32"/>
        </w:rPr>
      </w:pPr>
      <w:r w:rsidRPr="00A3076F">
        <w:rPr>
          <w:rFonts w:ascii="Times New Roman" w:hAnsi="Times New Roman" w:hint="eastAsia"/>
          <w:b/>
          <w:sz w:val="32"/>
          <w:szCs w:val="32"/>
        </w:rPr>
        <w:t>2024</w:t>
      </w:r>
      <w:r w:rsidRPr="00A3076F">
        <w:rPr>
          <w:rFonts w:ascii="Times New Roman" w:hAnsi="Times New Roman" w:hint="eastAsia"/>
          <w:b/>
          <w:sz w:val="32"/>
          <w:szCs w:val="32"/>
        </w:rPr>
        <w:t>年秋季高一检测卷</w:t>
      </w:r>
    </w:p>
    <w:p w:rsidR="00182D7B" w:rsidRPr="00A3076F" w:rsidP="00326887">
      <w:pPr>
        <w:spacing w:line="288" w:lineRule="auto"/>
        <w:jc w:val="center"/>
        <w:rPr>
          <w:rFonts w:ascii="Times New Roman" w:hAnsi="Times New Roman" w:hint="eastAsia"/>
          <w:b/>
          <w:sz w:val="32"/>
          <w:szCs w:val="32"/>
        </w:rPr>
      </w:pPr>
      <w:r w:rsidRPr="00A3076F">
        <w:rPr>
          <w:rFonts w:ascii="Times New Roman" w:hAnsi="Times New Roman" w:hint="eastAsia"/>
          <w:b/>
          <w:sz w:val="32"/>
          <w:szCs w:val="32"/>
        </w:rPr>
        <w:t>生物学参考答案</w:t>
      </w:r>
    </w:p>
    <w:p w:rsidR="00182D7B" w:rsidRPr="00A3076F" w:rsidP="00182D7B">
      <w:pPr>
        <w:spacing w:line="288" w:lineRule="auto"/>
        <w:jc w:val="left"/>
        <w:rPr>
          <w:rFonts w:ascii="Times New Roman" w:hAnsi="Times New Roman" w:hint="eastAsia"/>
          <w:b/>
          <w:sz w:val="24"/>
        </w:rPr>
      </w:pPr>
      <w:r w:rsidRPr="00A3076F">
        <w:rPr>
          <w:rFonts w:ascii="Times New Roman" w:hAnsi="Times New Roman" w:hint="eastAsia"/>
          <w:b/>
          <w:sz w:val="24"/>
        </w:rPr>
        <w:t>一、选择题</w:t>
      </w:r>
      <w:r w:rsidRPr="00A3076F">
        <w:rPr>
          <w:rFonts w:ascii="Times New Roman" w:hAnsi="Times New Roman" w:hint="eastAsia"/>
          <w:b/>
          <w:sz w:val="24"/>
        </w:rPr>
        <w:t>（</w:t>
      </w:r>
      <w:r w:rsidRPr="00A3076F">
        <w:rPr>
          <w:rFonts w:ascii="Times New Roman" w:hAnsi="Times New Roman" w:hint="eastAsia"/>
          <w:b/>
          <w:sz w:val="24"/>
        </w:rPr>
        <w:t>本题共</w:t>
      </w:r>
      <w:r w:rsidRPr="00A3076F">
        <w:rPr>
          <w:rFonts w:ascii="Times New Roman" w:hAnsi="Times New Roman" w:hint="eastAsia"/>
          <w:b/>
          <w:sz w:val="24"/>
        </w:rPr>
        <w:t>12</w:t>
      </w:r>
      <w:r w:rsidRPr="00A3076F">
        <w:rPr>
          <w:rFonts w:ascii="Times New Roman" w:hAnsi="Times New Roman" w:hint="eastAsia"/>
          <w:b/>
          <w:sz w:val="24"/>
        </w:rPr>
        <w:t>小题，每小题</w:t>
      </w:r>
      <w:r w:rsidRPr="00A3076F">
        <w:rPr>
          <w:rFonts w:ascii="Times New Roman" w:hAnsi="Times New Roman" w:hint="eastAsia"/>
          <w:b/>
          <w:sz w:val="24"/>
        </w:rPr>
        <w:t>2</w:t>
      </w:r>
      <w:r w:rsidRPr="00A3076F">
        <w:rPr>
          <w:rFonts w:ascii="Times New Roman" w:hAnsi="Times New Roman" w:hint="eastAsia"/>
          <w:b/>
          <w:sz w:val="24"/>
        </w:rPr>
        <w:t>分，共</w:t>
      </w:r>
      <w:r w:rsidRPr="00A3076F">
        <w:rPr>
          <w:rFonts w:ascii="Times New Roman" w:hAnsi="Times New Roman" w:hint="eastAsia"/>
          <w:b/>
          <w:sz w:val="24"/>
        </w:rPr>
        <w:t>24</w:t>
      </w:r>
      <w:r w:rsidRPr="00A3076F">
        <w:rPr>
          <w:rFonts w:ascii="Times New Roman" w:hAnsi="Times New Roman" w:hint="eastAsia"/>
          <w:b/>
          <w:sz w:val="24"/>
        </w:rPr>
        <w:t>分。在每小题给出的四个选项中，只有一项是符合题目要求的。</w:t>
      </w:r>
      <w:r w:rsidRPr="00A3076F">
        <w:rPr>
          <w:rFonts w:ascii="Times New Roman" w:hAnsi="Times New Roman" w:hint="eastAsia"/>
          <w:b/>
          <w:sz w:val="24"/>
        </w:rPr>
        <w:t>）</w:t>
      </w:r>
    </w:p>
    <w:tbl>
      <w:tblPr>
        <w:tblStyle w:val="TableGrid"/>
        <w:tblW w:w="0" w:type="auto"/>
        <w:tblLook w:val="04A0"/>
      </w:tblPr>
      <w:tblGrid>
        <w:gridCol w:w="636"/>
        <w:gridCol w:w="368"/>
        <w:gridCol w:w="357"/>
        <w:gridCol w:w="368"/>
        <w:gridCol w:w="368"/>
        <w:gridCol w:w="368"/>
        <w:gridCol w:w="357"/>
        <w:gridCol w:w="357"/>
        <w:gridCol w:w="368"/>
        <w:gridCol w:w="357"/>
        <w:gridCol w:w="426"/>
        <w:gridCol w:w="419"/>
        <w:gridCol w:w="426"/>
      </w:tblGrid>
      <w:tr w:rsidTr="00326887">
        <w:tblPrEx>
          <w:tblW w:w="0" w:type="auto"/>
          <w:tblLook w:val="04A0"/>
        </w:tblPrEx>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题号</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1</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2</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3</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4</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5</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6</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7</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8</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9</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10</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11</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12</w:t>
            </w:r>
          </w:p>
        </w:tc>
      </w:tr>
      <w:tr w:rsidTr="00326887">
        <w:tblPrEx>
          <w:tblW w:w="0" w:type="auto"/>
          <w:tblLook w:val="04A0"/>
        </w:tblPrEx>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答案</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C</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A</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C</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B</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C</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C</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c>
          <w:tcPr>
            <w:tcW w:w="0" w:type="auto"/>
          </w:tcPr>
          <w:p w:rsidR="00326887" w:rsidRPr="00A3076F" w:rsidP="00343DC5">
            <w:pPr>
              <w:spacing w:line="288" w:lineRule="auto"/>
              <w:jc w:val="center"/>
              <w:rPr>
                <w:rFonts w:ascii="Times New Roman" w:hAnsi="Times New Roman" w:hint="eastAsia"/>
              </w:rPr>
            </w:pPr>
            <w:r w:rsidRPr="00A3076F">
              <w:rPr>
                <w:rFonts w:ascii="Times New Roman" w:hAnsi="Times New Roman" w:hint="eastAsia"/>
              </w:rPr>
              <w:t>C</w:t>
            </w:r>
          </w:p>
        </w:tc>
      </w:tr>
    </w:tbl>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1.D</w:t>
      </w:r>
      <w:r w:rsidRPr="00A3076F">
        <w:rPr>
          <w:rFonts w:ascii="Times New Roman" w:hAnsi="Times New Roman" w:hint="eastAsia"/>
        </w:rPr>
        <w:t>【解析】细胞学说解释了个体发育，也为后来生物进化论的确立埋下了伏笔，并未涉及生物遗传变异的分子基础，</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2.C</w:t>
      </w:r>
      <w:r w:rsidRPr="00A3076F">
        <w:rPr>
          <w:rFonts w:ascii="Times New Roman" w:hAnsi="Times New Roman" w:hint="eastAsia"/>
        </w:rPr>
        <w:t>【解析】支原体为原核生物，其体内细胞器只有核糖体，无内质网等，</w:t>
      </w:r>
      <w:r w:rsidRPr="00A3076F">
        <w:rPr>
          <w:rFonts w:ascii="Times New Roman" w:hAnsi="Times New Roman" w:hint="eastAsia"/>
        </w:rPr>
        <w:t>A</w:t>
      </w:r>
      <w:r w:rsidRPr="00A3076F">
        <w:rPr>
          <w:rFonts w:ascii="Times New Roman" w:hAnsi="Times New Roman" w:hint="eastAsia"/>
        </w:rPr>
        <w:t>、</w:t>
      </w:r>
      <w:r w:rsidRPr="00A3076F">
        <w:rPr>
          <w:rFonts w:ascii="Times New Roman" w:hAnsi="Times New Roman" w:hint="eastAsia"/>
        </w:rPr>
        <w:t>B</w:t>
      </w:r>
      <w:r w:rsidRPr="00A3076F">
        <w:rPr>
          <w:rFonts w:ascii="Times New Roman" w:hAnsi="Times New Roman" w:hint="eastAsia"/>
        </w:rPr>
        <w:t>错。支原体为单细胞生物，其可以看作是基本的生命系统——细胞这一层次，</w:t>
      </w:r>
      <w:r w:rsidRPr="00A3076F">
        <w:rPr>
          <w:rFonts w:ascii="Times New Roman" w:hAnsi="Times New Roman" w:hint="eastAsia"/>
        </w:rPr>
        <w:t>C</w:t>
      </w:r>
      <w:r w:rsidRPr="00A3076F">
        <w:rPr>
          <w:rFonts w:ascii="Times New Roman" w:hAnsi="Times New Roman" w:hint="eastAsia"/>
        </w:rPr>
        <w:t>正确。其体内的</w:t>
      </w:r>
      <w:r w:rsidRPr="00A3076F">
        <w:rPr>
          <w:rFonts w:ascii="Times New Roman" w:hAnsi="Times New Roman" w:hint="eastAsia"/>
        </w:rPr>
        <w:t>DNA</w:t>
      </w:r>
      <w:r w:rsidRPr="00A3076F">
        <w:rPr>
          <w:rFonts w:ascii="Times New Roman" w:hAnsi="Times New Roman" w:hint="eastAsia"/>
        </w:rPr>
        <w:t>彻底水解可以得到</w:t>
      </w:r>
      <w:r w:rsidRPr="00A3076F">
        <w:rPr>
          <w:rFonts w:ascii="Times New Roman" w:hAnsi="Times New Roman" w:hint="eastAsia"/>
        </w:rPr>
        <w:t>A</w:t>
      </w:r>
      <w:r w:rsidRPr="00A3076F">
        <w:rPr>
          <w:rFonts w:ascii="Times New Roman" w:hAnsi="Times New Roman" w:hint="eastAsia"/>
        </w:rPr>
        <w:t>、</w:t>
      </w:r>
      <w:r w:rsidRPr="00A3076F">
        <w:rPr>
          <w:rFonts w:ascii="Times New Roman" w:hAnsi="Times New Roman" w:hint="eastAsia"/>
        </w:rPr>
        <w:t>T</w:t>
      </w:r>
      <w:r w:rsidRPr="00A3076F">
        <w:rPr>
          <w:rFonts w:ascii="Times New Roman" w:hAnsi="Times New Roman" w:hint="eastAsia"/>
        </w:rPr>
        <w:t>、</w:t>
      </w:r>
      <w:r w:rsidRPr="00A3076F">
        <w:rPr>
          <w:rFonts w:ascii="Times New Roman" w:hAnsi="Times New Roman" w:hint="eastAsia"/>
        </w:rPr>
        <w:t>G</w:t>
      </w:r>
      <w:r w:rsidRPr="00A3076F">
        <w:rPr>
          <w:rFonts w:ascii="Times New Roman" w:hAnsi="Times New Roman" w:hint="eastAsia"/>
        </w:rPr>
        <w:t>、</w:t>
      </w:r>
      <w:r w:rsidRPr="00A3076F">
        <w:rPr>
          <w:rFonts w:ascii="Times New Roman" w:hAnsi="Times New Roman" w:hint="eastAsia"/>
        </w:rPr>
        <w:t>C</w:t>
      </w:r>
      <w:r w:rsidRPr="00A3076F">
        <w:rPr>
          <w:rFonts w:ascii="Times New Roman" w:hAnsi="Times New Roman" w:hint="eastAsia"/>
        </w:rPr>
        <w:t>四种碱基，</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3.A</w:t>
      </w:r>
      <w:r w:rsidRPr="00A3076F">
        <w:rPr>
          <w:rFonts w:ascii="Times New Roman" w:hAnsi="Times New Roman" w:hint="eastAsia"/>
        </w:rPr>
        <w:t>【解析】由图①观察可知，图中的镜头带有螺纹是物镜，物镜需要安装在转换器上，安放在镜筒上的为目镜；此为错因。物镜越长，放大倍数越大，故</w:t>
      </w:r>
      <w:r w:rsidRPr="00A3076F">
        <w:rPr>
          <w:rFonts w:ascii="Times New Roman" w:hAnsi="Times New Roman" w:hint="eastAsia"/>
        </w:rPr>
        <w:t>b</w:t>
      </w:r>
      <w:r w:rsidRPr="00A3076F">
        <w:rPr>
          <w:rFonts w:ascii="Times New Roman" w:hAnsi="Times New Roman" w:hint="eastAsia"/>
        </w:rPr>
        <w:t>的放大倍数大于</w:t>
      </w:r>
      <w:r w:rsidRPr="00A3076F">
        <w:rPr>
          <w:rFonts w:ascii="Times New Roman" w:hAnsi="Times New Roman" w:hint="eastAsia"/>
        </w:rPr>
        <w:t>a</w:t>
      </w:r>
      <w:r w:rsidRPr="00A3076F">
        <w:rPr>
          <w:rFonts w:ascii="Times New Roman" w:hAnsi="Times New Roman" w:hint="eastAsia"/>
        </w:rPr>
        <w:t>，由</w:t>
      </w:r>
      <w:r w:rsidRPr="00A3076F">
        <w:rPr>
          <w:rFonts w:ascii="Times New Roman" w:hAnsi="Times New Roman" w:hint="eastAsia"/>
        </w:rPr>
        <w:t>a</w:t>
      </w:r>
      <w:r w:rsidRPr="00A3076F">
        <w:rPr>
          <w:rFonts w:ascii="Times New Roman" w:hAnsi="Times New Roman" w:hint="eastAsia"/>
        </w:rPr>
        <w:t>转变成</w:t>
      </w:r>
      <w:r w:rsidRPr="00A3076F">
        <w:rPr>
          <w:rFonts w:ascii="Times New Roman" w:hAnsi="Times New Roman" w:hint="eastAsia"/>
        </w:rPr>
        <w:t>b</w:t>
      </w:r>
      <w:r w:rsidRPr="00A3076F">
        <w:rPr>
          <w:rFonts w:ascii="Times New Roman" w:hAnsi="Times New Roman" w:hint="eastAsia"/>
        </w:rPr>
        <w:t>，视野变小，</w:t>
      </w:r>
      <w:r w:rsidRPr="00A3076F">
        <w:rPr>
          <w:rFonts w:ascii="Times New Roman" w:hAnsi="Times New Roman" w:hint="eastAsia"/>
        </w:rPr>
        <w:t>A</w:t>
      </w:r>
      <w:r w:rsidRPr="00A3076F">
        <w:rPr>
          <w:rFonts w:ascii="Times New Roman" w:hAnsi="Times New Roman" w:hint="eastAsia"/>
        </w:rPr>
        <w:t>错。显微镜成像是倒立的虚像，</w:t>
      </w:r>
      <w:r w:rsidRPr="00A3076F">
        <w:rPr>
          <w:rFonts w:ascii="Times New Roman" w:hAnsi="Times New Roman" w:hint="eastAsia"/>
        </w:rPr>
        <w:t>c</w:t>
      </w:r>
      <w:r w:rsidRPr="00A3076F">
        <w:rPr>
          <w:rFonts w:ascii="Times New Roman" w:hAnsi="Times New Roman" w:hint="eastAsia"/>
        </w:rPr>
        <w:t>细胞位于视野的左方，实际位于视野的右方，故需要向左移动装片，将细胞</w:t>
      </w:r>
      <w:r w:rsidRPr="00A3076F">
        <w:rPr>
          <w:rFonts w:ascii="Times New Roman" w:hAnsi="Times New Roman" w:hint="eastAsia"/>
        </w:rPr>
        <w:t>移到视野中央，</w:t>
      </w:r>
      <w:r w:rsidRPr="00A3076F">
        <w:rPr>
          <w:rFonts w:ascii="Times New Roman" w:hAnsi="Times New Roman" w:hint="eastAsia"/>
        </w:rPr>
        <w:t>B</w:t>
      </w:r>
      <w:r w:rsidRPr="00A3076F">
        <w:rPr>
          <w:rFonts w:ascii="Times New Roman" w:hAnsi="Times New Roman" w:hint="eastAsia"/>
        </w:rPr>
        <w:t>正确。图③具有中央大液泡，为成熟的植物细胞，可作为探究植物细胞的吸水和失水的实验材料，</w:t>
      </w:r>
      <w:r w:rsidRPr="00A3076F">
        <w:rPr>
          <w:rFonts w:ascii="Times New Roman" w:hAnsi="Times New Roman" w:hint="eastAsia"/>
        </w:rPr>
        <w:t>C</w:t>
      </w:r>
      <w:r w:rsidRPr="00A3076F">
        <w:rPr>
          <w:rFonts w:ascii="Times New Roman" w:hAnsi="Times New Roman" w:hint="eastAsia"/>
        </w:rPr>
        <w:t>正确。若图④为物镜</w:t>
      </w:r>
      <w:r w:rsidRPr="00A3076F">
        <w:rPr>
          <w:rFonts w:ascii="Times New Roman" w:hAnsi="Times New Roman" w:hint="eastAsia"/>
        </w:rPr>
        <w:t>10</w:t>
      </w:r>
      <w:r w:rsidRPr="00A3076F">
        <w:rPr>
          <w:rFonts w:ascii="Times New Roman" w:hAnsi="Times New Roman" w:hint="eastAsia"/>
        </w:rPr>
        <w:t>×的显微镜下的图像，把物镜换成</w:t>
      </w:r>
      <w:r w:rsidRPr="00A3076F">
        <w:rPr>
          <w:rFonts w:ascii="Times New Roman" w:hAnsi="Times New Roman" w:hint="eastAsia"/>
        </w:rPr>
        <w:t>40</w:t>
      </w:r>
      <w:r w:rsidRPr="00A3076F">
        <w:rPr>
          <w:rFonts w:ascii="Times New Roman" w:hAnsi="Times New Roman" w:hint="eastAsia"/>
        </w:rPr>
        <w:t>×，此时放大倍数为原来的</w:t>
      </w:r>
      <w:r w:rsidRPr="00A3076F">
        <w:rPr>
          <w:rFonts w:ascii="Times New Roman" w:hAnsi="Times New Roman" w:hint="eastAsia"/>
        </w:rPr>
        <w:t>4</w:t>
      </w:r>
      <w:r w:rsidRPr="00A3076F">
        <w:rPr>
          <w:rFonts w:ascii="Times New Roman" w:hAnsi="Times New Roman" w:hint="eastAsia"/>
        </w:rPr>
        <w:t>倍，观察到的视野范围为原来的</w:t>
      </w:r>
      <w:r w:rsidRPr="00A3076F">
        <w:rPr>
          <w:rFonts w:ascii="Times New Roman" w:hAnsi="Times New Roman" w:hint="eastAsia"/>
        </w:rPr>
        <w:t>1/16</w:t>
      </w:r>
      <w:r w:rsidRPr="00A3076F">
        <w:rPr>
          <w:rFonts w:ascii="Times New Roman" w:hAnsi="Times New Roman" w:hint="eastAsia"/>
        </w:rPr>
        <w:t>，则可观察到</w:t>
      </w:r>
      <w:r w:rsidRPr="00A3076F">
        <w:rPr>
          <w:rFonts w:ascii="Times New Roman" w:hAnsi="Times New Roman" w:hint="eastAsia"/>
        </w:rPr>
        <w:t>4</w:t>
      </w:r>
      <w:r w:rsidRPr="00A3076F">
        <w:rPr>
          <w:rFonts w:ascii="Times New Roman" w:hAnsi="Times New Roman" w:hint="eastAsia"/>
        </w:rPr>
        <w:t>个细胞，</w:t>
      </w:r>
      <w:r w:rsidRPr="00A3076F">
        <w:rPr>
          <w:rFonts w:ascii="Times New Roman" w:hAnsi="Times New Roman" w:hint="eastAsia"/>
        </w:rPr>
        <w:t>D</w:t>
      </w:r>
      <w:r w:rsidRPr="00A3076F">
        <w:rPr>
          <w:rFonts w:ascii="Times New Roman" w:hAnsi="Times New Roman" w:hint="eastAsia"/>
        </w:rPr>
        <w:t>正确。</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4.D</w:t>
      </w:r>
      <w:r w:rsidRPr="00A3076F">
        <w:rPr>
          <w:rFonts w:ascii="Times New Roman" w:hAnsi="Times New Roman" w:hint="eastAsia"/>
        </w:rPr>
        <w:t>【解析】</w:t>
      </w:r>
      <w:r w:rsidRPr="00A3076F">
        <w:rPr>
          <w:rFonts w:ascii="Times New Roman" w:hAnsi="Times New Roman" w:hint="eastAsia"/>
        </w:rPr>
        <w:t>Mg</w:t>
      </w:r>
      <w:r w:rsidRPr="00A3076F">
        <w:rPr>
          <w:rFonts w:ascii="Times New Roman" w:hAnsi="Times New Roman" w:hint="eastAsia"/>
        </w:rPr>
        <w:t>属于大量元素，</w:t>
      </w:r>
      <w:r w:rsidRPr="00A3076F">
        <w:rPr>
          <w:rFonts w:ascii="Times New Roman" w:hAnsi="Times New Roman" w:hint="eastAsia"/>
        </w:rPr>
        <w:t>A</w:t>
      </w:r>
      <w:r w:rsidRPr="00A3076F">
        <w:rPr>
          <w:rFonts w:ascii="Times New Roman" w:hAnsi="Times New Roman" w:hint="eastAsia"/>
        </w:rPr>
        <w:t>错。生物体内的糖类绝大多数以多糖的形式存在于细胞中，</w:t>
      </w:r>
      <w:r w:rsidRPr="00A3076F">
        <w:rPr>
          <w:rFonts w:ascii="Times New Roman" w:hAnsi="Times New Roman" w:hint="eastAsia"/>
        </w:rPr>
        <w:t>B</w:t>
      </w:r>
      <w:r w:rsidRPr="00A3076F">
        <w:rPr>
          <w:rFonts w:ascii="Times New Roman" w:hAnsi="Times New Roman" w:hint="eastAsia"/>
        </w:rPr>
        <w:t>错。性激素属于脂质中的固醇，不属于蛋白质类激素，</w:t>
      </w:r>
      <w:r w:rsidRPr="00A3076F">
        <w:rPr>
          <w:rFonts w:ascii="Times New Roman" w:hAnsi="Times New Roman" w:hint="eastAsia"/>
        </w:rPr>
        <w:t>C</w:t>
      </w:r>
      <w:r w:rsidRPr="00A3076F">
        <w:rPr>
          <w:rFonts w:ascii="Times New Roman" w:hAnsi="Times New Roman" w:hint="eastAsia"/>
        </w:rPr>
        <w:t>错。磷脂是构成细胞膜的主要成分，原核细胞和真核细胞都具有细胞膜，</w:t>
      </w:r>
      <w:r w:rsidRPr="00A3076F">
        <w:rPr>
          <w:rFonts w:ascii="Times New Roman" w:hAnsi="Times New Roman" w:hint="eastAsia"/>
        </w:rPr>
        <w:t>D</w:t>
      </w:r>
      <w:r w:rsidRPr="00A3076F">
        <w:rPr>
          <w:rFonts w:ascii="Times New Roman" w:hAnsi="Times New Roman" w:hint="eastAsia"/>
        </w:rPr>
        <w:t>正确。</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5.D</w:t>
      </w:r>
      <w:r w:rsidRPr="00A3076F">
        <w:rPr>
          <w:rFonts w:ascii="Times New Roman" w:hAnsi="Times New Roman" w:hint="eastAsia"/>
        </w:rPr>
        <w:t>【解析】</w:t>
      </w:r>
      <w:r>
        <w:rPr>
          <w:rFonts w:ascii="Times New Roman" w:hAnsi="Times New Roman"/>
          <w:position w:val="-6"/>
        </w:rPr>
        <w:object>
          <v:shape id="_x0000_i1154" type="#_x0000_t75" style="width:21pt;height:16pt" o:oleicon="f" o:ole="">
            <v:imagedata r:id="rId275" o:title=""/>
          </v:shape>
          <o:OLEObject Type="Embed" ProgID="Equation.DSMT4" ShapeID="_x0000_i1154" DrawAspect="Content" ObjectID="_1795388576" r:id="rId276"/>
        </w:object>
      </w:r>
      <w:r w:rsidRPr="00A3076F">
        <w:rPr>
          <w:rFonts w:ascii="Times New Roman" w:hAnsi="Times New Roman" w:hint="eastAsia"/>
        </w:rPr>
        <w:t>不具有放射性</w:t>
      </w:r>
      <w:r w:rsidRPr="00A3076F">
        <w:rPr>
          <w:rFonts w:ascii="Times New Roman" w:hAnsi="Times New Roman" w:hint="eastAsia"/>
        </w:rPr>
        <w:t>，</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rPr>
        <w:t>6.C</w:t>
      </w:r>
      <w:r w:rsidRPr="00A3076F">
        <w:rPr>
          <w:rFonts w:ascii="Times New Roman" w:hAnsi="Times New Roman" w:hint="eastAsia"/>
        </w:rPr>
        <w:t>【解析】多肽</w:t>
      </w:r>
      <w:r w:rsidRPr="00A3076F">
        <w:rPr>
          <w:rFonts w:ascii="Times New Roman" w:hAnsi="Times New Roman"/>
        </w:rPr>
        <w:t>（</w:t>
      </w:r>
      <w:r w:rsidRPr="00A3076F">
        <w:rPr>
          <w:rFonts w:ascii="Times New Roman" w:hAnsi="Times New Roman" w:hint="eastAsia"/>
        </w:rPr>
        <w:t>链状</w:t>
      </w:r>
      <w:r w:rsidRPr="00A3076F">
        <w:rPr>
          <w:rFonts w:ascii="Times New Roman" w:hAnsi="Times New Roman"/>
        </w:rPr>
        <w:t>）</w:t>
      </w:r>
      <w:r w:rsidRPr="00A3076F">
        <w:rPr>
          <w:rFonts w:ascii="Times New Roman" w:hAnsi="Times New Roman" w:hint="eastAsia"/>
        </w:rPr>
        <w:t>分子式是</w:t>
      </w:r>
      <w:r>
        <w:rPr>
          <w:rFonts w:ascii="Times New Roman" w:hAnsi="Times New Roman"/>
          <w:position w:val="-14"/>
        </w:rPr>
        <w:object>
          <v:shape id="_x0000_i1155" type="#_x0000_t75" style="width:69pt;height:19pt" o:oleicon="f" o:ole="">
            <v:imagedata r:id="rId277" o:title=""/>
          </v:shape>
          <o:OLEObject Type="Embed" ProgID="Equation.DSMT4" ShapeID="_x0000_i1155" DrawAspect="Content" ObjectID="_1795388577" r:id="rId278"/>
        </w:object>
      </w:r>
      <w:r w:rsidRPr="00A3076F">
        <w:rPr>
          <w:rFonts w:ascii="Times New Roman" w:hAnsi="Times New Roman" w:hint="eastAsia"/>
        </w:rPr>
        <w:t>，含有</w:t>
      </w:r>
      <w:r w:rsidRPr="00A3076F">
        <w:rPr>
          <w:rFonts w:ascii="Times New Roman" w:hAnsi="Times New Roman"/>
        </w:rPr>
        <w:t>2</w:t>
      </w:r>
      <w:r w:rsidRPr="00A3076F">
        <w:rPr>
          <w:rFonts w:ascii="Times New Roman" w:hAnsi="Times New Roman" w:hint="eastAsia"/>
        </w:rPr>
        <w:t>个</w:t>
      </w:r>
      <w:r w:rsidRPr="00A3076F">
        <w:rPr>
          <w:rFonts w:ascii="Times New Roman" w:hAnsi="Times New Roman"/>
        </w:rPr>
        <w:t>S</w:t>
      </w:r>
      <w:r w:rsidRPr="00A3076F">
        <w:rPr>
          <w:rFonts w:ascii="Times New Roman" w:hAnsi="Times New Roman" w:hint="eastAsia"/>
        </w:rPr>
        <w:t>，所以水解产物中有</w:t>
      </w:r>
      <w:r w:rsidRPr="00A3076F">
        <w:rPr>
          <w:rFonts w:ascii="Times New Roman" w:hAnsi="Times New Roman"/>
        </w:rPr>
        <w:t>2</w:t>
      </w:r>
      <w:r w:rsidRPr="00A3076F">
        <w:rPr>
          <w:rFonts w:ascii="Times New Roman" w:hAnsi="Times New Roman" w:hint="eastAsia"/>
        </w:rPr>
        <w:t>个半胱氨酸。另据</w:t>
      </w:r>
      <w:r w:rsidRPr="00A3076F">
        <w:rPr>
          <w:rFonts w:ascii="Times New Roman" w:hAnsi="Times New Roman"/>
        </w:rPr>
        <w:t>N</w:t>
      </w:r>
      <w:r w:rsidRPr="00A3076F">
        <w:rPr>
          <w:rFonts w:ascii="Times New Roman" w:hAnsi="Times New Roman" w:hint="eastAsia"/>
        </w:rPr>
        <w:t>元素守恒，结合题中的每个氨基酸都只含</w:t>
      </w:r>
      <w:r w:rsidRPr="00A3076F">
        <w:rPr>
          <w:rFonts w:ascii="Times New Roman" w:hAnsi="Times New Roman"/>
        </w:rPr>
        <w:t>1</w:t>
      </w:r>
      <w:r w:rsidRPr="00A3076F">
        <w:rPr>
          <w:rFonts w:ascii="Times New Roman" w:hAnsi="Times New Roman" w:hint="eastAsia"/>
        </w:rPr>
        <w:t>个</w:t>
      </w:r>
      <w:r w:rsidRPr="00A3076F">
        <w:rPr>
          <w:rFonts w:ascii="Times New Roman" w:hAnsi="Times New Roman"/>
        </w:rPr>
        <w:t>N</w:t>
      </w:r>
      <w:r w:rsidRPr="00A3076F">
        <w:rPr>
          <w:rFonts w:ascii="Times New Roman" w:hAnsi="Times New Roman" w:hint="eastAsia"/>
        </w:rPr>
        <w:t>，可知该多肽是由</w:t>
      </w:r>
      <w:r w:rsidRPr="00A3076F">
        <w:rPr>
          <w:rFonts w:ascii="Times New Roman" w:hAnsi="Times New Roman"/>
        </w:rPr>
        <w:t>4</w:t>
      </w:r>
      <w:r w:rsidRPr="00A3076F">
        <w:rPr>
          <w:rFonts w:ascii="Times New Roman" w:hAnsi="Times New Roman" w:hint="eastAsia"/>
        </w:rPr>
        <w:t>个氨基酸构成的</w:t>
      </w:r>
      <w:r w:rsidRPr="00A3076F">
        <w:rPr>
          <w:rFonts w:ascii="Times New Roman" w:hAnsi="Times New Roman"/>
        </w:rPr>
        <w:t>4</w:t>
      </w:r>
      <w:r w:rsidRPr="00A3076F">
        <w:rPr>
          <w:rFonts w:ascii="Times New Roman" w:hAnsi="Times New Roman" w:hint="eastAsia"/>
        </w:rPr>
        <w:t>肽。另根据</w:t>
      </w:r>
      <w:r w:rsidRPr="00A3076F">
        <w:rPr>
          <w:rFonts w:ascii="Times New Roman" w:hAnsi="Times New Roman"/>
        </w:rPr>
        <w:t>C</w:t>
      </w:r>
      <w:r w:rsidRPr="00A3076F">
        <w:rPr>
          <w:rFonts w:ascii="Times New Roman" w:hAnsi="Times New Roman" w:hint="eastAsia"/>
        </w:rPr>
        <w:t>原子守恒，可知两个半胱氨酸含</w:t>
      </w:r>
      <w:r w:rsidRPr="00A3076F">
        <w:rPr>
          <w:rFonts w:ascii="Times New Roman" w:hAnsi="Times New Roman"/>
        </w:rPr>
        <w:t>6</w:t>
      </w:r>
      <w:r w:rsidRPr="00A3076F">
        <w:rPr>
          <w:rFonts w:ascii="Times New Roman" w:hAnsi="Times New Roman" w:hint="eastAsia"/>
        </w:rPr>
        <w:t>个</w:t>
      </w:r>
      <w:r w:rsidRPr="00A3076F">
        <w:rPr>
          <w:rFonts w:ascii="Times New Roman" w:hAnsi="Times New Roman"/>
        </w:rPr>
        <w:t>C</w:t>
      </w:r>
      <w:r w:rsidRPr="00A3076F">
        <w:rPr>
          <w:rFonts w:ascii="Times New Roman" w:hAnsi="Times New Roman" w:hint="eastAsia"/>
        </w:rPr>
        <w:t>，所以另两个氨基酸共含有</w:t>
      </w:r>
      <w:r w:rsidRPr="00A3076F">
        <w:rPr>
          <w:rFonts w:ascii="Times New Roman" w:hAnsi="Times New Roman"/>
        </w:rPr>
        <w:t>15</w:t>
      </w:r>
      <w:r w:rsidRPr="00A3076F">
        <w:rPr>
          <w:rFonts w:ascii="Times New Roman" w:hAnsi="Times New Roman" w:hint="eastAsia"/>
        </w:rPr>
        <w:t>个</w:t>
      </w:r>
      <w:r w:rsidRPr="00A3076F">
        <w:rPr>
          <w:rFonts w:ascii="Times New Roman" w:hAnsi="Times New Roman"/>
        </w:rPr>
        <w:t>C</w:t>
      </w:r>
      <w:r w:rsidRPr="00A3076F">
        <w:rPr>
          <w:rFonts w:ascii="Times New Roman" w:hAnsi="Times New Roman" w:hint="eastAsia"/>
        </w:rPr>
        <w:t>，可知为苯丙氨酸和亮氨酸。结合以上分析四个选项：该多肽水解后产生的氨基酸分别是苯丙氨酸、亮氨酸和半胱氨酸，</w:t>
      </w:r>
      <w:r w:rsidRPr="00A3076F">
        <w:rPr>
          <w:rFonts w:ascii="Times New Roman" w:hAnsi="Times New Roman"/>
        </w:rPr>
        <w:t>A</w:t>
      </w:r>
      <w:r w:rsidRPr="00A3076F">
        <w:rPr>
          <w:rFonts w:ascii="Times New Roman" w:hAnsi="Times New Roman" w:hint="eastAsia"/>
        </w:rPr>
        <w:t>错。该多肽为四肽，其中</w:t>
      </w:r>
      <w:r w:rsidRPr="00A3076F">
        <w:rPr>
          <w:rFonts w:ascii="Times New Roman" w:hAnsi="Times New Roman"/>
        </w:rPr>
        <w:t>H</w:t>
      </w:r>
      <w:r w:rsidRPr="00A3076F">
        <w:rPr>
          <w:rFonts w:ascii="Times New Roman" w:hAnsi="Times New Roman" w:hint="eastAsia"/>
        </w:rPr>
        <w:t>原子数和</w:t>
      </w:r>
      <w:r w:rsidRPr="00A3076F">
        <w:rPr>
          <w:rFonts w:ascii="Times New Roman" w:hAnsi="Times New Roman"/>
        </w:rPr>
        <w:t>O</w:t>
      </w:r>
      <w:r w:rsidRPr="00A3076F">
        <w:rPr>
          <w:rFonts w:ascii="Times New Roman" w:hAnsi="Times New Roman" w:hint="eastAsia"/>
        </w:rPr>
        <w:t>原子数分别是</w:t>
      </w:r>
      <w:r w:rsidRPr="00A3076F">
        <w:rPr>
          <w:rFonts w:ascii="Times New Roman" w:hAnsi="Times New Roman"/>
        </w:rPr>
        <w:t>30</w:t>
      </w:r>
      <w:r w:rsidRPr="00A3076F">
        <w:rPr>
          <w:rFonts w:ascii="Times New Roman" w:hAnsi="Times New Roman" w:hint="eastAsia"/>
        </w:rPr>
        <w:t>和</w:t>
      </w:r>
      <w:r w:rsidRPr="00A3076F">
        <w:rPr>
          <w:rFonts w:ascii="Times New Roman" w:hAnsi="Times New Roman"/>
        </w:rPr>
        <w:t>5</w:t>
      </w:r>
      <w:r w:rsidRPr="00A3076F">
        <w:rPr>
          <w:rFonts w:ascii="Times New Roman" w:hAnsi="Times New Roman" w:hint="eastAsia"/>
        </w:rPr>
        <w:t>，</w:t>
      </w:r>
      <w:r w:rsidRPr="00A3076F">
        <w:rPr>
          <w:rFonts w:ascii="Times New Roman" w:hAnsi="Times New Roman"/>
        </w:rPr>
        <w:t>B</w:t>
      </w:r>
      <w:r w:rsidRPr="00A3076F">
        <w:rPr>
          <w:rFonts w:ascii="Times New Roman" w:hAnsi="Times New Roman" w:hint="eastAsia"/>
        </w:rPr>
        <w:t>错。该多肽水解后产生的氨基酸中苯丙氨酸与亮氨酸是人体细胞不能合成的，为必需氨基酸，</w:t>
      </w:r>
      <w:r w:rsidRPr="00A3076F">
        <w:rPr>
          <w:rFonts w:ascii="Times New Roman" w:hAnsi="Times New Roman" w:hint="eastAsia"/>
        </w:rPr>
        <w:t>C</w:t>
      </w:r>
      <w:r w:rsidRPr="00A3076F">
        <w:rPr>
          <w:rFonts w:ascii="Times New Roman" w:hAnsi="Times New Roman" w:hint="eastAsia"/>
        </w:rPr>
        <w:t>正确。该四肽在核糖体上形成，因为是链状，形成了</w:t>
      </w:r>
      <w:r w:rsidRPr="00A3076F">
        <w:rPr>
          <w:rFonts w:ascii="Times New Roman" w:hAnsi="Times New Roman" w:hint="eastAsia"/>
        </w:rPr>
        <w:t>3</w:t>
      </w:r>
      <w:r w:rsidRPr="00A3076F">
        <w:rPr>
          <w:rFonts w:ascii="Times New Roman" w:hAnsi="Times New Roman" w:hint="eastAsia"/>
        </w:rPr>
        <w:t>个肽键，脱去</w:t>
      </w:r>
      <w:r w:rsidRPr="00A3076F">
        <w:rPr>
          <w:rFonts w:ascii="Times New Roman" w:hAnsi="Times New Roman" w:hint="eastAsia"/>
        </w:rPr>
        <w:t>3</w:t>
      </w:r>
      <w:r w:rsidRPr="00A3076F">
        <w:rPr>
          <w:rFonts w:ascii="Times New Roman" w:hAnsi="Times New Roman" w:hint="eastAsia"/>
        </w:rPr>
        <w:t>个水，另含一个二硫键，少</w:t>
      </w:r>
      <w:r w:rsidRPr="00A3076F">
        <w:rPr>
          <w:rFonts w:ascii="Times New Roman" w:hAnsi="Times New Roman" w:hint="eastAsia"/>
        </w:rPr>
        <w:t>2</w:t>
      </w:r>
      <w:r w:rsidRPr="00A3076F">
        <w:rPr>
          <w:rFonts w:ascii="Times New Roman" w:hAnsi="Times New Roman" w:hint="eastAsia"/>
        </w:rPr>
        <w:t>个</w:t>
      </w:r>
      <w:r w:rsidRPr="00A3076F">
        <w:rPr>
          <w:rFonts w:ascii="Times New Roman" w:hAnsi="Times New Roman" w:hint="eastAsia"/>
        </w:rPr>
        <w:t>H</w:t>
      </w:r>
      <w:r w:rsidRPr="00A3076F">
        <w:rPr>
          <w:rFonts w:ascii="Times New Roman" w:hAnsi="Times New Roman" w:hint="eastAsia"/>
        </w:rPr>
        <w:t>，所以形成过程中相对分子质量减少了</w:t>
      </w:r>
      <w:r w:rsidRPr="00A3076F">
        <w:rPr>
          <w:rFonts w:ascii="Times New Roman" w:hAnsi="Times New Roman" w:hint="eastAsia"/>
        </w:rPr>
        <w:t>56</w:t>
      </w:r>
      <w:r w:rsidRPr="00A3076F">
        <w:rPr>
          <w:rFonts w:ascii="Times New Roman" w:hAnsi="Times New Roman" w:hint="eastAsia"/>
        </w:rPr>
        <w:t>，</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rPr>
      </w:pPr>
      <w:r w:rsidRPr="00A3076F">
        <w:rPr>
          <w:rFonts w:ascii="Times New Roman" w:hAnsi="Times New Roman"/>
        </w:rPr>
        <w:t>7.B</w:t>
      </w:r>
      <w:r w:rsidRPr="00A3076F">
        <w:rPr>
          <w:rFonts w:ascii="Times New Roman" w:hAnsi="Times New Roman" w:hint="eastAsia"/>
        </w:rPr>
        <w:t>【解析】斐林试剂本身为蓝色，在新鲜的梨汁中加入斐林试剂，混匀后在加热条件下由蓝色</w:t>
      </w:r>
      <w:r w:rsidRPr="00A3076F">
        <w:rPr>
          <w:rFonts w:ascii="Times New Roman" w:hAnsi="Times New Roman"/>
        </w:rPr>
        <w:t>[</w:t>
      </w:r>
      <w:r>
        <w:rPr>
          <w:rFonts w:ascii="Times New Roman" w:hAnsi="Times New Roman"/>
          <w:position w:val="-14"/>
        </w:rPr>
        <w:object>
          <v:shape id="_x0000_i1156" type="#_x0000_t75" style="width:50pt;height:20pt" o:oleicon="f" o:ole="">
            <v:imagedata r:id="rId279" o:title=""/>
          </v:shape>
          <o:OLEObject Type="Embed" ProgID="Equation.DSMT4" ShapeID="_x0000_i1156" DrawAspect="Content" ObjectID="_1795388578" r:id="rId280"/>
        </w:object>
      </w:r>
      <w:r w:rsidRPr="00A3076F">
        <w:rPr>
          <w:rFonts w:ascii="Times New Roman" w:hAnsi="Times New Roman" w:hint="eastAsia"/>
        </w:rPr>
        <w:t>的颜色</w:t>
      </w:r>
      <w:r w:rsidRPr="00A3076F">
        <w:rPr>
          <w:rFonts w:ascii="Times New Roman" w:hAnsi="Times New Roman"/>
        </w:rPr>
        <w:t>]</w:t>
      </w:r>
      <w:r w:rsidRPr="00A3076F">
        <w:rPr>
          <w:rFonts w:ascii="Times New Roman" w:hAnsi="Times New Roman" w:hint="eastAsia"/>
        </w:rPr>
        <w:t>变成砖红色，</w:t>
      </w:r>
      <w:r w:rsidRPr="00A3076F">
        <w:rPr>
          <w:rFonts w:ascii="Times New Roman" w:hAnsi="Times New Roman"/>
        </w:rPr>
        <w:t>A</w:t>
      </w:r>
      <w:r w:rsidRPr="00A3076F">
        <w:rPr>
          <w:rFonts w:ascii="Times New Roman" w:hAnsi="Times New Roman" w:hint="eastAsia"/>
        </w:rPr>
        <w:t>错。在新鲜的豆浆中加入双缩脲试剂</w:t>
      </w:r>
      <w:r w:rsidRPr="00A3076F">
        <w:rPr>
          <w:rFonts w:ascii="Times New Roman" w:hAnsi="Times New Roman"/>
        </w:rPr>
        <w:t>B</w:t>
      </w:r>
      <w:r w:rsidRPr="00A3076F">
        <w:rPr>
          <w:rFonts w:ascii="Times New Roman" w:hAnsi="Times New Roman" w:hint="eastAsia"/>
        </w:rPr>
        <w:t>液，混匀后，由浅蓝色</w:t>
      </w:r>
      <w:r w:rsidRPr="00A3076F">
        <w:rPr>
          <w:rFonts w:ascii="Times New Roman" w:hAnsi="Times New Roman"/>
        </w:rPr>
        <w:t>（</w:t>
      </w:r>
      <w:r>
        <w:rPr>
          <w:rFonts w:ascii="Times New Roman" w:hAnsi="Times New Roman"/>
          <w:position w:val="-12"/>
        </w:rPr>
        <w:object>
          <v:shape id="_x0000_i1157" type="#_x0000_t75" style="width:37pt;height:18pt" o:oleicon="f" o:ole="">
            <v:imagedata r:id="rId281" o:title=""/>
          </v:shape>
          <o:OLEObject Type="Embed" ProgID="Equation.DSMT4" ShapeID="_x0000_i1157" DrawAspect="Content" ObjectID="_1795388579" r:id="rId282"/>
        </w:object>
      </w:r>
      <w:r w:rsidRPr="00A3076F">
        <w:rPr>
          <w:rFonts w:ascii="Times New Roman" w:hAnsi="Times New Roman" w:hint="eastAsia"/>
        </w:rPr>
        <w:t>的颜色</w:t>
      </w:r>
      <w:r w:rsidRPr="00A3076F">
        <w:rPr>
          <w:rFonts w:ascii="Times New Roman" w:hAnsi="Times New Roman"/>
        </w:rPr>
        <w:t>）</w:t>
      </w:r>
      <w:r w:rsidRPr="00A3076F">
        <w:rPr>
          <w:rFonts w:ascii="Times New Roman" w:hAnsi="Times New Roman" w:hint="eastAsia"/>
        </w:rPr>
        <w:t>变成紫色，</w:t>
      </w:r>
      <w:r w:rsidRPr="00A3076F">
        <w:rPr>
          <w:rFonts w:ascii="Times New Roman" w:hAnsi="Times New Roman"/>
        </w:rPr>
        <w:t>B</w:t>
      </w:r>
      <w:r w:rsidRPr="00A3076F">
        <w:rPr>
          <w:rFonts w:ascii="Times New Roman" w:hAnsi="Times New Roman" w:hint="eastAsia"/>
        </w:rPr>
        <w:t>正确。用台盼蓝染液鉴别动物细胞死活，死细胞会被染成蓝色，而活细胞不会着色，</w:t>
      </w:r>
      <w:r w:rsidRPr="00A3076F">
        <w:rPr>
          <w:rFonts w:ascii="Times New Roman" w:hAnsi="Times New Roman"/>
        </w:rPr>
        <w:t>C</w:t>
      </w:r>
      <w:r w:rsidRPr="00A3076F">
        <w:rPr>
          <w:rFonts w:ascii="Times New Roman" w:hAnsi="Times New Roman" w:hint="eastAsia"/>
        </w:rPr>
        <w:t>错。脂肪可以被苏丹Ⅲ染液染成橘黄色，淀粉的检测是用碘液，</w:t>
      </w:r>
      <w:r w:rsidRPr="00A3076F">
        <w:rPr>
          <w:rFonts w:ascii="Times New Roman" w:hAnsi="Times New Roman"/>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8.D</w:t>
      </w:r>
      <w:r w:rsidRPr="00A3076F">
        <w:rPr>
          <w:rFonts w:ascii="Times New Roman" w:hAnsi="Times New Roman" w:hint="eastAsia"/>
        </w:rPr>
        <w:t>【解析】分子或离子通过通道蛋白时，不需要与通道蛋白相应结合部位结合，</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9.C</w:t>
      </w:r>
      <w:r w:rsidRPr="00A3076F">
        <w:rPr>
          <w:rFonts w:ascii="Times New Roman" w:hAnsi="Times New Roman" w:hint="eastAsia"/>
        </w:rPr>
        <w:t>【解析】虚框</w:t>
      </w:r>
      <w:r w:rsidRPr="00A3076F">
        <w:rPr>
          <w:rFonts w:ascii="Times New Roman" w:hAnsi="Times New Roman" w:hint="eastAsia"/>
        </w:rPr>
        <w:t>d</w:t>
      </w:r>
      <w:r w:rsidRPr="00A3076F">
        <w:rPr>
          <w:rFonts w:ascii="Times New Roman" w:hAnsi="Times New Roman" w:hint="eastAsia"/>
        </w:rPr>
        <w:t>中</w:t>
      </w:r>
      <w:r w:rsidRPr="00A3076F">
        <w:rPr>
          <w:rFonts w:ascii="Times New Roman" w:hAnsi="Times New Roman" w:hint="eastAsia"/>
        </w:rPr>
        <w:t>c</w:t>
      </w:r>
      <w:r w:rsidRPr="00A3076F">
        <w:rPr>
          <w:rFonts w:ascii="Times New Roman" w:hAnsi="Times New Roman" w:hint="eastAsia"/>
        </w:rPr>
        <w:t>所指代的磷酸基团与</w:t>
      </w:r>
      <w:r w:rsidRPr="00A3076F">
        <w:rPr>
          <w:rFonts w:ascii="Times New Roman" w:hAnsi="Times New Roman" w:hint="eastAsia"/>
        </w:rPr>
        <w:t>a</w:t>
      </w:r>
      <w:r w:rsidRPr="00A3076F">
        <w:rPr>
          <w:rFonts w:ascii="Times New Roman" w:hAnsi="Times New Roman" w:hint="eastAsia"/>
        </w:rPr>
        <w:t>、</w:t>
      </w:r>
      <w:r w:rsidRPr="00A3076F">
        <w:rPr>
          <w:rFonts w:ascii="Times New Roman" w:hAnsi="Times New Roman" w:hint="eastAsia"/>
        </w:rPr>
        <w:t>b</w:t>
      </w:r>
      <w:r w:rsidRPr="00A3076F">
        <w:rPr>
          <w:rFonts w:ascii="Times New Roman" w:hAnsi="Times New Roman" w:hint="eastAsia"/>
        </w:rPr>
        <w:t>一起可表示一分子核苷酸，此选项考查核苷酸分子结构组成的有序性，</w:t>
      </w:r>
      <w:r w:rsidRPr="00A3076F">
        <w:rPr>
          <w:rFonts w:ascii="Times New Roman" w:hAnsi="Times New Roman" w:hint="eastAsia"/>
        </w:rPr>
        <w:t>A</w:t>
      </w:r>
      <w:r w:rsidRPr="00A3076F">
        <w:rPr>
          <w:rFonts w:ascii="Times New Roman" w:hAnsi="Times New Roman" w:hint="eastAsia"/>
        </w:rPr>
        <w:t>错。若</w:t>
      </w:r>
      <w:r w:rsidRPr="00A3076F">
        <w:rPr>
          <w:rFonts w:ascii="Times New Roman" w:hAnsi="Times New Roman" w:hint="eastAsia"/>
        </w:rPr>
        <w:t>a</w:t>
      </w:r>
      <w:r w:rsidRPr="00A3076F">
        <w:rPr>
          <w:rFonts w:ascii="Times New Roman" w:hAnsi="Times New Roman" w:hint="eastAsia"/>
        </w:rPr>
        <w:t>为胸腺嘧啶，则图</w:t>
      </w:r>
      <w:r w:rsidRPr="00A3076F">
        <w:rPr>
          <w:rFonts w:ascii="Times New Roman" w:hAnsi="Times New Roman" w:hint="eastAsia"/>
        </w:rPr>
        <w:t>1</w:t>
      </w:r>
      <w:r w:rsidRPr="00A3076F">
        <w:rPr>
          <w:rFonts w:ascii="Times New Roman" w:hAnsi="Times New Roman" w:hint="eastAsia"/>
        </w:rPr>
        <w:t>可表示</w:t>
      </w:r>
      <w:r w:rsidRPr="00A3076F">
        <w:rPr>
          <w:rFonts w:ascii="Times New Roman" w:hAnsi="Times New Roman" w:hint="eastAsia"/>
        </w:rPr>
        <w:t>DNA</w:t>
      </w:r>
      <w:r w:rsidRPr="00A3076F">
        <w:rPr>
          <w:rFonts w:ascii="Times New Roman" w:hAnsi="Times New Roman" w:hint="eastAsia"/>
        </w:rPr>
        <w:t>链的一部分，</w:t>
      </w:r>
      <w:r w:rsidRPr="00A3076F">
        <w:rPr>
          <w:rFonts w:ascii="Times New Roman" w:hAnsi="Times New Roman" w:hint="eastAsia"/>
        </w:rPr>
        <w:t>B</w:t>
      </w:r>
      <w:r w:rsidRPr="00A3076F">
        <w:rPr>
          <w:rFonts w:ascii="Times New Roman" w:hAnsi="Times New Roman" w:hint="eastAsia"/>
        </w:rPr>
        <w:t>错。各种氨基酸之间的区别在于侧链</w:t>
      </w:r>
      <w:r w:rsidRPr="00A3076F">
        <w:rPr>
          <w:rFonts w:ascii="Times New Roman" w:hAnsi="Times New Roman" w:hint="eastAsia"/>
        </w:rPr>
        <w:t>R</w:t>
      </w:r>
      <w:r w:rsidRPr="00A3076F">
        <w:rPr>
          <w:rFonts w:ascii="Times New Roman" w:hAnsi="Times New Roman" w:hint="eastAsia"/>
        </w:rPr>
        <w:t>基的不同，分析图</w:t>
      </w:r>
      <w:r w:rsidRPr="00A3076F">
        <w:rPr>
          <w:rFonts w:ascii="Times New Roman" w:hAnsi="Times New Roman" w:hint="eastAsia"/>
        </w:rPr>
        <w:t>2</w:t>
      </w:r>
      <w:r w:rsidRPr="00A3076F">
        <w:rPr>
          <w:rFonts w:ascii="Times New Roman" w:hAnsi="Times New Roman" w:hint="eastAsia"/>
        </w:rPr>
        <w:t>可知，侧链</w:t>
      </w:r>
      <w:r w:rsidRPr="00A3076F">
        <w:rPr>
          <w:rFonts w:ascii="Times New Roman" w:hAnsi="Times New Roman" w:hint="eastAsia"/>
        </w:rPr>
        <w:t>R</w:t>
      </w:r>
      <w:r w:rsidRPr="00A3076F">
        <w:rPr>
          <w:rFonts w:ascii="Times New Roman" w:hAnsi="Times New Roman" w:hint="eastAsia"/>
        </w:rPr>
        <w:t>基有</w:t>
      </w:r>
      <w:r w:rsidRPr="00A3076F">
        <w:rPr>
          <w:rFonts w:ascii="Times New Roman" w:hAnsi="Times New Roman" w:hint="eastAsia"/>
        </w:rPr>
        <w:t>5</w:t>
      </w:r>
      <w:r w:rsidRPr="00A3076F">
        <w:rPr>
          <w:rFonts w:ascii="Times New Roman" w:hAnsi="Times New Roman" w:hint="eastAsia"/>
        </w:rPr>
        <w:t>种，</w:t>
      </w:r>
      <w:r w:rsidRPr="00A3076F">
        <w:rPr>
          <w:rFonts w:ascii="Times New Roman" w:hAnsi="Times New Roman" w:hint="eastAsia"/>
        </w:rPr>
        <w:t>C</w:t>
      </w:r>
      <w:r w:rsidRPr="00A3076F">
        <w:rPr>
          <w:rFonts w:ascii="Times New Roman" w:hAnsi="Times New Roman" w:hint="eastAsia"/>
        </w:rPr>
        <w:t>正确。图</w:t>
      </w:r>
      <w:r w:rsidRPr="00A3076F">
        <w:rPr>
          <w:rFonts w:ascii="Times New Roman" w:hAnsi="Times New Roman" w:hint="eastAsia"/>
        </w:rPr>
        <w:t>2</w:t>
      </w:r>
      <w:r w:rsidRPr="00A3076F">
        <w:rPr>
          <w:rFonts w:ascii="Times New Roman" w:hAnsi="Times New Roman" w:hint="eastAsia"/>
        </w:rPr>
        <w:t>中②代表肽键，蛋白质的复杂空间结构主要靠氢键来维持，</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rPr>
        <w:t>10.C</w:t>
      </w:r>
      <w:r w:rsidRPr="00A3076F">
        <w:rPr>
          <w:rFonts w:ascii="Times New Roman" w:hAnsi="Times New Roman" w:hint="eastAsia"/>
        </w:rPr>
        <w:t>【解析】胃壁细胞分泌</w:t>
      </w:r>
      <w:r>
        <w:rPr>
          <w:rFonts w:ascii="Times New Roman" w:hAnsi="Times New Roman"/>
          <w:position w:val="-6"/>
        </w:rPr>
        <w:object>
          <v:shape id="_x0000_i1158" type="#_x0000_t75" style="width:19pt;height:16pt" o:oleicon="f" o:ole="">
            <v:imagedata r:id="rId283" o:title=""/>
          </v:shape>
          <o:OLEObject Type="Embed" ProgID="Equation.DSMT4" ShapeID="_x0000_i1158" DrawAspect="Content" ObjectID="_1795388580" r:id="rId284"/>
        </w:object>
      </w:r>
      <w:r w:rsidRPr="00A3076F">
        <w:rPr>
          <w:rFonts w:ascii="Times New Roman" w:hAnsi="Times New Roman" w:hint="eastAsia"/>
        </w:rPr>
        <w:t>的方式逆浓度梯度进行，为主动运输，需要消耗细胞内化学反应所释放的能量，</w:t>
      </w:r>
      <w:r w:rsidRPr="00A3076F">
        <w:rPr>
          <w:rFonts w:ascii="Times New Roman" w:hAnsi="Times New Roman"/>
        </w:rPr>
        <w:t>A</w:t>
      </w:r>
      <w:r w:rsidRPr="00A3076F">
        <w:rPr>
          <w:rFonts w:ascii="Times New Roman" w:hAnsi="Times New Roman" w:hint="eastAsia"/>
        </w:rPr>
        <w:t>正确。因为陈醋是酸性物质，食用较多的陈醋后，会增加胃液中</w:t>
      </w:r>
      <w:r>
        <w:rPr>
          <w:rFonts w:ascii="Times New Roman" w:hAnsi="Times New Roman"/>
          <w:position w:val="-4"/>
        </w:rPr>
        <w:object>
          <v:shape id="_x0000_i1159" type="#_x0000_t75" style="width:17pt;height:15pt" o:oleicon="f" o:ole="">
            <v:imagedata r:id="rId285" o:title=""/>
          </v:shape>
          <o:OLEObject Type="Embed" ProgID="Equation.DSMT4" ShapeID="_x0000_i1159" DrawAspect="Content" ObjectID="_1795388581" r:id="rId286"/>
        </w:object>
      </w:r>
      <w:r w:rsidRPr="00A3076F">
        <w:rPr>
          <w:rFonts w:ascii="Times New Roman" w:hAnsi="Times New Roman" w:hint="eastAsia"/>
        </w:rPr>
        <w:t>的浓度，因此为维持胃液中</w:t>
      </w:r>
      <w:r>
        <w:rPr>
          <w:rFonts w:ascii="Times New Roman" w:hAnsi="Times New Roman"/>
          <w:position w:val="-4"/>
        </w:rPr>
        <w:object>
          <v:shape id="_x0000_i1160" type="#_x0000_t75" style="width:17pt;height:15pt" o:oleicon="f" o:ole="">
            <v:imagedata r:id="rId285" o:title=""/>
          </v:shape>
          <o:OLEObject Type="Embed" ProgID="Equation.DSMT4" ShapeID="_x0000_i1160" DrawAspect="Content" ObjectID="_1795388582" r:id="rId287"/>
        </w:object>
      </w:r>
      <w:r w:rsidRPr="00A3076F">
        <w:rPr>
          <w:rFonts w:ascii="Times New Roman" w:hAnsi="Times New Roman" w:hint="eastAsia"/>
        </w:rPr>
        <w:t>浓度的相对稳定，胃壁细胞分泌的</w:t>
      </w:r>
      <w:r>
        <w:rPr>
          <w:rFonts w:ascii="Times New Roman" w:hAnsi="Times New Roman"/>
          <w:position w:val="-4"/>
        </w:rPr>
        <w:object>
          <v:shape id="_x0000_i1161" type="#_x0000_t75" style="width:17pt;height:15pt" o:oleicon="f" o:ole="">
            <v:imagedata r:id="rId285" o:title=""/>
          </v:shape>
          <o:OLEObject Type="Embed" ProgID="Equation.DSMT4" ShapeID="_x0000_i1161" DrawAspect="Content" ObjectID="_1795388583" r:id="rId288"/>
        </w:object>
      </w:r>
      <w:r w:rsidRPr="00A3076F">
        <w:rPr>
          <w:rFonts w:ascii="Times New Roman" w:hAnsi="Times New Roman" w:hint="eastAsia"/>
        </w:rPr>
        <w:t>量将减少，</w:t>
      </w:r>
      <w:r w:rsidRPr="00A3076F">
        <w:rPr>
          <w:rFonts w:ascii="Times New Roman" w:hAnsi="Times New Roman"/>
        </w:rPr>
        <w:t>B</w:t>
      </w:r>
      <w:r w:rsidRPr="00A3076F">
        <w:rPr>
          <w:rFonts w:ascii="Times New Roman" w:hAnsi="Times New Roman" w:hint="eastAsia"/>
        </w:rPr>
        <w:t>正确。唾液淀粉酶的最适</w:t>
      </w:r>
      <w:r w:rsidRPr="00A3076F">
        <w:rPr>
          <w:rFonts w:ascii="Times New Roman" w:hAnsi="Times New Roman"/>
        </w:rPr>
        <w:t>pH</w:t>
      </w:r>
      <w:r w:rsidRPr="00A3076F">
        <w:rPr>
          <w:rFonts w:ascii="Times New Roman" w:hAnsi="Times New Roman" w:hint="eastAsia"/>
        </w:rPr>
        <w:t>为</w:t>
      </w:r>
      <w:r w:rsidRPr="00A3076F">
        <w:rPr>
          <w:rFonts w:ascii="Times New Roman" w:hAnsi="Times New Roman"/>
        </w:rPr>
        <w:t>6.2~7.4</w:t>
      </w:r>
      <w:r w:rsidRPr="00A3076F">
        <w:rPr>
          <w:rFonts w:ascii="Times New Roman" w:hAnsi="Times New Roman" w:hint="eastAsia"/>
        </w:rPr>
        <w:t>，胃液的</w:t>
      </w:r>
      <w:r w:rsidRPr="00A3076F">
        <w:rPr>
          <w:rFonts w:ascii="Times New Roman" w:hAnsi="Times New Roman"/>
        </w:rPr>
        <w:t>pH</w:t>
      </w:r>
      <w:r w:rsidRPr="00A3076F">
        <w:rPr>
          <w:rFonts w:ascii="Times New Roman" w:hAnsi="Times New Roman" w:hint="eastAsia"/>
        </w:rPr>
        <w:t>为</w:t>
      </w:r>
      <w:r w:rsidRPr="00A3076F">
        <w:rPr>
          <w:rFonts w:ascii="Times New Roman" w:hAnsi="Times New Roman"/>
        </w:rPr>
        <w:t>0.9~1.5</w:t>
      </w:r>
      <w:r w:rsidRPr="00A3076F">
        <w:rPr>
          <w:rFonts w:ascii="Times New Roman" w:hAnsi="Times New Roman" w:hint="eastAsia"/>
        </w:rPr>
        <w:t>，这一</w:t>
      </w:r>
      <w:r w:rsidRPr="00A3076F">
        <w:rPr>
          <w:rFonts w:ascii="Times New Roman" w:hAnsi="Times New Roman"/>
        </w:rPr>
        <w:t>pH</w:t>
      </w:r>
      <w:r w:rsidRPr="00A3076F">
        <w:rPr>
          <w:rFonts w:ascii="Times New Roman" w:hAnsi="Times New Roman" w:hint="eastAsia"/>
        </w:rPr>
        <w:t>会使唾液淀粉酶的空间结构遭到破坏，使酶失活，不再具有催化淀粉水解的功能，</w:t>
      </w:r>
      <w:r w:rsidRPr="00A3076F">
        <w:rPr>
          <w:rFonts w:ascii="Times New Roman" w:hAnsi="Times New Roman"/>
        </w:rPr>
        <w:t>C</w:t>
      </w:r>
      <w:r w:rsidRPr="00A3076F">
        <w:rPr>
          <w:rFonts w:ascii="Times New Roman" w:hAnsi="Times New Roman" w:hint="eastAsia"/>
        </w:rPr>
        <w:t>错。在弥漫性胃黏膜萎缩时，胃壁细胞数量明显减少，将会导致胃液的</w:t>
      </w:r>
      <w:r w:rsidRPr="00A3076F">
        <w:rPr>
          <w:rFonts w:ascii="Times New Roman" w:hAnsi="Times New Roman"/>
        </w:rPr>
        <w:t>pH</w:t>
      </w:r>
      <w:r w:rsidRPr="00A3076F">
        <w:rPr>
          <w:rFonts w:ascii="Times New Roman" w:hAnsi="Times New Roman" w:hint="eastAsia"/>
        </w:rPr>
        <w:t>有所升高，偏离最适</w:t>
      </w:r>
      <w:r w:rsidRPr="00A3076F">
        <w:rPr>
          <w:rFonts w:ascii="Times New Roman" w:hAnsi="Times New Roman"/>
        </w:rPr>
        <w:t>pH</w:t>
      </w:r>
      <w:r w:rsidRPr="00A3076F">
        <w:rPr>
          <w:rFonts w:ascii="Times New Roman" w:hAnsi="Times New Roman" w:hint="eastAsia"/>
        </w:rPr>
        <w:t>，此时胃蛋白酶的活性将降低，</w:t>
      </w:r>
      <w:r w:rsidRPr="00A3076F">
        <w:rPr>
          <w:rFonts w:ascii="Times New Roman" w:hAnsi="Times New Roman" w:hint="eastAsia"/>
        </w:rPr>
        <w:t>D</w:t>
      </w:r>
      <w:r w:rsidRPr="00A3076F">
        <w:rPr>
          <w:rFonts w:ascii="Times New Roman" w:hAnsi="Times New Roman" w:hint="eastAsia"/>
        </w:rPr>
        <w:t>正确。</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11.D</w:t>
      </w:r>
      <w:r w:rsidRPr="00A3076F">
        <w:rPr>
          <w:rFonts w:ascii="Times New Roman" w:hAnsi="Times New Roman" w:hint="eastAsia"/>
        </w:rPr>
        <w:t>【解析】葡萄糖进入红细胞是协助扩散，不需要消耗④与⑤间化学键的断裂所释放的能量，</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12.C</w:t>
      </w:r>
      <w:r w:rsidRPr="00A3076F">
        <w:rPr>
          <w:rFonts w:ascii="Times New Roman" w:hAnsi="Times New Roman" w:hint="eastAsia"/>
        </w:rPr>
        <w:t>【解析】低温下酶的空间结构稳定，但低温能使分子运动减弱，从而使酶和底物结合率降低，表现为酶活性降低，</w:t>
      </w:r>
      <w:r w:rsidRPr="00A3076F">
        <w:rPr>
          <w:rFonts w:ascii="Times New Roman" w:hAnsi="Times New Roman" w:hint="eastAsia"/>
        </w:rPr>
        <w:t>A</w:t>
      </w:r>
      <w:r w:rsidRPr="00A3076F">
        <w:rPr>
          <w:rFonts w:ascii="Times New Roman" w:hAnsi="Times New Roman" w:hint="eastAsia"/>
        </w:rPr>
        <w:t>错。图②虚线可表示其他条件不变而增加酶浓度时，底物浓度与反应速率的关系，</w:t>
      </w:r>
      <w:r w:rsidRPr="00A3076F">
        <w:rPr>
          <w:rFonts w:ascii="Times New Roman" w:hAnsi="Times New Roman" w:hint="eastAsia"/>
        </w:rPr>
        <w:t>B</w:t>
      </w:r>
      <w:r w:rsidRPr="00A3076F">
        <w:rPr>
          <w:rFonts w:ascii="Times New Roman" w:hAnsi="Times New Roman" w:hint="eastAsia"/>
        </w:rPr>
        <w:t>错。图③曲线对应的实验无关变量有</w:t>
      </w:r>
      <w:r w:rsidRPr="00A3076F">
        <w:rPr>
          <w:rFonts w:ascii="Times New Roman" w:hAnsi="Times New Roman" w:hint="eastAsia"/>
        </w:rPr>
        <w:t>pH</w:t>
      </w:r>
      <w:r w:rsidRPr="00A3076F">
        <w:rPr>
          <w:rFonts w:ascii="Times New Roman" w:hAnsi="Times New Roman" w:hint="eastAsia"/>
        </w:rPr>
        <w:t>、温度等，可说明无机盐在一定程度上可通过影响酶的活性进而影响细胞代谢，</w:t>
      </w:r>
      <w:r w:rsidRPr="00A3076F">
        <w:rPr>
          <w:rFonts w:ascii="Times New Roman" w:hAnsi="Times New Roman" w:hint="eastAsia"/>
        </w:rPr>
        <w:t>C</w:t>
      </w:r>
      <w:r w:rsidRPr="00A3076F">
        <w:rPr>
          <w:rFonts w:ascii="Times New Roman" w:hAnsi="Times New Roman" w:hint="eastAsia"/>
        </w:rPr>
        <w:t>正确。图④曲线表示</w:t>
      </w:r>
      <w:r w:rsidRPr="00A3076F">
        <w:rPr>
          <w:rFonts w:ascii="Times New Roman" w:hAnsi="Times New Roman" w:hint="eastAsia"/>
        </w:rPr>
        <w:t>pH</w:t>
      </w:r>
      <w:r w:rsidRPr="00A3076F">
        <w:rPr>
          <w:rFonts w:ascii="Times New Roman" w:hAnsi="Times New Roman" w:hint="eastAsia"/>
        </w:rPr>
        <w:t>对酶活性的影响，如果在同一试管中仅改变</w:t>
      </w:r>
      <w:r w:rsidRPr="00A3076F">
        <w:rPr>
          <w:rFonts w:ascii="Times New Roman" w:hAnsi="Times New Roman" w:hint="eastAsia"/>
        </w:rPr>
        <w:t>pH</w:t>
      </w:r>
      <w:r w:rsidRPr="00A3076F">
        <w:rPr>
          <w:rFonts w:ascii="Times New Roman" w:hAnsi="Times New Roman" w:hint="eastAsia"/>
        </w:rPr>
        <w:t>，酶在过酸或过碱条件下，酶的空间结构遭到破坏，使酶永久失活。因此由低到高升高</w:t>
      </w:r>
      <w:r w:rsidRPr="00A3076F">
        <w:rPr>
          <w:rFonts w:ascii="Times New Roman" w:hAnsi="Times New Roman" w:hint="eastAsia"/>
        </w:rPr>
        <w:t>pH</w:t>
      </w:r>
      <w:r w:rsidRPr="00A3076F">
        <w:rPr>
          <w:rFonts w:ascii="Times New Roman" w:hAnsi="Times New Roman" w:hint="eastAsia"/>
        </w:rPr>
        <w:t>或由高到低降低</w:t>
      </w:r>
      <w:r w:rsidRPr="00A3076F">
        <w:rPr>
          <w:rFonts w:ascii="Times New Roman" w:hAnsi="Times New Roman" w:hint="eastAsia"/>
        </w:rPr>
        <w:t>pH</w:t>
      </w:r>
      <w:r w:rsidRPr="00A3076F">
        <w:rPr>
          <w:rFonts w:ascii="Times New Roman" w:hAnsi="Times New Roman" w:hint="eastAsia"/>
        </w:rPr>
        <w:t>，酶的活性不变，测得的反应速率应是一条和横轴重叠的直线，</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b/>
          <w:sz w:val="24"/>
        </w:rPr>
      </w:pPr>
      <w:r w:rsidRPr="00A3076F">
        <w:rPr>
          <w:rFonts w:ascii="Times New Roman" w:hAnsi="Times New Roman" w:hint="eastAsia"/>
          <w:b/>
          <w:sz w:val="24"/>
        </w:rPr>
        <w:t>二、选择题</w:t>
      </w:r>
      <w:r w:rsidRPr="00A3076F">
        <w:rPr>
          <w:rFonts w:ascii="Times New Roman" w:hAnsi="Times New Roman" w:hint="eastAsia"/>
          <w:b/>
          <w:sz w:val="24"/>
        </w:rPr>
        <w:t>（</w:t>
      </w:r>
      <w:r w:rsidRPr="00A3076F">
        <w:rPr>
          <w:rFonts w:ascii="Times New Roman" w:hAnsi="Times New Roman" w:hint="eastAsia"/>
          <w:b/>
          <w:sz w:val="24"/>
        </w:rPr>
        <w:t>本题共</w:t>
      </w:r>
      <w:r w:rsidRPr="00A3076F">
        <w:rPr>
          <w:rFonts w:ascii="Times New Roman" w:hAnsi="Times New Roman" w:hint="eastAsia"/>
          <w:b/>
          <w:sz w:val="24"/>
        </w:rPr>
        <w:t>4</w:t>
      </w:r>
      <w:r w:rsidRPr="00A3076F">
        <w:rPr>
          <w:rFonts w:ascii="Times New Roman" w:hAnsi="Times New Roman" w:hint="eastAsia"/>
          <w:b/>
          <w:sz w:val="24"/>
        </w:rPr>
        <w:t>小题，每小题</w:t>
      </w:r>
      <w:r w:rsidRPr="00A3076F">
        <w:rPr>
          <w:rFonts w:ascii="Times New Roman" w:hAnsi="Times New Roman" w:hint="eastAsia"/>
          <w:b/>
          <w:sz w:val="24"/>
        </w:rPr>
        <w:t>4</w:t>
      </w:r>
      <w:r w:rsidRPr="00A3076F">
        <w:rPr>
          <w:rFonts w:ascii="Times New Roman" w:hAnsi="Times New Roman" w:hint="eastAsia"/>
          <w:b/>
          <w:sz w:val="24"/>
        </w:rPr>
        <w:t>分，共</w:t>
      </w:r>
      <w:r w:rsidRPr="00A3076F">
        <w:rPr>
          <w:rFonts w:ascii="Times New Roman" w:hAnsi="Times New Roman" w:hint="eastAsia"/>
          <w:b/>
          <w:sz w:val="24"/>
        </w:rPr>
        <w:t>16</w:t>
      </w:r>
      <w:r w:rsidRPr="00A3076F">
        <w:rPr>
          <w:rFonts w:ascii="Times New Roman" w:hAnsi="Times New Roman" w:hint="eastAsia"/>
          <w:b/>
          <w:sz w:val="24"/>
        </w:rPr>
        <w:t>分。在每小题给出的四个选项中，有一项或多项符合题目要求。全部选对的得</w:t>
      </w:r>
      <w:r w:rsidRPr="00A3076F">
        <w:rPr>
          <w:rFonts w:ascii="Times New Roman" w:hAnsi="Times New Roman" w:hint="eastAsia"/>
          <w:b/>
          <w:sz w:val="24"/>
        </w:rPr>
        <w:t>4</w:t>
      </w:r>
      <w:r w:rsidRPr="00A3076F">
        <w:rPr>
          <w:rFonts w:ascii="Times New Roman" w:hAnsi="Times New Roman" w:hint="eastAsia"/>
          <w:b/>
          <w:sz w:val="24"/>
        </w:rPr>
        <w:t>分，选对但不全的得</w:t>
      </w:r>
      <w:r w:rsidRPr="00A3076F">
        <w:rPr>
          <w:rFonts w:ascii="Times New Roman" w:hAnsi="Times New Roman" w:hint="eastAsia"/>
          <w:b/>
          <w:sz w:val="24"/>
        </w:rPr>
        <w:t>2</w:t>
      </w:r>
      <w:r w:rsidRPr="00A3076F">
        <w:rPr>
          <w:rFonts w:ascii="Times New Roman" w:hAnsi="Times New Roman" w:hint="eastAsia"/>
          <w:b/>
          <w:sz w:val="24"/>
        </w:rPr>
        <w:t>分，有选错的得</w:t>
      </w:r>
      <w:r w:rsidRPr="00A3076F">
        <w:rPr>
          <w:rFonts w:ascii="Times New Roman" w:hAnsi="Times New Roman" w:hint="eastAsia"/>
          <w:b/>
          <w:sz w:val="24"/>
        </w:rPr>
        <w:t>0</w:t>
      </w:r>
      <w:r w:rsidRPr="00A3076F">
        <w:rPr>
          <w:rFonts w:ascii="Times New Roman" w:hAnsi="Times New Roman" w:hint="eastAsia"/>
          <w:b/>
          <w:sz w:val="24"/>
        </w:rPr>
        <w:t>分。</w:t>
      </w:r>
      <w:r w:rsidRPr="00A3076F">
        <w:rPr>
          <w:rFonts w:ascii="Times New Roman" w:hAnsi="Times New Roman" w:hint="eastAsia"/>
          <w:b/>
          <w:sz w:val="24"/>
        </w:rPr>
        <w:t>）</w:t>
      </w:r>
    </w:p>
    <w:tbl>
      <w:tblPr>
        <w:tblStyle w:val="TableGrid"/>
        <w:tblW w:w="0" w:type="auto"/>
        <w:tblLook w:val="04A0"/>
      </w:tblPr>
      <w:tblGrid>
        <w:gridCol w:w="636"/>
        <w:gridCol w:w="648"/>
        <w:gridCol w:w="520"/>
        <w:gridCol w:w="648"/>
        <w:gridCol w:w="426"/>
      </w:tblGrid>
      <w:tr w:rsidTr="00343DC5">
        <w:tblPrEx>
          <w:tblW w:w="0" w:type="auto"/>
          <w:tblLook w:val="04A0"/>
        </w:tblPrEx>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题号</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13</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14</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15</w:t>
            </w:r>
          </w:p>
        </w:tc>
        <w:tc>
          <w:tcPr>
            <w:tcW w:w="0" w:type="auto"/>
          </w:tcPr>
          <w:p w:rsidR="00343DC5" w:rsidRPr="00A3076F" w:rsidP="00343DC5">
            <w:pPr>
              <w:spacing w:line="288" w:lineRule="auto"/>
              <w:jc w:val="center"/>
              <w:rPr>
                <w:rFonts w:ascii="Times New Roman" w:hAnsi="Times New Roman" w:hint="eastAsia"/>
              </w:rPr>
            </w:pPr>
            <w:r w:rsidRPr="00A3076F">
              <w:rPr>
                <w:rFonts w:ascii="Times New Roman" w:hAnsi="Times New Roman" w:hint="eastAsia"/>
              </w:rPr>
              <w:t>16</w:t>
            </w:r>
          </w:p>
        </w:tc>
      </w:tr>
      <w:tr w:rsidTr="00343DC5">
        <w:tblPrEx>
          <w:tblW w:w="0" w:type="auto"/>
          <w:tblLook w:val="04A0"/>
        </w:tblPrEx>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答案</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ABC</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AD</w:t>
            </w:r>
          </w:p>
        </w:tc>
        <w:tc>
          <w:tcPr>
            <w:tcW w:w="0" w:type="auto"/>
          </w:tcPr>
          <w:p w:rsidR="00343DC5" w:rsidRPr="00A3076F" w:rsidP="00343DC5">
            <w:pPr>
              <w:spacing w:line="288" w:lineRule="auto"/>
              <w:jc w:val="center"/>
              <w:rPr>
                <w:rFonts w:ascii="Times New Roman" w:hAnsi="Times New Roman"/>
              </w:rPr>
            </w:pPr>
            <w:r w:rsidRPr="00A3076F">
              <w:rPr>
                <w:rFonts w:ascii="Times New Roman" w:hAnsi="Times New Roman" w:hint="eastAsia"/>
              </w:rPr>
              <w:t>ABC</w:t>
            </w:r>
          </w:p>
        </w:tc>
        <w:tc>
          <w:tcPr>
            <w:tcW w:w="0" w:type="auto"/>
          </w:tcPr>
          <w:p w:rsidR="00343DC5" w:rsidRPr="00A3076F" w:rsidP="00343DC5">
            <w:pPr>
              <w:spacing w:line="288" w:lineRule="auto"/>
              <w:jc w:val="center"/>
              <w:rPr>
                <w:rFonts w:ascii="Times New Roman" w:hAnsi="Times New Roman" w:hint="eastAsia"/>
              </w:rPr>
            </w:pPr>
            <w:r w:rsidRPr="00A3076F">
              <w:rPr>
                <w:rFonts w:ascii="Times New Roman" w:hAnsi="Times New Roman" w:hint="eastAsia"/>
              </w:rPr>
              <w:t>D</w:t>
            </w:r>
          </w:p>
        </w:tc>
      </w:tr>
    </w:tbl>
    <w:p w:rsidR="00182D7B" w:rsidRPr="00A3076F" w:rsidP="00182D7B">
      <w:pPr>
        <w:spacing w:line="288" w:lineRule="auto"/>
        <w:jc w:val="left"/>
        <w:rPr>
          <w:rFonts w:ascii="Times New Roman" w:hAnsi="Times New Roman"/>
        </w:rPr>
      </w:pPr>
      <w:r w:rsidRPr="00A3076F">
        <w:rPr>
          <w:rFonts w:ascii="Times New Roman" w:hAnsi="Times New Roman"/>
        </w:rPr>
        <w:t>13.ABC</w:t>
      </w:r>
      <w:r w:rsidRPr="00A3076F">
        <w:rPr>
          <w:rFonts w:ascii="Times New Roman" w:hAnsi="Times New Roman" w:hint="eastAsia"/>
        </w:rPr>
        <w:t>【解析】由图可知，葡萄糖是逆浓度梯度由肠腔侧进入小肠上皮细胞，为主动运输；再经载体介导的协助扩散方式进入组织液，</w:t>
      </w:r>
      <w:r w:rsidRPr="00A3076F">
        <w:rPr>
          <w:rFonts w:ascii="Times New Roman" w:hAnsi="Times New Roman"/>
        </w:rPr>
        <w:t>A</w:t>
      </w:r>
      <w:r w:rsidRPr="00A3076F">
        <w:rPr>
          <w:rFonts w:ascii="Times New Roman" w:hAnsi="Times New Roman" w:hint="eastAsia"/>
        </w:rPr>
        <w:t>正确。</w:t>
      </w:r>
      <w:r>
        <w:rPr>
          <w:rFonts w:ascii="Times New Roman" w:hAnsi="Times New Roman"/>
          <w:position w:val="-4"/>
        </w:rPr>
        <w:object>
          <v:shape id="_x0000_i1162" type="#_x0000_t75" style="width:17pt;height:15pt" o:oleicon="f" o:ole="">
            <v:imagedata r:id="rId289" o:title=""/>
          </v:shape>
          <o:OLEObject Type="Embed" ProgID="Equation.DSMT4" ShapeID="_x0000_i1162" DrawAspect="Content" ObjectID="_1795388584" r:id="rId290"/>
        </w:object>
      </w:r>
      <w:r w:rsidRPr="00A3076F">
        <w:rPr>
          <w:rFonts w:ascii="Times New Roman" w:hAnsi="Times New Roman" w:hint="eastAsia"/>
        </w:rPr>
        <w:t>主要以方式②进入小肠上皮细胞，此过程为主动运输，需要载体蛋白的协助，</w:t>
      </w:r>
      <w:r w:rsidRPr="00A3076F">
        <w:rPr>
          <w:rFonts w:ascii="Times New Roman" w:hAnsi="Times New Roman"/>
        </w:rPr>
        <w:t>B</w:t>
      </w:r>
      <w:r w:rsidRPr="00A3076F">
        <w:rPr>
          <w:rFonts w:ascii="Times New Roman" w:hAnsi="Times New Roman" w:hint="eastAsia"/>
        </w:rPr>
        <w:t>正确。水分子除了以④的方式跨膜运输外，还可借助水通道蛋白进出细胞，</w:t>
      </w:r>
      <w:r w:rsidRPr="00A3076F">
        <w:rPr>
          <w:rFonts w:ascii="Times New Roman" w:hAnsi="Times New Roman"/>
        </w:rPr>
        <w:t>C</w:t>
      </w:r>
      <w:r w:rsidRPr="00A3076F">
        <w:rPr>
          <w:rFonts w:ascii="Times New Roman" w:hAnsi="Times New Roman" w:hint="eastAsia"/>
        </w:rPr>
        <w:t>正确。口服维生素</w:t>
      </w:r>
      <w:r w:rsidRPr="00A3076F">
        <w:rPr>
          <w:rFonts w:ascii="Times New Roman" w:hAnsi="Times New Roman"/>
        </w:rPr>
        <w:t>D</w:t>
      </w:r>
      <w:r w:rsidRPr="00A3076F">
        <w:rPr>
          <w:rFonts w:ascii="Times New Roman" w:hAnsi="Times New Roman" w:hint="eastAsia"/>
        </w:rPr>
        <w:t>通过方式④被吸收，能有效促进人体肠道对钙和磷的吸收，</w:t>
      </w:r>
      <w:r w:rsidRPr="00A3076F">
        <w:rPr>
          <w:rFonts w:ascii="Times New Roman" w:hAnsi="Times New Roman"/>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14.AD</w:t>
      </w:r>
      <w:r w:rsidRPr="00A3076F">
        <w:rPr>
          <w:rFonts w:ascii="Times New Roman" w:hAnsi="Times New Roman" w:hint="eastAsia"/>
        </w:rPr>
        <w:t>【解析】结合分泌蛋白的形成过程，分析图甲，可知</w:t>
      </w:r>
      <w:r w:rsidRPr="00A3076F">
        <w:rPr>
          <w:rFonts w:ascii="Times New Roman" w:hAnsi="Times New Roman" w:hint="eastAsia"/>
        </w:rPr>
        <w:t>a</w:t>
      </w:r>
      <w:r w:rsidRPr="00A3076F">
        <w:rPr>
          <w:rFonts w:ascii="Times New Roman" w:hAnsi="Times New Roman" w:hint="eastAsia"/>
        </w:rPr>
        <w:t>为核糖体，</w:t>
      </w:r>
      <w:r w:rsidRPr="00A3076F">
        <w:rPr>
          <w:rFonts w:ascii="Times New Roman" w:hAnsi="Times New Roman" w:hint="eastAsia"/>
        </w:rPr>
        <w:t>b</w:t>
      </w:r>
      <w:r w:rsidRPr="00A3076F">
        <w:rPr>
          <w:rFonts w:ascii="Times New Roman" w:hAnsi="Times New Roman" w:hint="eastAsia"/>
        </w:rPr>
        <w:t>为内质网，</w:t>
      </w:r>
      <w:r w:rsidRPr="00A3076F">
        <w:rPr>
          <w:rFonts w:ascii="Times New Roman" w:hAnsi="Times New Roman" w:hint="eastAsia"/>
        </w:rPr>
        <w:t>c</w:t>
      </w:r>
      <w:r w:rsidRPr="00A3076F">
        <w:rPr>
          <w:rFonts w:ascii="Times New Roman" w:hAnsi="Times New Roman" w:hint="eastAsia"/>
        </w:rPr>
        <w:t>为高尔基体，图乙中</w:t>
      </w:r>
      <w:r w:rsidRPr="00A3076F">
        <w:rPr>
          <w:rFonts w:ascii="Times New Roman" w:hAnsi="Times New Roman" w:hint="eastAsia"/>
        </w:rPr>
        <w:t>d</w:t>
      </w:r>
      <w:r w:rsidRPr="00A3076F">
        <w:rPr>
          <w:rFonts w:ascii="Times New Roman" w:hAnsi="Times New Roman" w:hint="eastAsia"/>
        </w:rPr>
        <w:t>为内质网，</w:t>
      </w:r>
      <w:r w:rsidRPr="00A3076F">
        <w:rPr>
          <w:rFonts w:ascii="Times New Roman" w:hAnsi="Times New Roman" w:hint="eastAsia"/>
        </w:rPr>
        <w:t>e</w:t>
      </w:r>
      <w:r w:rsidRPr="00A3076F">
        <w:rPr>
          <w:rFonts w:ascii="Times New Roman" w:hAnsi="Times New Roman" w:hint="eastAsia"/>
        </w:rPr>
        <w:t>为细胞膜，</w:t>
      </w:r>
      <w:r w:rsidRPr="00A3076F">
        <w:rPr>
          <w:rFonts w:ascii="Times New Roman" w:hAnsi="Times New Roman" w:hint="eastAsia"/>
        </w:rPr>
        <w:t>f</w:t>
      </w:r>
      <w:r w:rsidRPr="00A3076F">
        <w:rPr>
          <w:rFonts w:ascii="Times New Roman" w:hAnsi="Times New Roman" w:hint="eastAsia"/>
        </w:rPr>
        <w:t>为高尔基体，综合以上分析四个选项：图甲中的</w:t>
      </w:r>
      <w:r w:rsidRPr="00A3076F">
        <w:rPr>
          <w:rFonts w:ascii="Times New Roman" w:hAnsi="Times New Roman" w:hint="eastAsia"/>
        </w:rPr>
        <w:t>c</w:t>
      </w:r>
      <w:r w:rsidRPr="00A3076F">
        <w:rPr>
          <w:rFonts w:ascii="Times New Roman" w:hAnsi="Times New Roman" w:hint="eastAsia"/>
        </w:rPr>
        <w:t>与图乙中的</w:t>
      </w:r>
      <w:r w:rsidRPr="00A3076F">
        <w:rPr>
          <w:rFonts w:ascii="Times New Roman" w:hAnsi="Times New Roman" w:hint="eastAsia"/>
        </w:rPr>
        <w:t>f</w:t>
      </w:r>
      <w:r w:rsidRPr="00A3076F">
        <w:rPr>
          <w:rFonts w:ascii="Times New Roman" w:hAnsi="Times New Roman" w:hint="eastAsia"/>
        </w:rPr>
        <w:t>所指代的细胞器相同，都指代高尔基体，</w:t>
      </w:r>
      <w:r w:rsidRPr="00A3076F">
        <w:rPr>
          <w:rFonts w:ascii="Times New Roman" w:hAnsi="Times New Roman" w:hint="eastAsia"/>
        </w:rPr>
        <w:t>A</w:t>
      </w:r>
      <w:r w:rsidRPr="00A3076F">
        <w:rPr>
          <w:rFonts w:ascii="Times New Roman" w:hAnsi="Times New Roman" w:hint="eastAsia"/>
        </w:rPr>
        <w:t>正确。该过程还需要线粒体参与，线粒体是真核细胞内进行有氧呼吸的主要场所，</w:t>
      </w:r>
      <w:r w:rsidRPr="00A3076F">
        <w:rPr>
          <w:rFonts w:ascii="Times New Roman" w:hAnsi="Times New Roman" w:hint="eastAsia"/>
        </w:rPr>
        <w:t>B</w:t>
      </w:r>
      <w:r w:rsidRPr="00A3076F">
        <w:rPr>
          <w:rFonts w:ascii="Times New Roman" w:hAnsi="Times New Roman" w:hint="eastAsia"/>
        </w:rPr>
        <w:t>错误。图甲中无膜结构的细胞器是</w:t>
      </w:r>
      <w:r w:rsidRPr="00A3076F">
        <w:rPr>
          <w:rFonts w:ascii="Times New Roman" w:hAnsi="Times New Roman" w:hint="eastAsia"/>
        </w:rPr>
        <w:t>a</w:t>
      </w:r>
      <w:r w:rsidRPr="00A3076F">
        <w:rPr>
          <w:rFonts w:ascii="Times New Roman" w:hAnsi="Times New Roman" w:hint="eastAsia"/>
        </w:rPr>
        <w:t>（</w:t>
      </w:r>
      <w:r w:rsidRPr="00A3076F">
        <w:rPr>
          <w:rFonts w:ascii="Times New Roman" w:hAnsi="Times New Roman" w:hint="eastAsia"/>
        </w:rPr>
        <w:t>核糖体</w:t>
      </w:r>
      <w:r w:rsidRPr="00A3076F">
        <w:rPr>
          <w:rFonts w:ascii="Times New Roman" w:hAnsi="Times New Roman" w:hint="eastAsia"/>
        </w:rPr>
        <w:t>）</w:t>
      </w:r>
      <w:r w:rsidRPr="00A3076F">
        <w:rPr>
          <w:rFonts w:ascii="Times New Roman" w:hAnsi="Times New Roman" w:hint="eastAsia"/>
        </w:rPr>
        <w:t>，细胞内核仁参与了该细胞器的形成，</w:t>
      </w:r>
      <w:r w:rsidRPr="00A3076F">
        <w:rPr>
          <w:rFonts w:ascii="Times New Roman" w:hAnsi="Times New Roman" w:hint="eastAsia"/>
        </w:rPr>
        <w:t>C</w:t>
      </w:r>
      <w:r w:rsidRPr="00A3076F">
        <w:rPr>
          <w:rFonts w:ascii="Times New Roman" w:hAnsi="Times New Roman" w:hint="eastAsia"/>
        </w:rPr>
        <w:t>错误。可用差速离心法分离图甲中的细胞器，离心速率较低时，细胞器</w:t>
      </w:r>
      <w:r w:rsidRPr="00A3076F">
        <w:rPr>
          <w:rFonts w:ascii="Times New Roman" w:hAnsi="Times New Roman" w:hint="eastAsia"/>
        </w:rPr>
        <w:t>a</w:t>
      </w:r>
      <w:r w:rsidRPr="00A3076F">
        <w:rPr>
          <w:rFonts w:ascii="Times New Roman" w:hAnsi="Times New Roman" w:hint="eastAsia"/>
        </w:rPr>
        <w:t>（</w:t>
      </w:r>
      <w:r w:rsidRPr="00A3076F">
        <w:rPr>
          <w:rFonts w:ascii="Times New Roman" w:hAnsi="Times New Roman" w:hint="eastAsia"/>
        </w:rPr>
        <w:t>核糖体</w:t>
      </w:r>
      <w:r w:rsidRPr="00A3076F">
        <w:rPr>
          <w:rFonts w:ascii="Times New Roman" w:hAnsi="Times New Roman" w:hint="eastAsia"/>
        </w:rPr>
        <w:t>）</w:t>
      </w:r>
      <w:r w:rsidRPr="00A3076F">
        <w:rPr>
          <w:rFonts w:ascii="Times New Roman" w:hAnsi="Times New Roman" w:hint="eastAsia"/>
        </w:rPr>
        <w:t>将悬浮在上清液中，</w:t>
      </w:r>
      <w:r w:rsidRPr="00A3076F">
        <w:rPr>
          <w:rFonts w:ascii="Times New Roman" w:hAnsi="Times New Roman" w:hint="eastAsia"/>
        </w:rPr>
        <w:t>D</w:t>
      </w:r>
      <w:r w:rsidRPr="00A3076F">
        <w:rPr>
          <w:rFonts w:ascii="Times New Roman" w:hAnsi="Times New Roman" w:hint="eastAsia"/>
        </w:rPr>
        <w:t>正确。</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15.ABC</w:t>
      </w:r>
      <w:r w:rsidRPr="00A3076F">
        <w:rPr>
          <w:rFonts w:ascii="Times New Roman" w:hAnsi="Times New Roman" w:hint="eastAsia"/>
        </w:rPr>
        <w:t>【解析】酶的专一性指每一种酶只能催化一种或一类化学反应，结合题意“</w:t>
      </w:r>
      <w:r w:rsidRPr="00A3076F">
        <w:rPr>
          <w:rFonts w:ascii="Times New Roman" w:hAnsi="Times New Roman" w:hint="eastAsia"/>
        </w:rPr>
        <w:t>S</w:t>
      </w:r>
      <w:r w:rsidRPr="00A3076F">
        <w:rPr>
          <w:rFonts w:ascii="Times New Roman" w:hAnsi="Times New Roman" w:hint="eastAsia"/>
        </w:rPr>
        <w:t>酶会在其中的某些蛋白质上形成</w:t>
      </w:r>
      <w:r w:rsidRPr="00A3076F">
        <w:rPr>
          <w:rFonts w:ascii="Times New Roman" w:hAnsi="Times New Roman" w:hint="eastAsia"/>
        </w:rPr>
        <w:t>M6P</w:t>
      </w:r>
      <w:r w:rsidRPr="00A3076F">
        <w:rPr>
          <w:rFonts w:ascii="Times New Roman" w:hAnsi="Times New Roman" w:hint="eastAsia"/>
        </w:rPr>
        <w:t>标志”可知</w:t>
      </w:r>
      <w:r w:rsidRPr="00A3076F">
        <w:rPr>
          <w:rFonts w:ascii="Times New Roman" w:hAnsi="Times New Roman" w:hint="eastAsia"/>
        </w:rPr>
        <w:t>M6P</w:t>
      </w:r>
      <w:r w:rsidRPr="00A3076F">
        <w:rPr>
          <w:rFonts w:ascii="Times New Roman" w:hAnsi="Times New Roman" w:hint="eastAsia"/>
        </w:rPr>
        <w:t>标志的形成过程体现了</w:t>
      </w:r>
      <w:r w:rsidRPr="00A3076F">
        <w:rPr>
          <w:rFonts w:ascii="Times New Roman" w:hAnsi="Times New Roman" w:hint="eastAsia"/>
        </w:rPr>
        <w:t>S</w:t>
      </w:r>
      <w:r w:rsidRPr="00A3076F">
        <w:rPr>
          <w:rFonts w:ascii="Times New Roman" w:hAnsi="Times New Roman" w:hint="eastAsia"/>
        </w:rPr>
        <w:t>酶的专一性，</w:t>
      </w:r>
      <w:r w:rsidRPr="00A3076F">
        <w:rPr>
          <w:rFonts w:ascii="Times New Roman" w:hAnsi="Times New Roman" w:hint="eastAsia"/>
        </w:rPr>
        <w:t>A</w:t>
      </w:r>
      <w:r w:rsidRPr="00A3076F">
        <w:rPr>
          <w:rFonts w:ascii="Times New Roman" w:hAnsi="Times New Roman" w:hint="eastAsia"/>
        </w:rPr>
        <w:t>正确。生物膜系统包含细胞膜、细胞器膜、核膜，上述过程中溶酶体膜、细胞膜都属于生物膜系统，</w:t>
      </w:r>
      <w:r w:rsidRPr="00A3076F">
        <w:rPr>
          <w:rFonts w:ascii="Times New Roman" w:hAnsi="Times New Roman" w:hint="eastAsia"/>
        </w:rPr>
        <w:t>B</w:t>
      </w:r>
      <w:r w:rsidRPr="00A3076F">
        <w:rPr>
          <w:rFonts w:ascii="Times New Roman" w:hAnsi="Times New Roman" w:hint="eastAsia"/>
        </w:rPr>
        <w:t>正确。溶酶体内含有多种水解酶，能分解衰老、损伤的细胞器，根据题意可知</w:t>
      </w:r>
      <w:r w:rsidRPr="00A3076F">
        <w:rPr>
          <w:rFonts w:ascii="Times New Roman" w:hAnsi="Times New Roman" w:hint="eastAsia"/>
        </w:rPr>
        <w:t>S</w:t>
      </w:r>
      <w:r w:rsidRPr="00A3076F">
        <w:rPr>
          <w:rFonts w:ascii="Times New Roman" w:hAnsi="Times New Roman" w:hint="eastAsia"/>
        </w:rPr>
        <w:t>酶功能丧失的细胞中，会导致溶酶体内水解酶不能正常形成，将会导致衰老和损伤的细胞器在细胞内积累，</w:t>
      </w:r>
      <w:r w:rsidRPr="00A3076F">
        <w:rPr>
          <w:rFonts w:ascii="Times New Roman" w:hAnsi="Times New Roman" w:hint="eastAsia"/>
        </w:rPr>
        <w:t>C</w:t>
      </w:r>
      <w:r w:rsidRPr="00A3076F">
        <w:rPr>
          <w:rFonts w:ascii="Times New Roman" w:hAnsi="Times New Roman" w:hint="eastAsia"/>
        </w:rPr>
        <w:t>正确。带有</w:t>
      </w:r>
      <w:r w:rsidRPr="00A3076F">
        <w:rPr>
          <w:rFonts w:ascii="Times New Roman" w:hAnsi="Times New Roman" w:hint="eastAsia"/>
        </w:rPr>
        <w:t>M6P</w:t>
      </w:r>
      <w:r w:rsidRPr="00A3076F">
        <w:rPr>
          <w:rFonts w:ascii="Times New Roman" w:hAnsi="Times New Roman" w:hint="eastAsia"/>
        </w:rPr>
        <w:t>标志的蛋白质转化为溶酶体酶的过程，体现了细胞内生物膜之间的信息交流，</w:t>
      </w:r>
      <w:r w:rsidRPr="00A3076F">
        <w:rPr>
          <w:rFonts w:ascii="Times New Roman" w:hAnsi="Times New Roman" w:hint="eastAsia"/>
        </w:rPr>
        <w:t>D</w:t>
      </w:r>
      <w:r w:rsidRPr="00A3076F">
        <w:rPr>
          <w:rFonts w:ascii="Times New Roman" w:hAnsi="Times New Roman" w:hint="eastAsia"/>
        </w:rPr>
        <w:t>错。</w:t>
      </w:r>
    </w:p>
    <w:p w:rsidR="00182D7B" w:rsidRPr="00A3076F" w:rsidP="00182D7B">
      <w:pPr>
        <w:spacing w:line="288" w:lineRule="auto"/>
        <w:jc w:val="left"/>
        <w:rPr>
          <w:rFonts w:ascii="Times New Roman" w:hAnsi="Times New Roman"/>
        </w:rPr>
      </w:pPr>
      <w:r w:rsidRPr="00A3076F">
        <w:rPr>
          <w:rFonts w:ascii="Times New Roman" w:hAnsi="Times New Roman" w:hint="eastAsia"/>
        </w:rPr>
        <w:t>16.D</w:t>
      </w:r>
      <w:r w:rsidRPr="00A3076F">
        <w:rPr>
          <w:rFonts w:ascii="Times New Roman" w:hAnsi="Times New Roman" w:hint="eastAsia"/>
        </w:rPr>
        <w:t>【解析】图中数据</w:t>
      </w:r>
      <w:r w:rsidRPr="00A3076F">
        <w:rPr>
          <w:rFonts w:ascii="Times New Roman" w:hAnsi="Times New Roman" w:hint="eastAsia"/>
        </w:rPr>
        <w:t>1.0</w:t>
      </w:r>
      <w:r w:rsidRPr="00A3076F">
        <w:rPr>
          <w:rFonts w:ascii="Times New Roman" w:hAnsi="Times New Roman" w:hint="eastAsia"/>
        </w:rPr>
        <w:t>表示细胞原长，若实验前长度</w:t>
      </w:r>
      <w:r w:rsidRPr="00A3076F">
        <w:rPr>
          <w:rFonts w:ascii="Times New Roman" w:hAnsi="Times New Roman" w:hint="eastAsia"/>
        </w:rPr>
        <w:t>/</w:t>
      </w:r>
      <w:r w:rsidRPr="00A3076F">
        <w:rPr>
          <w:rFonts w:ascii="Times New Roman" w:hAnsi="Times New Roman" w:hint="eastAsia"/>
        </w:rPr>
        <w:t>实验后长度大于</w:t>
      </w:r>
      <w:r w:rsidRPr="00A3076F">
        <w:rPr>
          <w:rFonts w:ascii="Times New Roman" w:hAnsi="Times New Roman" w:hint="eastAsia"/>
        </w:rPr>
        <w:t>1</w:t>
      </w:r>
      <w:r w:rsidRPr="00A3076F">
        <w:rPr>
          <w:rFonts w:ascii="Times New Roman" w:hAnsi="Times New Roman" w:hint="eastAsia"/>
        </w:rPr>
        <w:t>，则细条失水皱缩；若小于</w:t>
      </w:r>
      <w:r w:rsidRPr="00A3076F">
        <w:rPr>
          <w:rFonts w:ascii="Times New Roman" w:hAnsi="Times New Roman" w:hint="eastAsia"/>
        </w:rPr>
        <w:t>1</w:t>
      </w:r>
      <w:r w:rsidRPr="00A3076F">
        <w:rPr>
          <w:rFonts w:ascii="Times New Roman" w:hAnsi="Times New Roman" w:hint="eastAsia"/>
        </w:rPr>
        <w:t>，则表示吸水涨大；若等于</w:t>
      </w:r>
      <w:r w:rsidRPr="00A3076F">
        <w:rPr>
          <w:rFonts w:ascii="Times New Roman" w:hAnsi="Times New Roman" w:hint="eastAsia"/>
        </w:rPr>
        <w:t>1</w:t>
      </w:r>
      <w:r w:rsidRPr="00A3076F">
        <w:rPr>
          <w:rFonts w:ascii="Times New Roman" w:hAnsi="Times New Roman" w:hint="eastAsia"/>
        </w:rPr>
        <w:t>，则表示前后长度不变。综合以上分析四个选项：由图可知，</w:t>
      </w:r>
      <w:r w:rsidRPr="00A3076F">
        <w:rPr>
          <w:rFonts w:ascii="Times New Roman" w:hAnsi="Times New Roman" w:hint="eastAsia"/>
        </w:rPr>
        <w:t>b</w:t>
      </w:r>
      <w:r w:rsidRPr="00A3076F">
        <w:rPr>
          <w:rFonts w:ascii="Times New Roman" w:hAnsi="Times New Roman" w:hint="eastAsia"/>
        </w:rPr>
        <w:t>组实验前长度</w:t>
      </w:r>
      <w:r w:rsidRPr="00A3076F">
        <w:rPr>
          <w:rFonts w:ascii="Times New Roman" w:hAnsi="Times New Roman" w:hint="eastAsia"/>
        </w:rPr>
        <w:t>/</w:t>
      </w:r>
      <w:r w:rsidRPr="00A3076F">
        <w:rPr>
          <w:rFonts w:ascii="Times New Roman" w:hAnsi="Times New Roman" w:hint="eastAsia"/>
        </w:rPr>
        <w:t>实验后长度小于</w:t>
      </w:r>
      <w:r w:rsidRPr="00A3076F">
        <w:rPr>
          <w:rFonts w:ascii="Times New Roman" w:hAnsi="Times New Roman" w:hint="eastAsia"/>
        </w:rPr>
        <w:t>c</w:t>
      </w:r>
      <w:r w:rsidRPr="00A3076F">
        <w:rPr>
          <w:rFonts w:ascii="Times New Roman" w:hAnsi="Times New Roman" w:hint="eastAsia"/>
        </w:rPr>
        <w:t>组实验前长度</w:t>
      </w:r>
      <w:r w:rsidRPr="00A3076F">
        <w:rPr>
          <w:rFonts w:ascii="Times New Roman" w:hAnsi="Times New Roman" w:hint="eastAsia"/>
        </w:rPr>
        <w:t>/</w:t>
      </w:r>
      <w:r w:rsidRPr="00A3076F">
        <w:rPr>
          <w:rFonts w:ascii="Times New Roman" w:hAnsi="Times New Roman" w:hint="eastAsia"/>
        </w:rPr>
        <w:t>实验后长度，说明其实验后长度更长，说明</w:t>
      </w:r>
      <w:r w:rsidRPr="00A3076F">
        <w:rPr>
          <w:rFonts w:ascii="Times New Roman" w:hAnsi="Times New Roman" w:hint="eastAsia"/>
        </w:rPr>
        <w:t>b</w:t>
      </w:r>
      <w:r w:rsidRPr="00A3076F">
        <w:rPr>
          <w:rFonts w:ascii="Times New Roman" w:hAnsi="Times New Roman" w:hint="eastAsia"/>
        </w:rPr>
        <w:t>组吸水多于</w:t>
      </w:r>
      <w:r w:rsidRPr="00A3076F">
        <w:rPr>
          <w:rFonts w:ascii="Times New Roman" w:hAnsi="Times New Roman" w:hint="eastAsia"/>
        </w:rPr>
        <w:t>c</w:t>
      </w:r>
      <w:r w:rsidRPr="00A3076F">
        <w:rPr>
          <w:rFonts w:ascii="Times New Roman" w:hAnsi="Times New Roman" w:hint="eastAsia"/>
        </w:rPr>
        <w:t>组，因此实验后</w:t>
      </w:r>
      <w:r w:rsidRPr="00A3076F">
        <w:rPr>
          <w:rFonts w:ascii="Times New Roman" w:hAnsi="Times New Roman" w:hint="eastAsia"/>
        </w:rPr>
        <w:t>b</w:t>
      </w:r>
      <w:r w:rsidRPr="00A3076F">
        <w:rPr>
          <w:rFonts w:ascii="Times New Roman" w:hAnsi="Times New Roman" w:hint="eastAsia"/>
        </w:rPr>
        <w:t>组液泡中的溶质浓度比</w:t>
      </w:r>
      <w:r w:rsidRPr="00A3076F">
        <w:rPr>
          <w:rFonts w:ascii="Times New Roman" w:hAnsi="Times New Roman" w:hint="eastAsia"/>
        </w:rPr>
        <w:t>c</w:t>
      </w:r>
      <w:r w:rsidRPr="00A3076F">
        <w:rPr>
          <w:rFonts w:ascii="Times New Roman" w:hAnsi="Times New Roman" w:hint="eastAsia"/>
        </w:rPr>
        <w:t>组的低，</w:t>
      </w:r>
      <w:r w:rsidRPr="00A3076F">
        <w:rPr>
          <w:rFonts w:ascii="Times New Roman" w:hAnsi="Times New Roman" w:hint="eastAsia"/>
        </w:rPr>
        <w:t>A</w:t>
      </w:r>
      <w:r w:rsidRPr="00A3076F">
        <w:rPr>
          <w:rFonts w:ascii="Times New Roman" w:hAnsi="Times New Roman" w:hint="eastAsia"/>
        </w:rPr>
        <w:t>错。</w:t>
      </w:r>
      <w:r w:rsidRPr="00A3076F">
        <w:rPr>
          <w:rFonts w:ascii="Times New Roman" w:hAnsi="Times New Roman" w:hint="eastAsia"/>
        </w:rPr>
        <w:t>f</w:t>
      </w:r>
      <w:r w:rsidRPr="00A3076F">
        <w:rPr>
          <w:rFonts w:ascii="Times New Roman" w:hAnsi="Times New Roman" w:hint="eastAsia"/>
        </w:rPr>
        <w:t>组比值大于</w:t>
      </w:r>
      <w:r w:rsidRPr="00A3076F">
        <w:rPr>
          <w:rFonts w:ascii="Times New Roman" w:hAnsi="Times New Roman" w:hint="eastAsia"/>
        </w:rPr>
        <w:t>d</w:t>
      </w:r>
      <w:r w:rsidRPr="00A3076F">
        <w:rPr>
          <w:rFonts w:ascii="Times New Roman" w:hAnsi="Times New Roman" w:hint="eastAsia"/>
        </w:rPr>
        <w:t>组，且两者比值都大于</w:t>
      </w:r>
      <w:r w:rsidRPr="00A3076F">
        <w:rPr>
          <w:rFonts w:ascii="Times New Roman" w:hAnsi="Times New Roman" w:hint="eastAsia"/>
        </w:rPr>
        <w:t>1</w:t>
      </w:r>
      <w:r w:rsidRPr="00A3076F">
        <w:rPr>
          <w:rFonts w:ascii="Times New Roman" w:hAnsi="Times New Roman" w:hint="eastAsia"/>
        </w:rPr>
        <w:t>，说明</w:t>
      </w:r>
      <w:r w:rsidRPr="00A3076F">
        <w:rPr>
          <w:rFonts w:ascii="Times New Roman" w:hAnsi="Times New Roman" w:hint="eastAsia"/>
        </w:rPr>
        <w:t>f</w:t>
      </w:r>
      <w:r w:rsidRPr="00A3076F">
        <w:rPr>
          <w:rFonts w:ascii="Times New Roman" w:hAnsi="Times New Roman" w:hint="eastAsia"/>
        </w:rPr>
        <w:t>组细胞中液泡的失水量大于</w:t>
      </w:r>
      <w:r w:rsidRPr="00A3076F">
        <w:rPr>
          <w:rFonts w:ascii="Times New Roman" w:hAnsi="Times New Roman" w:hint="eastAsia"/>
        </w:rPr>
        <w:t>d</w:t>
      </w:r>
      <w:r w:rsidRPr="00A3076F">
        <w:rPr>
          <w:rFonts w:ascii="Times New Roman" w:hAnsi="Times New Roman" w:hint="eastAsia"/>
        </w:rPr>
        <w:t>组的失水量，</w:t>
      </w:r>
      <w:r w:rsidRPr="00A3076F">
        <w:rPr>
          <w:rFonts w:ascii="Times New Roman" w:hAnsi="Times New Roman" w:hint="eastAsia"/>
        </w:rPr>
        <w:t>B</w:t>
      </w:r>
      <w:r w:rsidRPr="00A3076F">
        <w:rPr>
          <w:rFonts w:ascii="Times New Roman" w:hAnsi="Times New Roman" w:hint="eastAsia"/>
        </w:rPr>
        <w:t>错。水分子跨膜运输方式为被动运输，不需要消耗能量，</w:t>
      </w:r>
      <w:r w:rsidRPr="00A3076F">
        <w:rPr>
          <w:rFonts w:ascii="Times New Roman" w:hAnsi="Times New Roman" w:hint="eastAsia"/>
        </w:rPr>
        <w:t>C</w:t>
      </w:r>
      <w:r w:rsidRPr="00A3076F">
        <w:rPr>
          <w:rFonts w:ascii="Times New Roman" w:hAnsi="Times New Roman" w:hint="eastAsia"/>
        </w:rPr>
        <w:t>错。若细条在浸泡前后长度不变，则其实验前长度</w:t>
      </w:r>
      <w:r w:rsidRPr="00A3076F">
        <w:rPr>
          <w:rFonts w:ascii="Times New Roman" w:hAnsi="Times New Roman"/>
        </w:rPr>
        <w:t>/</w:t>
      </w:r>
      <w:r w:rsidRPr="00A3076F">
        <w:rPr>
          <w:rFonts w:ascii="Times New Roman" w:hAnsi="Times New Roman" w:hint="eastAsia"/>
        </w:rPr>
        <w:t>实验后长度等于</w:t>
      </w:r>
      <w:r w:rsidRPr="00A3076F">
        <w:rPr>
          <w:rFonts w:ascii="Times New Roman" w:hAnsi="Times New Roman"/>
        </w:rPr>
        <w:t>1</w:t>
      </w:r>
      <w:r w:rsidRPr="00A3076F">
        <w:rPr>
          <w:rFonts w:ascii="Times New Roman" w:hAnsi="Times New Roman" w:hint="eastAsia"/>
        </w:rPr>
        <w:t>，由图可知，该数据对应的蔗糖浓度介于</w:t>
      </w:r>
      <w:r>
        <w:rPr>
          <w:rFonts w:ascii="Times New Roman" w:hAnsi="Times New Roman"/>
          <w:position w:val="-6"/>
        </w:rPr>
        <w:object>
          <v:shape id="_x0000_i1163" type="#_x0000_t75" style="width:83pt;height:16pt" o:oleicon="f" o:ole="">
            <v:imagedata r:id="rId291" o:title=""/>
          </v:shape>
          <o:OLEObject Type="Embed" ProgID="Equation.DSMT4" ShapeID="_x0000_i1163" DrawAspect="Content" ObjectID="_1795388585" r:id="rId292"/>
        </w:object>
      </w:r>
      <w:r w:rsidRPr="00A3076F">
        <w:rPr>
          <w:rFonts w:ascii="Times New Roman" w:hAnsi="Times New Roman" w:hint="eastAsia"/>
        </w:rPr>
        <w:t>之间，</w:t>
      </w:r>
      <w:r w:rsidRPr="00A3076F">
        <w:rPr>
          <w:rFonts w:ascii="Times New Roman" w:hAnsi="Times New Roman"/>
        </w:rPr>
        <w:t>D</w:t>
      </w:r>
      <w:r w:rsidRPr="00A3076F">
        <w:rPr>
          <w:rFonts w:ascii="Times New Roman" w:hAnsi="Times New Roman" w:hint="eastAsia"/>
        </w:rPr>
        <w:t>正确。</w:t>
      </w:r>
    </w:p>
    <w:p w:rsidR="00182D7B" w:rsidRPr="00A3076F" w:rsidP="00182D7B">
      <w:pPr>
        <w:spacing w:line="288" w:lineRule="auto"/>
        <w:jc w:val="left"/>
        <w:rPr>
          <w:rFonts w:ascii="Times New Roman" w:hAnsi="Times New Roman" w:hint="eastAsia"/>
          <w:b/>
          <w:sz w:val="24"/>
        </w:rPr>
      </w:pPr>
      <w:r w:rsidRPr="00A3076F">
        <w:rPr>
          <w:rFonts w:ascii="Times New Roman" w:hAnsi="Times New Roman" w:hint="eastAsia"/>
          <w:b/>
          <w:sz w:val="24"/>
        </w:rPr>
        <w:t>三、非选择题</w:t>
      </w:r>
      <w:r w:rsidRPr="00A3076F">
        <w:rPr>
          <w:rFonts w:ascii="Times New Roman" w:hAnsi="Times New Roman" w:hint="eastAsia"/>
          <w:b/>
          <w:sz w:val="24"/>
        </w:rPr>
        <w:t>（</w:t>
      </w:r>
      <w:r w:rsidRPr="00A3076F">
        <w:rPr>
          <w:rFonts w:ascii="Times New Roman" w:hAnsi="Times New Roman" w:hint="eastAsia"/>
          <w:b/>
          <w:sz w:val="24"/>
        </w:rPr>
        <w:t>本题包括</w:t>
      </w:r>
      <w:r w:rsidRPr="00A3076F">
        <w:rPr>
          <w:rFonts w:ascii="Times New Roman" w:hAnsi="Times New Roman" w:hint="eastAsia"/>
          <w:b/>
          <w:sz w:val="24"/>
        </w:rPr>
        <w:t>5</w:t>
      </w:r>
      <w:r w:rsidRPr="00A3076F">
        <w:rPr>
          <w:rFonts w:ascii="Times New Roman" w:hAnsi="Times New Roman" w:hint="eastAsia"/>
          <w:b/>
          <w:sz w:val="24"/>
        </w:rPr>
        <w:t>小题，共</w:t>
      </w:r>
      <w:r w:rsidRPr="00A3076F">
        <w:rPr>
          <w:rFonts w:ascii="Times New Roman" w:hAnsi="Times New Roman" w:hint="eastAsia"/>
          <w:b/>
          <w:sz w:val="24"/>
        </w:rPr>
        <w:t>60</w:t>
      </w:r>
      <w:r w:rsidRPr="00A3076F">
        <w:rPr>
          <w:rFonts w:ascii="Times New Roman" w:hAnsi="Times New Roman" w:hint="eastAsia"/>
          <w:b/>
          <w:sz w:val="24"/>
        </w:rPr>
        <w:t>分。</w:t>
      </w:r>
      <w:r w:rsidRPr="00A3076F">
        <w:rPr>
          <w:rFonts w:ascii="Times New Roman" w:hAnsi="Times New Roman" w:hint="eastAsia"/>
          <w:b/>
          <w:sz w:val="24"/>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17.</w:t>
      </w:r>
      <w:r w:rsidRPr="00A3076F">
        <w:rPr>
          <w:rFonts w:ascii="Times New Roman" w:hAnsi="Times New Roman" w:hint="eastAsia"/>
        </w:rPr>
        <w:t>（</w:t>
      </w:r>
      <w:r w:rsidRPr="00A3076F">
        <w:rPr>
          <w:rFonts w:ascii="Times New Roman" w:hAnsi="Times New Roman" w:hint="eastAsia"/>
        </w:rPr>
        <w:t>每空</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12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核糖体</w:t>
      </w:r>
      <w:r w:rsidRPr="00A3076F" w:rsidR="00343DC5">
        <w:rPr>
          <w:rFonts w:ascii="Times New Roman" w:hAnsi="Times New Roman" w:hint="eastAsia"/>
        </w:rPr>
        <w:t xml:space="preserve">  </w:t>
      </w:r>
      <w:r w:rsidRPr="00A3076F">
        <w:rPr>
          <w:rFonts w:ascii="Times New Roman" w:hAnsi="Times New Roman" w:hint="eastAsia"/>
        </w:rPr>
        <w:t>脱氧核糖核酸</w:t>
      </w:r>
      <w:r w:rsidRPr="00A3076F">
        <w:rPr>
          <w:rFonts w:ascii="Times New Roman" w:hAnsi="Times New Roman" w:hint="eastAsia"/>
        </w:rPr>
        <w:t>（</w:t>
      </w:r>
      <w:r w:rsidRPr="00A3076F">
        <w:rPr>
          <w:rFonts w:ascii="Times New Roman" w:hAnsi="Times New Roman" w:hint="eastAsia"/>
        </w:rPr>
        <w:t>DNA</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具有叶绿体，能进行光合作用</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大肠杆菌</w:t>
      </w:r>
      <w:r w:rsidRPr="00A3076F" w:rsidR="00343DC5">
        <w:rPr>
          <w:rFonts w:ascii="Times New Roman" w:hAnsi="Times New Roman" w:hint="eastAsia"/>
        </w:rPr>
        <w:t xml:space="preserve">  </w:t>
      </w:r>
      <w:r w:rsidRPr="00A3076F">
        <w:rPr>
          <w:rFonts w:ascii="Times New Roman" w:hAnsi="Times New Roman" w:hint="eastAsia"/>
        </w:rPr>
        <w:t>无成形的细胞核</w:t>
      </w:r>
      <w:r w:rsidRPr="00A3076F">
        <w:rPr>
          <w:rFonts w:ascii="Times New Roman" w:hAnsi="Times New Roman" w:hint="eastAsia"/>
        </w:rPr>
        <w:t>（</w:t>
      </w:r>
      <w:r w:rsidRPr="00A3076F">
        <w:rPr>
          <w:rFonts w:ascii="Times New Roman" w:hAnsi="Times New Roman" w:hint="eastAsia"/>
        </w:rPr>
        <w:t>无以核膜为界限的细胞核</w:t>
      </w:r>
      <w:r w:rsidRPr="00A3076F">
        <w:rPr>
          <w:rFonts w:ascii="Times New Roman" w:hAnsi="Times New Roman" w:hint="eastAsia"/>
        </w:rPr>
        <w:t>）</w:t>
      </w:r>
    </w:p>
    <w:p w:rsidR="00182D7B" w:rsidRPr="00A3076F" w:rsidP="00182D7B">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4</w:t>
      </w:r>
      <w:r w:rsidRPr="00A3076F">
        <w:rPr>
          <w:rFonts w:ascii="Times New Roman" w:hAnsi="Times New Roman"/>
        </w:rPr>
        <w:t>）</w:t>
      </w:r>
      <w:r w:rsidRPr="00A3076F">
        <w:rPr>
          <w:rFonts w:ascii="Times New Roman" w:hAnsi="Times New Roman"/>
        </w:rPr>
        <w:t>D</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【解析】</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图中大肠杆菌为原核生物，其余物种单细胞生物均为真核生物。其共有的细胞器是核糖体，具有细胞结构的生物遗传物质是脱氧核糖核酸</w:t>
      </w:r>
      <w:r w:rsidRPr="00A3076F">
        <w:rPr>
          <w:rFonts w:ascii="Times New Roman" w:hAnsi="Times New Roman" w:hint="eastAsia"/>
        </w:rPr>
        <w:t>（</w:t>
      </w:r>
      <w:r w:rsidRPr="00A3076F">
        <w:rPr>
          <w:rFonts w:ascii="Times New Roman" w:hAnsi="Times New Roman" w:hint="eastAsia"/>
        </w:rPr>
        <w:t>DNA</w:t>
      </w:r>
      <w:r w:rsidRPr="00A3076F">
        <w:rPr>
          <w:rFonts w:ascii="Times New Roman" w:hAnsi="Times New Roman" w:hint="eastAsia"/>
        </w:rPr>
        <w:t>）</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已知衣藻、眼虫这两种生物与绿色开花植物细胞的结构和功能类似，原因很有可能是它们具有叶绿体，能进行光合作用。</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图中属于原核生物的是大肠杆菌，与真核生物相比原核生物在结构上最显著的特点是无成形的细胞核</w:t>
      </w:r>
      <w:r w:rsidRPr="00A3076F">
        <w:rPr>
          <w:rFonts w:ascii="Times New Roman" w:hAnsi="Times New Roman" w:hint="eastAsia"/>
        </w:rPr>
        <w:t>（</w:t>
      </w:r>
      <w:r w:rsidRPr="00A3076F">
        <w:rPr>
          <w:rFonts w:ascii="Times New Roman" w:hAnsi="Times New Roman" w:hint="eastAsia"/>
        </w:rPr>
        <w:t>无以核膜为界限的细胞核</w:t>
      </w:r>
      <w:r w:rsidRPr="00A3076F">
        <w:rPr>
          <w:rFonts w:ascii="Times New Roman" w:hAnsi="Times New Roman" w:hint="eastAsia"/>
        </w:rPr>
        <w:t>）</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4</w:t>
      </w:r>
      <w:r w:rsidRPr="00A3076F">
        <w:rPr>
          <w:rFonts w:ascii="Times New Roman" w:hAnsi="Times New Roman" w:hint="eastAsia"/>
        </w:rPr>
        <w:t>）</w:t>
      </w:r>
      <w:r w:rsidRPr="00A3076F">
        <w:rPr>
          <w:rFonts w:ascii="Times New Roman" w:hAnsi="Times New Roman" w:hint="eastAsia"/>
        </w:rPr>
        <w:t>淡水生物的细胞在吸水的同时不断排出水分，可防止细胞过度吸水而导致细胞涨破，</w:t>
      </w:r>
      <w:r w:rsidRPr="00A3076F">
        <w:rPr>
          <w:rFonts w:ascii="Times New Roman" w:hAnsi="Times New Roman" w:hint="eastAsia"/>
        </w:rPr>
        <w:t>A</w:t>
      </w:r>
      <w:r w:rsidRPr="00A3076F">
        <w:rPr>
          <w:rFonts w:ascii="Times New Roman" w:hAnsi="Times New Roman" w:hint="eastAsia"/>
        </w:rPr>
        <w:t>不符合题意。淡水生物体表有不透水或透水性弱的结构，可阻止细胞在低渗溶液中过度吸水，</w:t>
      </w:r>
      <w:r w:rsidRPr="00A3076F">
        <w:rPr>
          <w:rFonts w:ascii="Times New Roman" w:hAnsi="Times New Roman" w:hint="eastAsia"/>
        </w:rPr>
        <w:t>B</w:t>
      </w:r>
      <w:r w:rsidRPr="00A3076F">
        <w:rPr>
          <w:rFonts w:ascii="Times New Roman" w:hAnsi="Times New Roman" w:hint="eastAsia"/>
        </w:rPr>
        <w:t>不符合题意。在细胞膜外具有伸缩性小的结构，可防止细胞膜因大量吸水而过度膨胀导致细胞破裂，</w:t>
      </w:r>
      <w:r w:rsidRPr="00A3076F">
        <w:rPr>
          <w:rFonts w:ascii="Times New Roman" w:hAnsi="Times New Roman" w:hint="eastAsia"/>
        </w:rPr>
        <w:t>C</w:t>
      </w:r>
      <w:r w:rsidRPr="00A3076F">
        <w:rPr>
          <w:rFonts w:ascii="Times New Roman" w:hAnsi="Times New Roman" w:hint="eastAsia"/>
        </w:rPr>
        <w:t>不符合题意。细胞的膜系统具有一定的流动性，不影响细胞在低渗溶液中的渗透吸水，不能防止细胞过度吸水而导致细胞破裂，</w:t>
      </w:r>
      <w:r w:rsidRPr="00A3076F">
        <w:rPr>
          <w:rFonts w:ascii="Times New Roman" w:hAnsi="Times New Roman" w:hint="eastAsia"/>
        </w:rPr>
        <w:t>D</w:t>
      </w:r>
      <w:r w:rsidRPr="00A3076F">
        <w:rPr>
          <w:rFonts w:ascii="Times New Roman" w:hAnsi="Times New Roman" w:hint="eastAsia"/>
        </w:rPr>
        <w:t>符合题意，所以选</w:t>
      </w:r>
      <w:r w:rsidRPr="00A3076F">
        <w:rPr>
          <w:rFonts w:ascii="Times New Roman" w:hAnsi="Times New Roman" w:hint="eastAsia"/>
        </w:rPr>
        <w:t>D</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18.</w:t>
      </w:r>
      <w:r w:rsidRPr="00A3076F">
        <w:rPr>
          <w:rFonts w:ascii="Times New Roman" w:hAnsi="Times New Roman" w:hint="eastAsia"/>
        </w:rPr>
        <w:t>（</w:t>
      </w:r>
      <w:r w:rsidRPr="00A3076F">
        <w:rPr>
          <w:rFonts w:ascii="Times New Roman" w:hAnsi="Times New Roman" w:hint="eastAsia"/>
        </w:rPr>
        <w:t>每空</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12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蛋白质</w:t>
      </w:r>
      <w:r w:rsidRPr="00A3076F">
        <w:rPr>
          <w:rFonts w:ascii="Times New Roman" w:hAnsi="Times New Roman" w:hint="eastAsia"/>
        </w:rPr>
        <w:t>（</w:t>
      </w:r>
      <w:r w:rsidRPr="00A3076F">
        <w:rPr>
          <w:rFonts w:ascii="Times New Roman" w:hAnsi="Times New Roman" w:hint="eastAsia"/>
        </w:rPr>
        <w:t>或糖蛋白</w:t>
      </w:r>
      <w:r w:rsidRPr="00A3076F">
        <w:rPr>
          <w:rFonts w:ascii="Times New Roman" w:hAnsi="Times New Roman" w:hint="eastAsia"/>
        </w:rPr>
        <w:t>）</w:t>
      </w:r>
      <w:r w:rsidRPr="00A3076F" w:rsidR="00343DC5">
        <w:rPr>
          <w:rFonts w:ascii="Times New Roman" w:hAnsi="Times New Roman" w:hint="eastAsia"/>
        </w:rPr>
        <w:t xml:space="preserve">  </w:t>
      </w:r>
      <w:r w:rsidRPr="00A3076F">
        <w:rPr>
          <w:rFonts w:ascii="Times New Roman" w:hAnsi="Times New Roman" w:hint="eastAsia"/>
        </w:rPr>
        <w:t>控制物质进出细胞</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ATP</w:t>
      </w:r>
      <w:r w:rsidRPr="00A3076F">
        <w:rPr>
          <w:rFonts w:ascii="Times New Roman" w:hAnsi="Times New Roman" w:hint="eastAsia"/>
        </w:rPr>
        <w:t>水解</w:t>
      </w:r>
      <w:r w:rsidRPr="00A3076F" w:rsidR="00343DC5">
        <w:rPr>
          <w:rFonts w:ascii="Times New Roman" w:hAnsi="Times New Roman" w:hint="eastAsia"/>
        </w:rPr>
        <w:t xml:space="preserve">  </w:t>
      </w:r>
      <w:r w:rsidRPr="00A3076F">
        <w:rPr>
          <w:rFonts w:ascii="Times New Roman" w:hAnsi="Times New Roman" w:hint="eastAsia"/>
        </w:rPr>
        <w:t>需要</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动物细胞膜</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4</w:t>
      </w:r>
      <w:r w:rsidRPr="00A3076F">
        <w:rPr>
          <w:rFonts w:ascii="Times New Roman" w:hAnsi="Times New Roman" w:hint="eastAsia"/>
        </w:rPr>
        <w:t>）</w:t>
      </w:r>
      <w:r w:rsidRPr="00A3076F">
        <w:rPr>
          <w:rFonts w:ascii="Times New Roman" w:hAnsi="Times New Roman" w:hint="eastAsia"/>
        </w:rPr>
        <w:t>①开发一种</w:t>
      </w:r>
      <w:r w:rsidRPr="00A3076F">
        <w:rPr>
          <w:rFonts w:ascii="Times New Roman" w:hAnsi="Times New Roman" w:hint="eastAsia"/>
        </w:rPr>
        <w:t>PCSK9</w:t>
      </w:r>
      <w:r w:rsidRPr="00A3076F">
        <w:rPr>
          <w:rFonts w:ascii="Times New Roman" w:hAnsi="Times New Roman" w:hint="eastAsia"/>
        </w:rPr>
        <w:t>蛋白活性抑制剂类药物；或②开发一种特异性水解</w:t>
      </w:r>
      <w:r w:rsidRPr="00A3076F">
        <w:rPr>
          <w:rFonts w:ascii="Times New Roman" w:hAnsi="Times New Roman" w:hint="eastAsia"/>
        </w:rPr>
        <w:t>PCSK9</w:t>
      </w:r>
      <w:r w:rsidRPr="00A3076F">
        <w:rPr>
          <w:rFonts w:ascii="Times New Roman" w:hAnsi="Times New Roman" w:hint="eastAsia"/>
        </w:rPr>
        <w:t>蛋白的药物；或③利用基因编辑技术敲除</w:t>
      </w:r>
      <w:r w:rsidRPr="00A3076F">
        <w:rPr>
          <w:rFonts w:ascii="Times New Roman" w:hAnsi="Times New Roman" w:hint="eastAsia"/>
        </w:rPr>
        <w:t>PCSK9</w:t>
      </w:r>
      <w:r w:rsidRPr="00A3076F">
        <w:rPr>
          <w:rFonts w:ascii="Times New Roman" w:hAnsi="Times New Roman" w:hint="eastAsia"/>
        </w:rPr>
        <w:t>基因；或④利用基因工程使</w:t>
      </w:r>
      <w:r w:rsidRPr="00A3076F">
        <w:rPr>
          <w:rFonts w:ascii="Times New Roman" w:hAnsi="Times New Roman" w:hint="eastAsia"/>
        </w:rPr>
        <w:t>PCSK9</w:t>
      </w:r>
      <w:r w:rsidRPr="00A3076F">
        <w:rPr>
          <w:rFonts w:ascii="Times New Roman" w:hAnsi="Times New Roman" w:hint="eastAsia"/>
        </w:rPr>
        <w:t>基因不能表达</w:t>
      </w:r>
      <w:r w:rsidRPr="00A3076F">
        <w:rPr>
          <w:rFonts w:ascii="Times New Roman" w:hAnsi="Times New Roman" w:hint="eastAsia"/>
        </w:rPr>
        <w:t>（</w:t>
      </w:r>
      <w:r w:rsidRPr="00A3076F">
        <w:rPr>
          <w:rFonts w:ascii="Times New Roman" w:hAnsi="Times New Roman" w:hint="eastAsia"/>
        </w:rPr>
        <w:t>答案合理即可</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【解析】</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细胞膜上如</w:t>
      </w:r>
      <w:r w:rsidRPr="00A3076F">
        <w:rPr>
          <w:rFonts w:ascii="Times New Roman" w:hAnsi="Times New Roman" w:hint="eastAsia"/>
        </w:rPr>
        <w:t>LDL</w:t>
      </w:r>
      <w:r w:rsidRPr="00A3076F">
        <w:rPr>
          <w:rFonts w:ascii="Times New Roman" w:hAnsi="Times New Roman" w:hint="eastAsia"/>
        </w:rPr>
        <w:t>受体类物质，其化学本质一般是蛋白质，像</w:t>
      </w:r>
      <w:r w:rsidRPr="00A3076F">
        <w:rPr>
          <w:rFonts w:ascii="Times New Roman" w:hAnsi="Times New Roman" w:hint="eastAsia"/>
        </w:rPr>
        <w:t>LDL</w:t>
      </w:r>
      <w:r w:rsidRPr="00A3076F">
        <w:rPr>
          <w:rFonts w:ascii="Times New Roman" w:hAnsi="Times New Roman" w:hint="eastAsia"/>
        </w:rPr>
        <w:t>这样通过受体介导的胞吞作用是大多数动物细胞从胞外摄取特定大分子的有效途径，避免了摄入细胞外大量液体，这一过程体现了细胞膜具有控制物质进出细胞的功能。</w:t>
      </w:r>
    </w:p>
    <w:p w:rsidR="00182D7B" w:rsidRPr="00A3076F" w:rsidP="00182D7B">
      <w:pPr>
        <w:spacing w:line="288" w:lineRule="auto"/>
        <w:jc w:val="left"/>
        <w:rPr>
          <w:rFonts w:ascii="Times New Roman" w:hAnsi="Times New Roman"/>
        </w:rPr>
      </w:pPr>
      <w:r w:rsidRPr="00A3076F">
        <w:rPr>
          <w:rFonts w:ascii="Times New Roman" w:hAnsi="Times New Roman"/>
        </w:rPr>
        <w:t>（</w:t>
      </w:r>
      <w:r w:rsidRPr="00A3076F">
        <w:rPr>
          <w:rFonts w:ascii="Times New Roman" w:hAnsi="Times New Roman"/>
        </w:rPr>
        <w:t>2</w:t>
      </w:r>
      <w:r w:rsidRPr="00A3076F">
        <w:rPr>
          <w:rFonts w:ascii="Times New Roman" w:hAnsi="Times New Roman"/>
        </w:rPr>
        <w:t>）</w:t>
      </w:r>
      <w:r w:rsidRPr="00A3076F">
        <w:rPr>
          <w:rFonts w:ascii="Times New Roman" w:hAnsi="Times New Roman" w:hint="eastAsia"/>
        </w:rPr>
        <w:t>图中胞内体膜上存在一种转运</w:t>
      </w:r>
      <w:r>
        <w:rPr>
          <w:rFonts w:ascii="Times New Roman" w:hAnsi="Times New Roman"/>
          <w:position w:val="-4"/>
        </w:rPr>
        <w:object>
          <v:shape id="_x0000_i1164" type="#_x0000_t75" style="width:17pt;height:15pt" o:oleicon="f" o:ole="">
            <v:imagedata r:id="rId293" o:title=""/>
          </v:shape>
          <o:OLEObject Type="Embed" ProgID="Equation.DSMT4" ShapeID="_x0000_i1164" DrawAspect="Content" ObjectID="_1795388586" r:id="rId294"/>
        </w:object>
      </w:r>
      <w:r w:rsidRPr="00A3076F">
        <w:rPr>
          <w:rFonts w:ascii="Times New Roman" w:hAnsi="Times New Roman" w:hint="eastAsia"/>
        </w:rPr>
        <w:t>的载体蛋白，其与动物细胞膜上参与</w:t>
      </w:r>
      <w:r>
        <w:rPr>
          <w:rFonts w:ascii="Times New Roman" w:hAnsi="Times New Roman"/>
          <w:position w:val="-6"/>
        </w:rPr>
        <w:object>
          <v:shape id="_x0000_i1165" type="#_x0000_t75" style="width:26pt;height:16pt" o:oleicon="f" o:ole="">
            <v:imagedata r:id="rId295" o:title=""/>
          </v:shape>
          <o:OLEObject Type="Embed" ProgID="Equation.DSMT4" ShapeID="_x0000_i1165" DrawAspect="Content" ObjectID="_1795388587" r:id="rId296"/>
        </w:object>
      </w:r>
      <w:r w:rsidRPr="00A3076F">
        <w:rPr>
          <w:rFonts w:ascii="Times New Roman" w:hAnsi="Times New Roman" w:hint="eastAsia"/>
        </w:rPr>
        <w:t>主动运输的载体蛋白的作用既有相似处又存在区别。相似点在于它跟</w:t>
      </w:r>
      <w:r>
        <w:rPr>
          <w:rFonts w:ascii="Times New Roman" w:hAnsi="Times New Roman"/>
          <w:position w:val="-6"/>
        </w:rPr>
        <w:object>
          <v:shape id="_x0000_i1166" type="#_x0000_t75" style="width:26pt;height:16pt" o:oleicon="f" o:ole="">
            <v:imagedata r:id="rId295" o:title=""/>
          </v:shape>
          <o:OLEObject Type="Embed" ProgID="Equation.DSMT4" ShapeID="_x0000_i1166" DrawAspect="Content" ObjectID="_1795388588" r:id="rId297"/>
        </w:object>
      </w:r>
      <w:r w:rsidRPr="00A3076F">
        <w:rPr>
          <w:rFonts w:ascii="Times New Roman" w:hAnsi="Times New Roman" w:hint="eastAsia"/>
        </w:rPr>
        <w:t>载体蛋白一样，能催化</w:t>
      </w:r>
      <w:r w:rsidRPr="00A3076F">
        <w:rPr>
          <w:rFonts w:ascii="Times New Roman" w:hAnsi="Times New Roman"/>
        </w:rPr>
        <w:t>ATP</w:t>
      </w:r>
      <w:r w:rsidRPr="00A3076F">
        <w:rPr>
          <w:rFonts w:ascii="Times New Roman" w:hAnsi="Times New Roman" w:hint="eastAsia"/>
        </w:rPr>
        <w:t>水解，并利用这一过程释放的能量将</w:t>
      </w:r>
      <w:r>
        <w:rPr>
          <w:rFonts w:ascii="Times New Roman" w:hAnsi="Times New Roman"/>
          <w:position w:val="-4"/>
        </w:rPr>
        <w:object>
          <v:shape id="_x0000_i1167" type="#_x0000_t75" style="width:17pt;height:15pt" o:oleicon="f" o:ole="">
            <v:imagedata r:id="rId293" o:title=""/>
          </v:shape>
          <o:OLEObject Type="Embed" ProgID="Equation.DSMT4" ShapeID="_x0000_i1167" DrawAspect="Content" ObjectID="_1795388589" r:id="rId298"/>
        </w:object>
      </w:r>
      <w:r w:rsidRPr="00A3076F">
        <w:rPr>
          <w:rFonts w:ascii="Times New Roman" w:hAnsi="Times New Roman" w:hint="eastAsia"/>
        </w:rPr>
        <w:t>泵入胞内体，且在此过程中，</w:t>
      </w:r>
      <w:r>
        <w:rPr>
          <w:rFonts w:ascii="Times New Roman" w:hAnsi="Times New Roman"/>
          <w:position w:val="-4"/>
        </w:rPr>
        <w:object>
          <v:shape id="_x0000_i1168" type="#_x0000_t75" style="width:17pt;height:15pt" o:oleicon="f" o:ole="">
            <v:imagedata r:id="rId293" o:title=""/>
          </v:shape>
          <o:OLEObject Type="Embed" ProgID="Equation.DSMT4" ShapeID="_x0000_i1168" DrawAspect="Content" ObjectID="_1795388590" r:id="rId299"/>
        </w:object>
      </w:r>
      <w:r w:rsidRPr="00A3076F">
        <w:rPr>
          <w:rFonts w:ascii="Times New Roman" w:hAnsi="Times New Roman" w:hint="eastAsia"/>
        </w:rPr>
        <w:t>需要与载体蛋白结合；不同之处在于其在转运</w:t>
      </w:r>
      <w:r>
        <w:rPr>
          <w:rFonts w:ascii="Times New Roman" w:hAnsi="Times New Roman"/>
          <w:position w:val="-4"/>
        </w:rPr>
        <w:object>
          <v:shape id="_x0000_i1169" type="#_x0000_t75" style="width:17pt;height:15pt" o:oleicon="f" o:ole="">
            <v:imagedata r:id="rId293" o:title=""/>
          </v:shape>
          <o:OLEObject Type="Embed" ProgID="Equation.DSMT4" ShapeID="_x0000_i1169" DrawAspect="Content" ObjectID="_1795388591" r:id="rId300"/>
        </w:object>
      </w:r>
      <w:r w:rsidRPr="00A3076F">
        <w:rPr>
          <w:rFonts w:ascii="Times New Roman" w:hAnsi="Times New Roman" w:hint="eastAsia"/>
        </w:rPr>
        <w:t>过程中，并不发生载体蛋白的磷酸化。</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胆固醇属于脂质中的固醇类，是构成动物细胞膜的重要成分，在人体内还参与血液中脂质的运输。</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4</w:t>
      </w:r>
      <w:r w:rsidRPr="00A3076F">
        <w:rPr>
          <w:rFonts w:ascii="Times New Roman" w:hAnsi="Times New Roman" w:hint="eastAsia"/>
        </w:rPr>
        <w:t>）</w:t>
      </w:r>
      <w:r w:rsidRPr="00A3076F">
        <w:rPr>
          <w:rFonts w:ascii="Times New Roman" w:hAnsi="Times New Roman" w:hint="eastAsia"/>
        </w:rPr>
        <w:t>治疗思路参见答案。</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19.</w:t>
      </w:r>
      <w:r w:rsidRPr="00A3076F">
        <w:rPr>
          <w:rFonts w:ascii="Times New Roman" w:hAnsi="Times New Roman" w:hint="eastAsia"/>
        </w:rPr>
        <w:t>（</w:t>
      </w:r>
      <w:r w:rsidRPr="00A3076F">
        <w:rPr>
          <w:rFonts w:ascii="Times New Roman" w:hAnsi="Times New Roman" w:hint="eastAsia"/>
        </w:rPr>
        <w:t>每空</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12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C</w:t>
      </w:r>
      <w:r w:rsidRPr="00A3076F">
        <w:rPr>
          <w:rFonts w:ascii="Times New Roman" w:hAnsi="Times New Roman" w:hint="eastAsia"/>
        </w:rPr>
        <w:t>、</w:t>
      </w:r>
      <w:r w:rsidRPr="00A3076F">
        <w:rPr>
          <w:rFonts w:ascii="Times New Roman" w:hAnsi="Times New Roman" w:hint="eastAsia"/>
        </w:rPr>
        <w:t>H</w:t>
      </w:r>
      <w:r w:rsidRPr="00A3076F">
        <w:rPr>
          <w:rFonts w:ascii="Times New Roman" w:hAnsi="Times New Roman" w:hint="eastAsia"/>
        </w:rPr>
        <w:t>、</w:t>
      </w:r>
      <w:r w:rsidRPr="00A3076F">
        <w:rPr>
          <w:rFonts w:ascii="Times New Roman" w:hAnsi="Times New Roman" w:hint="eastAsia"/>
        </w:rPr>
        <w:t>O</w:t>
      </w:r>
      <w:r w:rsidRPr="00A3076F">
        <w:rPr>
          <w:rFonts w:ascii="Times New Roman" w:hAnsi="Times New Roman" w:hint="eastAsia"/>
        </w:rPr>
        <w:t>、</w:t>
      </w:r>
      <w:r w:rsidRPr="00A3076F">
        <w:rPr>
          <w:rFonts w:ascii="Times New Roman" w:hAnsi="Times New Roman" w:hint="eastAsia"/>
        </w:rPr>
        <w:t>N</w:t>
      </w:r>
      <w:r w:rsidRPr="00A3076F">
        <w:rPr>
          <w:rFonts w:ascii="Times New Roman" w:hAnsi="Times New Roman" w:hint="eastAsia"/>
        </w:rPr>
        <w:t>、</w:t>
      </w:r>
      <w:r w:rsidRPr="00A3076F">
        <w:rPr>
          <w:rFonts w:ascii="Times New Roman" w:hAnsi="Times New Roman" w:hint="eastAsia"/>
        </w:rPr>
        <w:t>P</w:t>
      </w:r>
      <w:r w:rsidRPr="00A3076F" w:rsidR="000D4614">
        <w:rPr>
          <w:rFonts w:ascii="Times New Roman" w:hAnsi="Times New Roman"/>
        </w:rPr>
        <w:t xml:space="preserve">  </w:t>
      </w:r>
      <w:r w:rsidRPr="00A3076F">
        <w:rPr>
          <w:rFonts w:ascii="Times New Roman" w:hAnsi="Times New Roman" w:hint="eastAsia"/>
        </w:rPr>
        <w:t>脂肪酸</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①碳链</w:t>
      </w:r>
      <w:r w:rsidRPr="00A3076F" w:rsidR="000D4614">
        <w:rPr>
          <w:rFonts w:ascii="Times New Roman" w:hAnsi="Times New Roman" w:hint="eastAsia"/>
        </w:rPr>
        <w:t xml:space="preserve">  </w:t>
      </w:r>
      <w:r w:rsidRPr="00A3076F">
        <w:rPr>
          <w:rFonts w:ascii="Times New Roman" w:hAnsi="Times New Roman" w:hint="eastAsia"/>
        </w:rPr>
        <w:t>不同数目、不同种类的氨基酸在形成肽链时排列顺序千变万化</w:t>
      </w:r>
      <w:r w:rsidRPr="00A3076F">
        <w:rPr>
          <w:rFonts w:ascii="Times New Roman" w:hAnsi="Times New Roman" w:hint="eastAsia"/>
        </w:rPr>
        <w:t>（</w:t>
      </w:r>
      <w:r w:rsidRPr="00A3076F">
        <w:rPr>
          <w:rFonts w:ascii="Times New Roman" w:hAnsi="Times New Roman" w:hint="eastAsia"/>
        </w:rPr>
        <w:t>氨基酸种类、数目和排列顺序的不同</w:t>
      </w:r>
      <w:r w:rsidRPr="00A3076F">
        <w:rPr>
          <w:rFonts w:ascii="Times New Roman" w:hAnsi="Times New Roman" w:hint="eastAsia"/>
        </w:rPr>
        <w:t>）</w:t>
      </w:r>
      <w:r w:rsidRPr="00A3076F">
        <w:rPr>
          <w:rFonts w:ascii="Times New Roman" w:hAnsi="Times New Roman" w:hint="eastAsia"/>
        </w:rPr>
        <w:t>，</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肽链通过盘曲、折叠形成的空间结构千差万别</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②细胞代谢和遗传</w:t>
      </w:r>
      <w:r w:rsidRPr="00A3076F" w:rsidR="000D4614">
        <w:rPr>
          <w:rFonts w:ascii="Times New Roman" w:hAnsi="Times New Roman" w:hint="eastAsia"/>
        </w:rPr>
        <w:t xml:space="preserve">  </w:t>
      </w:r>
      <w:r w:rsidRPr="00A3076F">
        <w:rPr>
          <w:rFonts w:ascii="Times New Roman" w:hAnsi="Times New Roman" w:hint="eastAsia"/>
        </w:rPr>
        <w:t>核孔</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【解析】根据试题信息可知，甲应为磷脂、乙为蛋白质、丙为</w:t>
      </w:r>
      <w:r w:rsidRPr="00A3076F">
        <w:rPr>
          <w:rFonts w:ascii="Times New Roman" w:hAnsi="Times New Roman" w:hint="eastAsia"/>
        </w:rPr>
        <w:t>DNA</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DNA</w:t>
      </w:r>
      <w:r w:rsidRPr="00A3076F">
        <w:rPr>
          <w:rFonts w:ascii="Times New Roman" w:hAnsi="Times New Roman" w:hint="eastAsia"/>
        </w:rPr>
        <w:t>的组成元素有</w:t>
      </w:r>
      <w:r w:rsidRPr="00A3076F">
        <w:rPr>
          <w:rFonts w:ascii="Times New Roman" w:hAnsi="Times New Roman" w:hint="eastAsia"/>
        </w:rPr>
        <w:t>C</w:t>
      </w:r>
      <w:r w:rsidRPr="00A3076F">
        <w:rPr>
          <w:rFonts w:ascii="Times New Roman" w:hAnsi="Times New Roman" w:hint="eastAsia"/>
        </w:rPr>
        <w:t>、</w:t>
      </w:r>
      <w:r w:rsidRPr="00A3076F">
        <w:rPr>
          <w:rFonts w:ascii="Times New Roman" w:hAnsi="Times New Roman" w:hint="eastAsia"/>
        </w:rPr>
        <w:t>H</w:t>
      </w:r>
      <w:r w:rsidRPr="00A3076F">
        <w:rPr>
          <w:rFonts w:ascii="Times New Roman" w:hAnsi="Times New Roman" w:hint="eastAsia"/>
        </w:rPr>
        <w:t>、</w:t>
      </w:r>
      <w:r w:rsidRPr="00A3076F">
        <w:rPr>
          <w:rFonts w:ascii="Times New Roman" w:hAnsi="Times New Roman" w:hint="eastAsia"/>
        </w:rPr>
        <w:t>O</w:t>
      </w:r>
      <w:r w:rsidRPr="00A3076F">
        <w:rPr>
          <w:rFonts w:ascii="Times New Roman" w:hAnsi="Times New Roman" w:hint="eastAsia"/>
        </w:rPr>
        <w:t>、</w:t>
      </w:r>
      <w:r w:rsidRPr="00A3076F">
        <w:rPr>
          <w:rFonts w:ascii="Times New Roman" w:hAnsi="Times New Roman" w:hint="eastAsia"/>
        </w:rPr>
        <w:t>N</w:t>
      </w:r>
      <w:r w:rsidRPr="00A3076F">
        <w:rPr>
          <w:rFonts w:ascii="Times New Roman" w:hAnsi="Times New Roman" w:hint="eastAsia"/>
        </w:rPr>
        <w:t>、</w:t>
      </w:r>
      <w:r w:rsidRPr="00A3076F">
        <w:rPr>
          <w:rFonts w:ascii="Times New Roman" w:hAnsi="Times New Roman" w:hint="eastAsia"/>
        </w:rPr>
        <w:t>P</w:t>
      </w:r>
      <w:r w:rsidRPr="00A3076F">
        <w:rPr>
          <w:rFonts w:ascii="Times New Roman" w:hAnsi="Times New Roman" w:hint="eastAsia"/>
        </w:rPr>
        <w:t>。磷脂与脂肪的不同之处在于，甘油的一个羟基不是与脂肪酸结合成酯，而是与磷酸及其他衍生物结合。</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生物大分子在构成细胞生命大厦的框架方面具有重要作用。①生物大分子以碳链为基本骨架。蛋白质结构多样性的原因是不同数目、不同种类的氨基酸在形成肽链时排列顺序千变万化，肽链通过盘曲、折叠形成的空间结构千差万别。②细胞核中由于含有</w:t>
      </w:r>
      <w:r w:rsidRPr="00A3076F">
        <w:rPr>
          <w:rFonts w:ascii="Times New Roman" w:hAnsi="Times New Roman" w:hint="eastAsia"/>
        </w:rPr>
        <w:t>DNA</w:t>
      </w:r>
      <w:r w:rsidRPr="00A3076F">
        <w:rPr>
          <w:rFonts w:ascii="Times New Roman" w:hAnsi="Times New Roman" w:hint="eastAsia"/>
        </w:rPr>
        <w:t>这类物质，所以是细胞代谢与遗传的控制中心；同时，细胞可以通过核孔实现核质之间频繁的物质交换和信息交流。</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20.</w:t>
      </w:r>
      <w:r w:rsidRPr="00A3076F">
        <w:rPr>
          <w:rFonts w:ascii="Times New Roman" w:hAnsi="Times New Roman" w:hint="eastAsia"/>
        </w:rPr>
        <w:t>（</w:t>
      </w:r>
      <w:r w:rsidRPr="00A3076F">
        <w:rPr>
          <w:rFonts w:ascii="Times New Roman" w:hAnsi="Times New Roman" w:hint="eastAsia"/>
        </w:rPr>
        <w:t>每空</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12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液泡</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磷脂双分子层</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增加</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4</w:t>
      </w:r>
      <w:r w:rsidRPr="00A3076F">
        <w:rPr>
          <w:rFonts w:ascii="Times New Roman" w:hAnsi="Times New Roman" w:hint="eastAsia"/>
        </w:rPr>
        <w:t>）</w:t>
      </w:r>
      <w:r w:rsidRPr="00A3076F">
        <w:rPr>
          <w:rFonts w:ascii="Times New Roman" w:hAnsi="Times New Roman" w:hint="eastAsia"/>
        </w:rPr>
        <w:t>溶酶体</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途径</w:t>
      </w:r>
      <w:r w:rsidRPr="00A3076F">
        <w:rPr>
          <w:rFonts w:ascii="Times New Roman" w:hAnsi="Times New Roman" w:hint="eastAsia"/>
        </w:rPr>
        <w:t>1</w:t>
      </w:r>
      <w:r w:rsidRPr="00A3076F">
        <w:rPr>
          <w:rFonts w:ascii="Times New Roman" w:hAnsi="Times New Roman" w:hint="eastAsia"/>
        </w:rPr>
        <w:t>：膜层数减少并且会被降解</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途径</w:t>
      </w:r>
      <w:r w:rsidRPr="00A3076F">
        <w:rPr>
          <w:rFonts w:ascii="Times New Roman" w:hAnsi="Times New Roman" w:hint="eastAsia"/>
        </w:rPr>
        <w:t>2</w:t>
      </w:r>
      <w:r w:rsidRPr="00A3076F">
        <w:rPr>
          <w:rFonts w:ascii="Times New Roman" w:hAnsi="Times New Roman" w:hint="eastAsia"/>
        </w:rPr>
        <w:t>：促使肠道干细胞增殖进而使新的吸收细胞数量增多</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【解析】</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液泡主要存在于植物细胞中，在酵母菌内也含有。其内有细胞液，含糖类、无机盐、色素和蛋白质等，植物细胞内的</w:t>
      </w:r>
      <w:r w:rsidRPr="00A3076F">
        <w:rPr>
          <w:rFonts w:ascii="Times New Roman" w:hAnsi="Times New Roman" w:hint="eastAsia"/>
        </w:rPr>
        <w:t>Pi</w:t>
      </w:r>
      <w:r w:rsidRPr="00A3076F">
        <w:rPr>
          <w:rFonts w:ascii="Times New Roman" w:hAnsi="Times New Roman" w:hint="eastAsia"/>
        </w:rPr>
        <w:t>最可能主要储存在液泡中。</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材料中提到“</w:t>
      </w:r>
      <w:r w:rsidRPr="00A3076F">
        <w:rPr>
          <w:rFonts w:ascii="Times New Roman" w:hAnsi="Times New Roman" w:hint="eastAsia"/>
        </w:rPr>
        <w:t>PXo</w:t>
      </w:r>
      <w:r w:rsidRPr="00A3076F">
        <w:rPr>
          <w:rFonts w:ascii="Times New Roman" w:hAnsi="Times New Roman" w:hint="eastAsia"/>
        </w:rPr>
        <w:t>小体具有多层膜结构，膜的结构与细胞膜类似”，因此</w:t>
      </w:r>
      <w:r w:rsidRPr="00A3076F">
        <w:rPr>
          <w:rFonts w:ascii="Times New Roman" w:hAnsi="Times New Roman" w:hint="eastAsia"/>
        </w:rPr>
        <w:t>PXo</w:t>
      </w:r>
      <w:r w:rsidRPr="00A3076F">
        <w:rPr>
          <w:rFonts w:ascii="Times New Roman" w:hAnsi="Times New Roman" w:hint="eastAsia"/>
        </w:rPr>
        <w:t>小体膜结构的基本支架跟细胞膜一样都是磷脂双分子层，具有流动性。</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如果给果蝇饲喂过量的</w:t>
      </w:r>
      <w:r w:rsidRPr="00A3076F">
        <w:rPr>
          <w:rFonts w:ascii="Times New Roman" w:hAnsi="Times New Roman" w:hint="eastAsia"/>
        </w:rPr>
        <w:t>Pi</w:t>
      </w:r>
      <w:r w:rsidRPr="00A3076F">
        <w:rPr>
          <w:rFonts w:ascii="Times New Roman" w:hAnsi="Times New Roman" w:hint="eastAsia"/>
        </w:rPr>
        <w:t>时，推测出现的结果是：与对照组相比，实验组果蝇的</w:t>
      </w:r>
      <w:r w:rsidRPr="00A3076F">
        <w:rPr>
          <w:rFonts w:ascii="Times New Roman" w:hAnsi="Times New Roman" w:hint="eastAsia"/>
        </w:rPr>
        <w:t>PXo</w:t>
      </w:r>
      <w:r w:rsidRPr="00A3076F">
        <w:rPr>
          <w:rFonts w:ascii="Times New Roman" w:hAnsi="Times New Roman" w:hint="eastAsia"/>
        </w:rPr>
        <w:t>小体膜层数将增加，以储存更多的</w:t>
      </w:r>
      <w:r w:rsidRPr="00A3076F">
        <w:rPr>
          <w:rFonts w:ascii="Times New Roman" w:hAnsi="Times New Roman" w:hint="eastAsia"/>
        </w:rPr>
        <w:t>Pi</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4</w:t>
      </w:r>
      <w:r w:rsidRPr="00A3076F">
        <w:rPr>
          <w:rFonts w:ascii="Times New Roman" w:hAnsi="Times New Roman" w:hint="eastAsia"/>
        </w:rPr>
        <w:t>）</w:t>
      </w:r>
      <w:r w:rsidRPr="00A3076F">
        <w:rPr>
          <w:rFonts w:ascii="Times New Roman" w:hAnsi="Times New Roman" w:hint="eastAsia"/>
        </w:rPr>
        <w:t>根据材料信息“当饮食中的</w:t>
      </w:r>
      <w:r w:rsidRPr="00A3076F">
        <w:rPr>
          <w:rFonts w:ascii="Times New Roman" w:hAnsi="Times New Roman" w:hint="eastAsia"/>
        </w:rPr>
        <w:t>Pi</w:t>
      </w:r>
      <w:r w:rsidRPr="00A3076F">
        <w:rPr>
          <w:rFonts w:ascii="Times New Roman" w:hAnsi="Times New Roman" w:hint="eastAsia"/>
        </w:rPr>
        <w:t>不足时，</w:t>
      </w:r>
      <w:r w:rsidRPr="00A3076F">
        <w:rPr>
          <w:rFonts w:ascii="Times New Roman" w:hAnsi="Times New Roman" w:hint="eastAsia"/>
        </w:rPr>
        <w:t>PXo</w:t>
      </w:r>
      <w:r w:rsidRPr="00A3076F">
        <w:rPr>
          <w:rFonts w:ascii="Times New Roman" w:hAnsi="Times New Roman" w:hint="eastAsia"/>
        </w:rPr>
        <w:t>小体膜层数减少并且会被降解，同时</w:t>
      </w:r>
      <w:r w:rsidRPr="00A3076F">
        <w:rPr>
          <w:rFonts w:ascii="Times New Roman" w:hAnsi="Times New Roman" w:hint="eastAsia"/>
        </w:rPr>
        <w:t>PXo</w:t>
      </w:r>
      <w:r w:rsidRPr="00A3076F">
        <w:rPr>
          <w:rFonts w:ascii="Times New Roman" w:hAnsi="Times New Roman" w:hint="eastAsia"/>
        </w:rPr>
        <w:t>蛋白对</w:t>
      </w:r>
      <w:r w:rsidRPr="00A3076F">
        <w:rPr>
          <w:rFonts w:ascii="Times New Roman" w:hAnsi="Times New Roman" w:hint="eastAsia"/>
        </w:rPr>
        <w:t>CKa-JNK</w:t>
      </w:r>
      <w:r w:rsidRPr="00A3076F">
        <w:rPr>
          <w:rFonts w:ascii="Times New Roman" w:hAnsi="Times New Roman" w:hint="eastAsia"/>
        </w:rPr>
        <w:t>信号通路的抑制被解除。进一步研究发现，在细胞缺乏</w:t>
      </w:r>
      <w:r w:rsidRPr="00A3076F">
        <w:rPr>
          <w:rFonts w:ascii="Times New Roman" w:hAnsi="Times New Roman" w:hint="eastAsia"/>
        </w:rPr>
        <w:t>Pi</w:t>
      </w:r>
      <w:r w:rsidRPr="00A3076F">
        <w:rPr>
          <w:rFonts w:ascii="Times New Roman" w:hAnsi="Times New Roman" w:hint="eastAsia"/>
        </w:rPr>
        <w:t>时，</w:t>
      </w:r>
      <w:r w:rsidRPr="00A3076F">
        <w:rPr>
          <w:rFonts w:ascii="Times New Roman" w:hAnsi="Times New Roman" w:hint="eastAsia"/>
        </w:rPr>
        <w:t>PXo</w:t>
      </w:r>
      <w:r w:rsidRPr="00A3076F">
        <w:rPr>
          <w:rFonts w:ascii="Times New Roman" w:hAnsi="Times New Roman" w:hint="eastAsia"/>
        </w:rPr>
        <w:t>基因的表达量下降</w:t>
      </w:r>
      <w:r w:rsidRPr="00A3076F">
        <w:rPr>
          <w:rFonts w:ascii="Times New Roman" w:hAnsi="Times New Roman" w:hint="eastAsia"/>
        </w:rPr>
        <w:t>（</w:t>
      </w:r>
      <w:r w:rsidRPr="00A3076F">
        <w:rPr>
          <w:rFonts w:ascii="Times New Roman" w:hAnsi="Times New Roman" w:hint="eastAsia"/>
        </w:rPr>
        <w:t>合成</w:t>
      </w:r>
      <w:r w:rsidRPr="00A3076F">
        <w:rPr>
          <w:rFonts w:ascii="Times New Roman" w:hAnsi="Times New Roman" w:hint="eastAsia"/>
        </w:rPr>
        <w:t>PXo</w:t>
      </w:r>
      <w:r w:rsidRPr="00A3076F">
        <w:rPr>
          <w:rFonts w:ascii="Times New Roman" w:hAnsi="Times New Roman" w:hint="eastAsia"/>
        </w:rPr>
        <w:t>蛋白减少</w:t>
      </w:r>
      <w:r w:rsidRPr="00A3076F">
        <w:rPr>
          <w:rFonts w:ascii="Times New Roman" w:hAnsi="Times New Roman" w:hint="eastAsia"/>
        </w:rPr>
        <w:t>）</w:t>
      </w:r>
      <w:r w:rsidRPr="00A3076F">
        <w:rPr>
          <w:rFonts w:ascii="Times New Roman" w:hAnsi="Times New Roman" w:hint="eastAsia"/>
        </w:rPr>
        <w:t>，干细胞分裂加速”，结合溶酶体内含多种水解酶，可分解衰老、损伤的细胞器这一知识点，可推测在</w:t>
      </w:r>
      <w:r w:rsidRPr="00A3076F">
        <w:rPr>
          <w:rFonts w:ascii="Times New Roman" w:hAnsi="Times New Roman" w:hint="eastAsia"/>
        </w:rPr>
        <w:t>Pi</w:t>
      </w:r>
      <w:r w:rsidRPr="00A3076F">
        <w:rPr>
          <w:rFonts w:ascii="Times New Roman" w:hAnsi="Times New Roman" w:hint="eastAsia"/>
        </w:rPr>
        <w:t>饥饿时，</w:t>
      </w:r>
      <w:r w:rsidRPr="00A3076F">
        <w:rPr>
          <w:rFonts w:ascii="Times New Roman" w:hAnsi="Times New Roman" w:hint="eastAsia"/>
        </w:rPr>
        <w:t>PXo</w:t>
      </w:r>
      <w:r w:rsidRPr="00A3076F">
        <w:rPr>
          <w:rFonts w:ascii="Times New Roman" w:hAnsi="Times New Roman" w:hint="eastAsia"/>
        </w:rPr>
        <w:t>小体的降解可能与溶酶体有关。此时细胞中保持</w:t>
      </w:r>
      <w:r w:rsidRPr="00A3076F">
        <w:rPr>
          <w:rFonts w:ascii="Times New Roman" w:hAnsi="Times New Roman" w:hint="eastAsia"/>
        </w:rPr>
        <w:t>Pi</w:t>
      </w:r>
      <w:r w:rsidRPr="00A3076F">
        <w:rPr>
          <w:rFonts w:ascii="Times New Roman" w:hAnsi="Times New Roman" w:hint="eastAsia"/>
        </w:rPr>
        <w:t>含量相对稳定应有两条途径。</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途径</w:t>
      </w:r>
      <w:r w:rsidRPr="00A3076F">
        <w:rPr>
          <w:rFonts w:ascii="Times New Roman" w:hAnsi="Times New Roman" w:hint="eastAsia"/>
        </w:rPr>
        <w:t>1</w:t>
      </w:r>
      <w:r w:rsidRPr="00A3076F">
        <w:rPr>
          <w:rFonts w:ascii="Times New Roman" w:hAnsi="Times New Roman" w:hint="eastAsia"/>
        </w:rPr>
        <w:t>：吸收细胞中的</w:t>
      </w:r>
      <w:r w:rsidRPr="00A3076F">
        <w:rPr>
          <w:rFonts w:ascii="Times New Roman" w:hAnsi="Times New Roman" w:hint="eastAsia"/>
        </w:rPr>
        <w:t>PXo</w:t>
      </w:r>
      <w:r w:rsidRPr="00A3076F">
        <w:rPr>
          <w:rFonts w:ascii="Times New Roman" w:hAnsi="Times New Roman" w:hint="eastAsia"/>
        </w:rPr>
        <w:t>小体膜层数减少并且会被降解，释放出其中的</w:t>
      </w:r>
      <w:r w:rsidRPr="00A3076F">
        <w:rPr>
          <w:rFonts w:ascii="Times New Roman" w:hAnsi="Times New Roman" w:hint="eastAsia"/>
        </w:rPr>
        <w:t>Pi</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途径</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PXo</w:t>
      </w:r>
      <w:r w:rsidRPr="00A3076F">
        <w:rPr>
          <w:rFonts w:ascii="Times New Roman" w:hAnsi="Times New Roman" w:hint="eastAsia"/>
        </w:rPr>
        <w:t>蛋白对</w:t>
      </w:r>
      <w:r w:rsidRPr="00A3076F">
        <w:rPr>
          <w:rFonts w:ascii="Times New Roman" w:hAnsi="Times New Roman" w:hint="eastAsia"/>
        </w:rPr>
        <w:t>CKa-JNK</w:t>
      </w:r>
      <w:r w:rsidRPr="00A3076F">
        <w:rPr>
          <w:rFonts w:ascii="Times New Roman" w:hAnsi="Times New Roman" w:hint="eastAsia"/>
        </w:rPr>
        <w:t>信号通路的抑制被解除，促使肠道干细胞增殖进而使新的吸收细胞数量增多，从而吸收更多的</w:t>
      </w:r>
      <w:r w:rsidRPr="00A3076F">
        <w:rPr>
          <w:rFonts w:ascii="Times New Roman" w:hAnsi="Times New Roman" w:hint="eastAsia"/>
        </w:rPr>
        <w:t>Pi</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21.</w:t>
      </w:r>
      <w:r w:rsidRPr="00A3076F">
        <w:rPr>
          <w:rFonts w:ascii="Times New Roman" w:hAnsi="Times New Roman" w:hint="eastAsia"/>
        </w:rPr>
        <w:t>（</w:t>
      </w:r>
      <w:r w:rsidRPr="00A3076F">
        <w:rPr>
          <w:rFonts w:ascii="Times New Roman" w:hAnsi="Times New Roman" w:hint="eastAsia"/>
        </w:rPr>
        <w:t>每空</w:t>
      </w:r>
      <w:r w:rsidRPr="00A3076F">
        <w:rPr>
          <w:rFonts w:ascii="Times New Roman" w:hAnsi="Times New Roman" w:hint="eastAsia"/>
        </w:rPr>
        <w:t>2</w:t>
      </w:r>
      <w:r w:rsidRPr="00A3076F">
        <w:rPr>
          <w:rFonts w:ascii="Times New Roman" w:hAnsi="Times New Roman" w:hint="eastAsia"/>
        </w:rPr>
        <w:t>分</w:t>
      </w:r>
      <w:r w:rsidRPr="00A3076F">
        <w:rPr>
          <w:rFonts w:ascii="Times New Roman" w:hAnsi="Times New Roman" w:hint="eastAsia"/>
        </w:rPr>
        <w:t>，</w:t>
      </w:r>
      <w:r w:rsidRPr="00A3076F">
        <w:rPr>
          <w:rFonts w:ascii="Times New Roman" w:hAnsi="Times New Roman" w:hint="eastAsia"/>
        </w:rPr>
        <w:t>共</w:t>
      </w:r>
      <w:r w:rsidRPr="00A3076F">
        <w:rPr>
          <w:rFonts w:ascii="Times New Roman" w:hAnsi="Times New Roman" w:hint="eastAsia"/>
        </w:rPr>
        <w:t>12</w:t>
      </w:r>
      <w:r w:rsidRPr="00A3076F">
        <w:rPr>
          <w:rFonts w:ascii="Times New Roman" w:hAnsi="Times New Roman" w:hint="eastAsia"/>
        </w:rPr>
        <w:t>分</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纤维素和果胶</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活化能</w:t>
      </w:r>
      <w:r w:rsidRPr="00A3076F">
        <w:rPr>
          <w:rFonts w:ascii="Times New Roman" w:hAnsi="Times New Roman" w:hint="eastAsia"/>
        </w:rPr>
        <w:t>（</w:t>
      </w:r>
      <w:r w:rsidRPr="00A3076F">
        <w:rPr>
          <w:rFonts w:ascii="Times New Roman" w:hAnsi="Times New Roman" w:hint="eastAsia"/>
        </w:rPr>
        <w:t>化学反应的活化能</w:t>
      </w:r>
      <w:r w:rsidRPr="00A3076F">
        <w:rPr>
          <w:rFonts w:ascii="Times New Roman" w:hAnsi="Times New Roman" w:hint="eastAsia"/>
        </w:rPr>
        <w:t>）</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①透析后，两组的酶活性均比透析前酶的活性高</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②透析前后，两组的酶活性均不变</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③加甲物质溶液组，透析后酶活性比透析前高，加乙物质溶液组，透析前后酶活性不变</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④加甲物质溶液组，透析前后酶活性不变，加乙物质溶液组，透析后酶活性比透析前高</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【解析】</w:t>
      </w:r>
      <w:r w:rsidRPr="00A3076F">
        <w:rPr>
          <w:rFonts w:ascii="Times New Roman" w:hAnsi="Times New Roman" w:hint="eastAsia"/>
        </w:rPr>
        <w:t>（</w:t>
      </w:r>
      <w:r w:rsidRPr="00A3076F">
        <w:rPr>
          <w:rFonts w:ascii="Times New Roman" w:hAnsi="Times New Roman" w:hint="eastAsia"/>
        </w:rPr>
        <w:t>1</w:t>
      </w:r>
      <w:r w:rsidRPr="00A3076F">
        <w:rPr>
          <w:rFonts w:ascii="Times New Roman" w:hAnsi="Times New Roman" w:hint="eastAsia"/>
        </w:rPr>
        <w:t>）</w:t>
      </w:r>
      <w:r w:rsidRPr="00A3076F">
        <w:rPr>
          <w:rFonts w:ascii="Times New Roman" w:hAnsi="Times New Roman" w:hint="eastAsia"/>
        </w:rPr>
        <w:t>植物细胞与细菌都具有细胞壁，但两者组成成分差别很大，植物细胞壁主要由纤维素和果胶构成，对细胞起支持与保护作用。</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2</w:t>
      </w:r>
      <w:r w:rsidRPr="00A3076F">
        <w:rPr>
          <w:rFonts w:ascii="Times New Roman" w:hAnsi="Times New Roman" w:hint="eastAsia"/>
        </w:rPr>
        <w:t>）</w:t>
      </w:r>
      <w:r w:rsidRPr="00A3076F">
        <w:rPr>
          <w:rFonts w:ascii="Times New Roman" w:hAnsi="Times New Roman" w:hint="eastAsia"/>
        </w:rPr>
        <w:t>与无机催化剂相比，酶降低活化能的作用更显著，催化效率更高。</w:t>
      </w:r>
    </w:p>
    <w:p w:rsidR="00182D7B" w:rsidRPr="00A3076F" w:rsidP="00182D7B">
      <w:pPr>
        <w:spacing w:line="288" w:lineRule="auto"/>
        <w:jc w:val="left"/>
        <w:rPr>
          <w:rFonts w:ascii="Times New Roman" w:hAnsi="Times New Roman" w:hint="eastAsia"/>
        </w:rPr>
      </w:pPr>
      <w:r w:rsidRPr="00A3076F">
        <w:rPr>
          <w:rFonts w:ascii="Times New Roman" w:hAnsi="Times New Roman" w:hint="eastAsia"/>
        </w:rPr>
        <w:t>（</w:t>
      </w:r>
      <w:r w:rsidRPr="00A3076F">
        <w:rPr>
          <w:rFonts w:ascii="Times New Roman" w:hAnsi="Times New Roman" w:hint="eastAsia"/>
        </w:rPr>
        <w:t>3</w:t>
      </w:r>
      <w:r w:rsidRPr="00A3076F">
        <w:rPr>
          <w:rFonts w:ascii="Times New Roman" w:hAnsi="Times New Roman" w:hint="eastAsia"/>
        </w:rPr>
        <w:t>）</w:t>
      </w:r>
      <w:r w:rsidRPr="00A3076F">
        <w:rPr>
          <w:rFonts w:ascii="Times New Roman" w:hAnsi="Times New Roman" w:hint="eastAsia"/>
        </w:rPr>
        <w:t>通过题干信息“可逆抑制剂与酶的结合是可逆的，其抑制作用可通过透析等手段解除”，结合甲、乙两种物质</w:t>
      </w:r>
      <w:r w:rsidRPr="00A3076F">
        <w:rPr>
          <w:rFonts w:ascii="Times New Roman" w:hAnsi="Times New Roman" w:hint="eastAsia"/>
        </w:rPr>
        <w:t>（</w:t>
      </w:r>
      <w:r w:rsidRPr="00A3076F">
        <w:rPr>
          <w:rFonts w:ascii="Times New Roman" w:hAnsi="Times New Roman" w:hint="eastAsia"/>
        </w:rPr>
        <w:t>能通过透析袋</w:t>
      </w:r>
      <w:r w:rsidRPr="00A3076F">
        <w:rPr>
          <w:rFonts w:ascii="Times New Roman" w:hAnsi="Times New Roman" w:hint="eastAsia"/>
        </w:rPr>
        <w:t>）</w:t>
      </w:r>
      <w:r w:rsidRPr="00A3076F">
        <w:rPr>
          <w:rFonts w:ascii="Times New Roman" w:hAnsi="Times New Roman" w:hint="eastAsia"/>
        </w:rPr>
        <w:t>对酶</w:t>
      </w:r>
      <w:r w:rsidRPr="00A3076F">
        <w:rPr>
          <w:rFonts w:ascii="Times New Roman" w:hAnsi="Times New Roman" w:hint="eastAsia"/>
        </w:rPr>
        <w:t>A</w:t>
      </w:r>
      <w:r w:rsidRPr="00A3076F">
        <w:rPr>
          <w:rFonts w:ascii="Times New Roman" w:hAnsi="Times New Roman" w:hint="eastAsia"/>
        </w:rPr>
        <w:t>的活性有抑制作用，可知，若甲、乙均为可逆抑制剂，则通过透析后，能使甲、乙两种物质析出，解除对酶</w:t>
      </w:r>
      <w:r w:rsidRPr="00A3076F">
        <w:rPr>
          <w:rFonts w:ascii="Times New Roman" w:hAnsi="Times New Roman" w:hint="eastAsia"/>
        </w:rPr>
        <w:t>A</w:t>
      </w:r>
      <w:r w:rsidRPr="00A3076F">
        <w:rPr>
          <w:rFonts w:ascii="Times New Roman" w:hAnsi="Times New Roman" w:hint="eastAsia"/>
        </w:rPr>
        <w:t>的抑制作用，则透析后两组酶的活性均会比透析前酶的活性高。若甲、乙均为不可逆抑制剂，根据题意，它们将使酶永久失活，则透析前后，两组酶的活性均不变。以此类推，可得出结果③与结果④。</w:t>
      </w:r>
    </w:p>
    <w:p w:rsidR="00B73811" w:rsidRPr="00A3076F" w:rsidP="00182D7B">
      <w:pPr>
        <w:spacing w:line="288" w:lineRule="auto"/>
        <w:jc w:val="left"/>
        <w:rPr>
          <w:rFonts w:ascii="Times New Roman" w:hAnsi="Times New Roman"/>
        </w:rPr>
      </w:pPr>
    </w:p>
    <w:bookmarkEnd w:id="0"/>
    <w:p w:rsidR="000D4614" w:rsidRPr="00A3076F" w:rsidP="00182D7B">
      <w:pPr>
        <w:spacing w:line="288" w:lineRule="auto"/>
        <w:jc w:val="left"/>
        <w:rPr>
          <w:rFonts w:ascii="Times New Roman" w:hAnsi="Times New Roman" w:hint="eastAsia"/>
        </w:rPr>
      </w:pPr>
    </w:p>
    <w:sectPr w:rsidSect="00F24894">
      <w:pgSz w:w="11906" w:h="16838" w:code="9"/>
      <w:pgMar w:top="907" w:right="1077" w:bottom="1440"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D4614"/>
    <w:rsid w:val="000E4D02"/>
    <w:rsid w:val="000E4FF1"/>
    <w:rsid w:val="001177F3"/>
    <w:rsid w:val="0016238F"/>
    <w:rsid w:val="00171458"/>
    <w:rsid w:val="00173C1D"/>
    <w:rsid w:val="001764C3"/>
    <w:rsid w:val="0018010E"/>
    <w:rsid w:val="00182D7B"/>
    <w:rsid w:val="00191C29"/>
    <w:rsid w:val="001C63DA"/>
    <w:rsid w:val="001D0C6F"/>
    <w:rsid w:val="00201A7E"/>
    <w:rsid w:val="00204526"/>
    <w:rsid w:val="00221FC9"/>
    <w:rsid w:val="00230808"/>
    <w:rsid w:val="002323D2"/>
    <w:rsid w:val="00244CEF"/>
    <w:rsid w:val="002457C2"/>
    <w:rsid w:val="00245E4D"/>
    <w:rsid w:val="002908F0"/>
    <w:rsid w:val="00294908"/>
    <w:rsid w:val="002A0E5D"/>
    <w:rsid w:val="002A1A21"/>
    <w:rsid w:val="002B7F45"/>
    <w:rsid w:val="002F06B2"/>
    <w:rsid w:val="003102DB"/>
    <w:rsid w:val="00326887"/>
    <w:rsid w:val="00343DC5"/>
    <w:rsid w:val="003625C4"/>
    <w:rsid w:val="00373D0A"/>
    <w:rsid w:val="003B1712"/>
    <w:rsid w:val="003C4A95"/>
    <w:rsid w:val="003D0C09"/>
    <w:rsid w:val="004062F6"/>
    <w:rsid w:val="004151FC"/>
    <w:rsid w:val="00430A44"/>
    <w:rsid w:val="00435F83"/>
    <w:rsid w:val="00444A46"/>
    <w:rsid w:val="0046214C"/>
    <w:rsid w:val="0049183B"/>
    <w:rsid w:val="004B44B5"/>
    <w:rsid w:val="004D44FD"/>
    <w:rsid w:val="004D7C5C"/>
    <w:rsid w:val="0059145F"/>
    <w:rsid w:val="00596076"/>
    <w:rsid w:val="005B39DB"/>
    <w:rsid w:val="005C2124"/>
    <w:rsid w:val="005F1362"/>
    <w:rsid w:val="005F701F"/>
    <w:rsid w:val="00605626"/>
    <w:rsid w:val="006071D5"/>
    <w:rsid w:val="0062039B"/>
    <w:rsid w:val="00623C16"/>
    <w:rsid w:val="00637D3A"/>
    <w:rsid w:val="00640BF5"/>
    <w:rsid w:val="0064373B"/>
    <w:rsid w:val="00664D7F"/>
    <w:rsid w:val="006B2D3E"/>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06931"/>
    <w:rsid w:val="009121D7"/>
    <w:rsid w:val="00974E0F"/>
    <w:rsid w:val="00982128"/>
    <w:rsid w:val="009A27BF"/>
    <w:rsid w:val="009B5666"/>
    <w:rsid w:val="009C4252"/>
    <w:rsid w:val="009D3828"/>
    <w:rsid w:val="00A07DF2"/>
    <w:rsid w:val="00A3076F"/>
    <w:rsid w:val="00A405DB"/>
    <w:rsid w:val="00A46D54"/>
    <w:rsid w:val="00A536B0"/>
    <w:rsid w:val="00AB3EE3"/>
    <w:rsid w:val="00AD4827"/>
    <w:rsid w:val="00AD6B6A"/>
    <w:rsid w:val="00B629BE"/>
    <w:rsid w:val="00B73811"/>
    <w:rsid w:val="00B80D67"/>
    <w:rsid w:val="00B8100F"/>
    <w:rsid w:val="00B96924"/>
    <w:rsid w:val="00BB50C6"/>
    <w:rsid w:val="00C02815"/>
    <w:rsid w:val="00C02FC6"/>
    <w:rsid w:val="00C13493"/>
    <w:rsid w:val="00C321EB"/>
    <w:rsid w:val="00CA4A07"/>
    <w:rsid w:val="00CF307F"/>
    <w:rsid w:val="00D35A3B"/>
    <w:rsid w:val="00D51257"/>
    <w:rsid w:val="00D634C2"/>
    <w:rsid w:val="00D756B6"/>
    <w:rsid w:val="00D77F6E"/>
    <w:rsid w:val="00DA0796"/>
    <w:rsid w:val="00DA5448"/>
    <w:rsid w:val="00DB6888"/>
    <w:rsid w:val="00DC061C"/>
    <w:rsid w:val="00DF071B"/>
    <w:rsid w:val="00DF29F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table" w:styleId="TableGrid">
    <w:name w:val="Table Grid"/>
    <w:basedOn w:val="TableNormal"/>
    <w:rsid w:val="006B2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5.wmf"/><Relationship Id="rId100" Type="http://schemas.openxmlformats.org/officeDocument/2006/relationships/oleObject" Target="embeddings/oleObject46.bin"/><Relationship Id="rId101" Type="http://schemas.openxmlformats.org/officeDocument/2006/relationships/image" Target="media/image51.wmf"/><Relationship Id="rId102" Type="http://schemas.openxmlformats.org/officeDocument/2006/relationships/oleObject" Target="embeddings/oleObject47.bin"/><Relationship Id="rId103" Type="http://schemas.openxmlformats.org/officeDocument/2006/relationships/image" Target="media/image52.wmf"/><Relationship Id="rId104" Type="http://schemas.openxmlformats.org/officeDocument/2006/relationships/oleObject" Target="embeddings/oleObject48.bin"/><Relationship Id="rId105" Type="http://schemas.openxmlformats.org/officeDocument/2006/relationships/image" Target="media/image53.jpeg"/><Relationship Id="rId106" Type="http://schemas.openxmlformats.org/officeDocument/2006/relationships/image" Target="media/image54.wmf"/><Relationship Id="rId107" Type="http://schemas.openxmlformats.org/officeDocument/2006/relationships/oleObject" Target="embeddings/oleObject49.bin"/><Relationship Id="rId108" Type="http://schemas.openxmlformats.org/officeDocument/2006/relationships/image" Target="media/image55.wmf"/><Relationship Id="rId109" Type="http://schemas.openxmlformats.org/officeDocument/2006/relationships/oleObject" Target="embeddings/oleObject50.bin"/><Relationship Id="rId11" Type="http://schemas.openxmlformats.org/officeDocument/2006/relationships/oleObject" Target="embeddings/oleObject2.bin"/><Relationship Id="rId110" Type="http://schemas.openxmlformats.org/officeDocument/2006/relationships/image" Target="media/image56.jpeg"/><Relationship Id="rId111" Type="http://schemas.openxmlformats.org/officeDocument/2006/relationships/image" Target="media/image57.wmf"/><Relationship Id="rId112" Type="http://schemas.openxmlformats.org/officeDocument/2006/relationships/oleObject" Target="embeddings/oleObject51.bin"/><Relationship Id="rId113" Type="http://schemas.openxmlformats.org/officeDocument/2006/relationships/image" Target="media/image58.wmf"/><Relationship Id="rId114" Type="http://schemas.openxmlformats.org/officeDocument/2006/relationships/oleObject" Target="embeddings/oleObject52.bin"/><Relationship Id="rId115" Type="http://schemas.openxmlformats.org/officeDocument/2006/relationships/image" Target="media/image59.jpeg"/><Relationship Id="rId116" Type="http://schemas.openxmlformats.org/officeDocument/2006/relationships/image" Target="media/image60.wmf"/><Relationship Id="rId117" Type="http://schemas.openxmlformats.org/officeDocument/2006/relationships/oleObject" Target="embeddings/oleObject53.bin"/><Relationship Id="rId118" Type="http://schemas.openxmlformats.org/officeDocument/2006/relationships/image" Target="media/image61.wmf"/><Relationship Id="rId119" Type="http://schemas.openxmlformats.org/officeDocument/2006/relationships/oleObject" Target="embeddings/oleObject54.bin"/><Relationship Id="rId12" Type="http://schemas.openxmlformats.org/officeDocument/2006/relationships/image" Target="media/image6.wmf"/><Relationship Id="rId120" Type="http://schemas.openxmlformats.org/officeDocument/2006/relationships/image" Target="media/image62.wmf"/><Relationship Id="rId121" Type="http://schemas.openxmlformats.org/officeDocument/2006/relationships/oleObject" Target="embeddings/oleObject55.bin"/><Relationship Id="rId122" Type="http://schemas.openxmlformats.org/officeDocument/2006/relationships/image" Target="media/image63.wmf"/><Relationship Id="rId123" Type="http://schemas.openxmlformats.org/officeDocument/2006/relationships/oleObject" Target="embeddings/oleObject56.bin"/><Relationship Id="rId124" Type="http://schemas.openxmlformats.org/officeDocument/2006/relationships/image" Target="media/image64.wmf"/><Relationship Id="rId125" Type="http://schemas.openxmlformats.org/officeDocument/2006/relationships/oleObject" Target="embeddings/oleObject57.bin"/><Relationship Id="rId126" Type="http://schemas.openxmlformats.org/officeDocument/2006/relationships/image" Target="media/image65.wmf"/><Relationship Id="rId127" Type="http://schemas.openxmlformats.org/officeDocument/2006/relationships/oleObject" Target="embeddings/oleObject58.bin"/><Relationship Id="rId128" Type="http://schemas.openxmlformats.org/officeDocument/2006/relationships/image" Target="media/image66.wmf"/><Relationship Id="rId129" Type="http://schemas.openxmlformats.org/officeDocument/2006/relationships/oleObject" Target="embeddings/oleObject59.bin"/><Relationship Id="rId13" Type="http://schemas.openxmlformats.org/officeDocument/2006/relationships/oleObject" Target="embeddings/oleObject3.bin"/><Relationship Id="rId130" Type="http://schemas.openxmlformats.org/officeDocument/2006/relationships/image" Target="media/image67.wmf"/><Relationship Id="rId131" Type="http://schemas.openxmlformats.org/officeDocument/2006/relationships/oleObject" Target="embeddings/oleObject60.bin"/><Relationship Id="rId132" Type="http://schemas.openxmlformats.org/officeDocument/2006/relationships/image" Target="media/image68.wmf"/><Relationship Id="rId133" Type="http://schemas.openxmlformats.org/officeDocument/2006/relationships/oleObject" Target="embeddings/oleObject61.bin"/><Relationship Id="rId134" Type="http://schemas.openxmlformats.org/officeDocument/2006/relationships/image" Target="media/image69.wmf"/><Relationship Id="rId135" Type="http://schemas.openxmlformats.org/officeDocument/2006/relationships/oleObject" Target="embeddings/oleObject62.bin"/><Relationship Id="rId136" Type="http://schemas.openxmlformats.org/officeDocument/2006/relationships/image" Target="media/image70.wmf"/><Relationship Id="rId137" Type="http://schemas.openxmlformats.org/officeDocument/2006/relationships/oleObject" Target="embeddings/oleObject63.bin"/><Relationship Id="rId138" Type="http://schemas.openxmlformats.org/officeDocument/2006/relationships/image" Target="media/image71.wmf"/><Relationship Id="rId139" Type="http://schemas.openxmlformats.org/officeDocument/2006/relationships/oleObject" Target="embeddings/oleObject64.bin"/><Relationship Id="rId14" Type="http://schemas.openxmlformats.org/officeDocument/2006/relationships/image" Target="media/image7.jpeg"/><Relationship Id="rId140" Type="http://schemas.openxmlformats.org/officeDocument/2006/relationships/image" Target="media/image72.wmf"/><Relationship Id="rId141" Type="http://schemas.openxmlformats.org/officeDocument/2006/relationships/oleObject" Target="embeddings/oleObject65.bin"/><Relationship Id="rId142" Type="http://schemas.openxmlformats.org/officeDocument/2006/relationships/image" Target="media/image73.wmf"/><Relationship Id="rId143" Type="http://schemas.openxmlformats.org/officeDocument/2006/relationships/oleObject" Target="embeddings/oleObject66.bin"/><Relationship Id="rId144" Type="http://schemas.openxmlformats.org/officeDocument/2006/relationships/image" Target="media/image74.wmf"/><Relationship Id="rId145" Type="http://schemas.openxmlformats.org/officeDocument/2006/relationships/oleObject" Target="embeddings/oleObject67.bin"/><Relationship Id="rId146" Type="http://schemas.openxmlformats.org/officeDocument/2006/relationships/image" Target="media/image75.wmf"/><Relationship Id="rId147" Type="http://schemas.openxmlformats.org/officeDocument/2006/relationships/oleObject" Target="embeddings/oleObject68.bin"/><Relationship Id="rId148" Type="http://schemas.openxmlformats.org/officeDocument/2006/relationships/image" Target="media/image76.wmf"/><Relationship Id="rId149" Type="http://schemas.openxmlformats.org/officeDocument/2006/relationships/oleObject" Target="embeddings/oleObject69.bin"/><Relationship Id="rId15" Type="http://schemas.openxmlformats.org/officeDocument/2006/relationships/image" Target="media/image8.wmf"/><Relationship Id="rId150" Type="http://schemas.openxmlformats.org/officeDocument/2006/relationships/image" Target="media/image77.wmf"/><Relationship Id="rId151" Type="http://schemas.openxmlformats.org/officeDocument/2006/relationships/oleObject" Target="embeddings/oleObject70.bin"/><Relationship Id="rId152" Type="http://schemas.openxmlformats.org/officeDocument/2006/relationships/image" Target="media/image78.jpeg"/><Relationship Id="rId153" Type="http://schemas.openxmlformats.org/officeDocument/2006/relationships/image" Target="media/image79.wmf"/><Relationship Id="rId154" Type="http://schemas.openxmlformats.org/officeDocument/2006/relationships/oleObject" Target="embeddings/oleObject71.bin"/><Relationship Id="rId155" Type="http://schemas.openxmlformats.org/officeDocument/2006/relationships/image" Target="media/image80.wmf"/><Relationship Id="rId156" Type="http://schemas.openxmlformats.org/officeDocument/2006/relationships/oleObject" Target="embeddings/oleObject72.bin"/><Relationship Id="rId157" Type="http://schemas.openxmlformats.org/officeDocument/2006/relationships/image" Target="media/image81.wmf"/><Relationship Id="rId158" Type="http://schemas.openxmlformats.org/officeDocument/2006/relationships/oleObject" Target="embeddings/oleObject73.bin"/><Relationship Id="rId159" Type="http://schemas.openxmlformats.org/officeDocument/2006/relationships/image" Target="media/image82.wmf"/><Relationship Id="rId16" Type="http://schemas.openxmlformats.org/officeDocument/2006/relationships/oleObject" Target="embeddings/oleObject4.bin"/><Relationship Id="rId160" Type="http://schemas.openxmlformats.org/officeDocument/2006/relationships/oleObject" Target="embeddings/oleObject74.bin"/><Relationship Id="rId161" Type="http://schemas.openxmlformats.org/officeDocument/2006/relationships/image" Target="media/image83.wmf"/><Relationship Id="rId162" Type="http://schemas.openxmlformats.org/officeDocument/2006/relationships/oleObject" Target="embeddings/oleObject75.bin"/><Relationship Id="rId163" Type="http://schemas.openxmlformats.org/officeDocument/2006/relationships/image" Target="media/image84.wmf"/><Relationship Id="rId164" Type="http://schemas.openxmlformats.org/officeDocument/2006/relationships/oleObject" Target="embeddings/oleObject76.bin"/><Relationship Id="rId165" Type="http://schemas.openxmlformats.org/officeDocument/2006/relationships/image" Target="media/image85.wmf"/><Relationship Id="rId166" Type="http://schemas.openxmlformats.org/officeDocument/2006/relationships/oleObject" Target="embeddings/oleObject77.bin"/><Relationship Id="rId167" Type="http://schemas.openxmlformats.org/officeDocument/2006/relationships/image" Target="media/image86.wmf"/><Relationship Id="rId168" Type="http://schemas.openxmlformats.org/officeDocument/2006/relationships/oleObject" Target="embeddings/oleObject78.bin"/><Relationship Id="rId169" Type="http://schemas.openxmlformats.org/officeDocument/2006/relationships/image" Target="media/image87.jpeg"/><Relationship Id="rId17" Type="http://schemas.openxmlformats.org/officeDocument/2006/relationships/image" Target="media/image9.wmf"/><Relationship Id="rId170" Type="http://schemas.openxmlformats.org/officeDocument/2006/relationships/image" Target="media/image88.wmf"/><Relationship Id="rId171" Type="http://schemas.openxmlformats.org/officeDocument/2006/relationships/oleObject" Target="embeddings/oleObject79.bin"/><Relationship Id="rId172" Type="http://schemas.openxmlformats.org/officeDocument/2006/relationships/image" Target="media/image89.wmf"/><Relationship Id="rId173" Type="http://schemas.openxmlformats.org/officeDocument/2006/relationships/oleObject" Target="embeddings/oleObject80.bin"/><Relationship Id="rId174" Type="http://schemas.openxmlformats.org/officeDocument/2006/relationships/image" Target="media/image90.jpeg"/><Relationship Id="rId175" Type="http://schemas.openxmlformats.org/officeDocument/2006/relationships/image" Target="media/image91.wmf"/><Relationship Id="rId176" Type="http://schemas.openxmlformats.org/officeDocument/2006/relationships/oleObject" Target="embeddings/oleObject81.bin"/><Relationship Id="rId177" Type="http://schemas.openxmlformats.org/officeDocument/2006/relationships/image" Target="media/image92.wmf"/><Relationship Id="rId178" Type="http://schemas.openxmlformats.org/officeDocument/2006/relationships/oleObject" Target="embeddings/oleObject82.bin"/><Relationship Id="rId179" Type="http://schemas.openxmlformats.org/officeDocument/2006/relationships/image" Target="media/image93.wmf"/><Relationship Id="rId18" Type="http://schemas.openxmlformats.org/officeDocument/2006/relationships/oleObject" Target="embeddings/oleObject5.bin"/><Relationship Id="rId180" Type="http://schemas.openxmlformats.org/officeDocument/2006/relationships/oleObject" Target="embeddings/oleObject83.bin"/><Relationship Id="rId181" Type="http://schemas.openxmlformats.org/officeDocument/2006/relationships/image" Target="media/image94.wmf"/><Relationship Id="rId182" Type="http://schemas.openxmlformats.org/officeDocument/2006/relationships/oleObject" Target="embeddings/oleObject84.bin"/><Relationship Id="rId183" Type="http://schemas.openxmlformats.org/officeDocument/2006/relationships/image" Target="media/image95.wmf"/><Relationship Id="rId184" Type="http://schemas.openxmlformats.org/officeDocument/2006/relationships/oleObject" Target="embeddings/oleObject85.bin"/><Relationship Id="rId185" Type="http://schemas.openxmlformats.org/officeDocument/2006/relationships/image" Target="media/image96.wmf"/><Relationship Id="rId186" Type="http://schemas.openxmlformats.org/officeDocument/2006/relationships/oleObject" Target="embeddings/oleObject86.bin"/><Relationship Id="rId187" Type="http://schemas.openxmlformats.org/officeDocument/2006/relationships/image" Target="media/image97.wmf"/><Relationship Id="rId188" Type="http://schemas.openxmlformats.org/officeDocument/2006/relationships/oleObject" Target="embeddings/oleObject87.bin"/><Relationship Id="rId189" Type="http://schemas.openxmlformats.org/officeDocument/2006/relationships/image" Target="media/image98.wmf"/><Relationship Id="rId19" Type="http://schemas.openxmlformats.org/officeDocument/2006/relationships/image" Target="media/image10.wmf"/><Relationship Id="rId190" Type="http://schemas.openxmlformats.org/officeDocument/2006/relationships/oleObject" Target="embeddings/oleObject88.bin"/><Relationship Id="rId191" Type="http://schemas.openxmlformats.org/officeDocument/2006/relationships/image" Target="media/image99.wmf"/><Relationship Id="rId192" Type="http://schemas.openxmlformats.org/officeDocument/2006/relationships/oleObject" Target="embeddings/oleObject89.bin"/><Relationship Id="rId193" Type="http://schemas.openxmlformats.org/officeDocument/2006/relationships/image" Target="media/image100.wmf"/><Relationship Id="rId194" Type="http://schemas.openxmlformats.org/officeDocument/2006/relationships/oleObject" Target="embeddings/oleObject90.bin"/><Relationship Id="rId195" Type="http://schemas.openxmlformats.org/officeDocument/2006/relationships/image" Target="media/image101.wmf"/><Relationship Id="rId196" Type="http://schemas.openxmlformats.org/officeDocument/2006/relationships/oleObject" Target="embeddings/oleObject91.bin"/><Relationship Id="rId197" Type="http://schemas.openxmlformats.org/officeDocument/2006/relationships/image" Target="media/image102.wmf"/><Relationship Id="rId198" Type="http://schemas.openxmlformats.org/officeDocument/2006/relationships/oleObject" Target="embeddings/oleObject92.bin"/><Relationship Id="rId199" Type="http://schemas.openxmlformats.org/officeDocument/2006/relationships/image" Target="media/image103.wmf"/><Relationship Id="rId2" Type="http://schemas.openxmlformats.org/officeDocument/2006/relationships/webSettings" Target="webSettings.xml"/><Relationship Id="rId20" Type="http://schemas.openxmlformats.org/officeDocument/2006/relationships/oleObject" Target="embeddings/oleObject6.bin"/><Relationship Id="rId200" Type="http://schemas.openxmlformats.org/officeDocument/2006/relationships/oleObject" Target="embeddings/oleObject93.bin"/><Relationship Id="rId201" Type="http://schemas.openxmlformats.org/officeDocument/2006/relationships/image" Target="media/image104.wmf"/><Relationship Id="rId202" Type="http://schemas.openxmlformats.org/officeDocument/2006/relationships/oleObject" Target="embeddings/oleObject94.bin"/><Relationship Id="rId203" Type="http://schemas.openxmlformats.org/officeDocument/2006/relationships/image" Target="media/image105.wmf"/><Relationship Id="rId204" Type="http://schemas.openxmlformats.org/officeDocument/2006/relationships/oleObject" Target="embeddings/oleObject95.bin"/><Relationship Id="rId205" Type="http://schemas.openxmlformats.org/officeDocument/2006/relationships/image" Target="media/image106.wmf"/><Relationship Id="rId206" Type="http://schemas.openxmlformats.org/officeDocument/2006/relationships/oleObject" Target="embeddings/oleObject96.bin"/><Relationship Id="rId207" Type="http://schemas.openxmlformats.org/officeDocument/2006/relationships/image" Target="media/image107.jpeg"/><Relationship Id="rId208" Type="http://schemas.openxmlformats.org/officeDocument/2006/relationships/image" Target="media/image108.wmf"/><Relationship Id="rId209" Type="http://schemas.openxmlformats.org/officeDocument/2006/relationships/oleObject" Target="embeddings/oleObject97.bin"/><Relationship Id="rId21" Type="http://schemas.openxmlformats.org/officeDocument/2006/relationships/image" Target="media/image11.wmf"/><Relationship Id="rId210" Type="http://schemas.openxmlformats.org/officeDocument/2006/relationships/image" Target="media/image109.wmf"/><Relationship Id="rId211" Type="http://schemas.openxmlformats.org/officeDocument/2006/relationships/oleObject" Target="embeddings/oleObject98.bin"/><Relationship Id="rId212" Type="http://schemas.openxmlformats.org/officeDocument/2006/relationships/image" Target="media/image110.wmf"/><Relationship Id="rId213" Type="http://schemas.openxmlformats.org/officeDocument/2006/relationships/oleObject" Target="embeddings/oleObject99.bin"/><Relationship Id="rId214" Type="http://schemas.openxmlformats.org/officeDocument/2006/relationships/image" Target="media/image111.wmf"/><Relationship Id="rId215" Type="http://schemas.openxmlformats.org/officeDocument/2006/relationships/oleObject" Target="embeddings/oleObject100.bin"/><Relationship Id="rId216" Type="http://schemas.openxmlformats.org/officeDocument/2006/relationships/image" Target="media/image112.wmf"/><Relationship Id="rId217" Type="http://schemas.openxmlformats.org/officeDocument/2006/relationships/oleObject" Target="embeddings/oleObject101.bin"/><Relationship Id="rId218" Type="http://schemas.openxmlformats.org/officeDocument/2006/relationships/image" Target="media/image113.wmf"/><Relationship Id="rId219" Type="http://schemas.openxmlformats.org/officeDocument/2006/relationships/oleObject" Target="embeddings/oleObject102.bin"/><Relationship Id="rId22" Type="http://schemas.openxmlformats.org/officeDocument/2006/relationships/oleObject" Target="embeddings/oleObject7.bin"/><Relationship Id="rId220" Type="http://schemas.openxmlformats.org/officeDocument/2006/relationships/image" Target="media/image114.wmf"/><Relationship Id="rId221" Type="http://schemas.openxmlformats.org/officeDocument/2006/relationships/oleObject" Target="embeddings/oleObject103.bin"/><Relationship Id="rId222" Type="http://schemas.openxmlformats.org/officeDocument/2006/relationships/image" Target="media/image115.wmf"/><Relationship Id="rId223" Type="http://schemas.openxmlformats.org/officeDocument/2006/relationships/oleObject" Target="embeddings/oleObject104.bin"/><Relationship Id="rId224" Type="http://schemas.openxmlformats.org/officeDocument/2006/relationships/image" Target="media/image116.wmf"/><Relationship Id="rId225" Type="http://schemas.openxmlformats.org/officeDocument/2006/relationships/oleObject" Target="embeddings/oleObject105.bin"/><Relationship Id="rId226" Type="http://schemas.openxmlformats.org/officeDocument/2006/relationships/image" Target="media/image117.wmf"/><Relationship Id="rId227" Type="http://schemas.openxmlformats.org/officeDocument/2006/relationships/oleObject" Target="embeddings/oleObject106.bin"/><Relationship Id="rId228" Type="http://schemas.openxmlformats.org/officeDocument/2006/relationships/image" Target="media/image118.wmf"/><Relationship Id="rId229" Type="http://schemas.openxmlformats.org/officeDocument/2006/relationships/oleObject" Target="embeddings/oleObject107.bin"/><Relationship Id="rId23" Type="http://schemas.openxmlformats.org/officeDocument/2006/relationships/image" Target="media/image12.wmf"/><Relationship Id="rId230" Type="http://schemas.openxmlformats.org/officeDocument/2006/relationships/image" Target="media/image119.wmf"/><Relationship Id="rId231" Type="http://schemas.openxmlformats.org/officeDocument/2006/relationships/oleObject" Target="embeddings/oleObject108.bin"/><Relationship Id="rId232" Type="http://schemas.openxmlformats.org/officeDocument/2006/relationships/image" Target="media/image120.wmf"/><Relationship Id="rId233" Type="http://schemas.openxmlformats.org/officeDocument/2006/relationships/oleObject" Target="embeddings/oleObject109.bin"/><Relationship Id="rId234" Type="http://schemas.openxmlformats.org/officeDocument/2006/relationships/image" Target="media/image121.wmf"/><Relationship Id="rId235" Type="http://schemas.openxmlformats.org/officeDocument/2006/relationships/oleObject" Target="embeddings/oleObject110.bin"/><Relationship Id="rId236" Type="http://schemas.openxmlformats.org/officeDocument/2006/relationships/image" Target="media/image122.wmf"/><Relationship Id="rId237" Type="http://schemas.openxmlformats.org/officeDocument/2006/relationships/oleObject" Target="embeddings/oleObject111.bin"/><Relationship Id="rId238" Type="http://schemas.openxmlformats.org/officeDocument/2006/relationships/image" Target="media/image123.wmf"/><Relationship Id="rId239" Type="http://schemas.openxmlformats.org/officeDocument/2006/relationships/oleObject" Target="embeddings/oleObject112.bin"/><Relationship Id="rId24" Type="http://schemas.openxmlformats.org/officeDocument/2006/relationships/oleObject" Target="embeddings/oleObject8.bin"/><Relationship Id="rId240" Type="http://schemas.openxmlformats.org/officeDocument/2006/relationships/image" Target="media/image124.wmf"/><Relationship Id="rId241" Type="http://schemas.openxmlformats.org/officeDocument/2006/relationships/oleObject" Target="embeddings/oleObject113.bin"/><Relationship Id="rId242" Type="http://schemas.openxmlformats.org/officeDocument/2006/relationships/image" Target="media/image125.jpeg"/><Relationship Id="rId243" Type="http://schemas.openxmlformats.org/officeDocument/2006/relationships/image" Target="media/image126.wmf"/><Relationship Id="rId244" Type="http://schemas.openxmlformats.org/officeDocument/2006/relationships/oleObject" Target="embeddings/oleObject114.bin"/><Relationship Id="rId245" Type="http://schemas.openxmlformats.org/officeDocument/2006/relationships/image" Target="media/image127.wmf"/><Relationship Id="rId246" Type="http://schemas.openxmlformats.org/officeDocument/2006/relationships/oleObject" Target="embeddings/oleObject115.bin"/><Relationship Id="rId247" Type="http://schemas.openxmlformats.org/officeDocument/2006/relationships/image" Target="media/image128.wmf"/><Relationship Id="rId248" Type="http://schemas.openxmlformats.org/officeDocument/2006/relationships/oleObject" Target="embeddings/oleObject116.bin"/><Relationship Id="rId249" Type="http://schemas.openxmlformats.org/officeDocument/2006/relationships/image" Target="media/image129.wmf"/><Relationship Id="rId25" Type="http://schemas.openxmlformats.org/officeDocument/2006/relationships/image" Target="media/image13.wmf"/><Relationship Id="rId250" Type="http://schemas.openxmlformats.org/officeDocument/2006/relationships/oleObject" Target="embeddings/oleObject117.bin"/><Relationship Id="rId251" Type="http://schemas.openxmlformats.org/officeDocument/2006/relationships/image" Target="media/image130.wmf"/><Relationship Id="rId252" Type="http://schemas.openxmlformats.org/officeDocument/2006/relationships/oleObject" Target="embeddings/oleObject118.bin"/><Relationship Id="rId253" Type="http://schemas.openxmlformats.org/officeDocument/2006/relationships/image" Target="media/image131.wmf"/><Relationship Id="rId254" Type="http://schemas.openxmlformats.org/officeDocument/2006/relationships/oleObject" Target="embeddings/oleObject119.bin"/><Relationship Id="rId255" Type="http://schemas.openxmlformats.org/officeDocument/2006/relationships/image" Target="media/image132.wmf"/><Relationship Id="rId256" Type="http://schemas.openxmlformats.org/officeDocument/2006/relationships/oleObject" Target="embeddings/oleObject120.bin"/><Relationship Id="rId257" Type="http://schemas.openxmlformats.org/officeDocument/2006/relationships/image" Target="media/image133.wmf"/><Relationship Id="rId258" Type="http://schemas.openxmlformats.org/officeDocument/2006/relationships/oleObject" Target="embeddings/oleObject121.bin"/><Relationship Id="rId259" Type="http://schemas.openxmlformats.org/officeDocument/2006/relationships/image" Target="media/image134.wmf"/><Relationship Id="rId26" Type="http://schemas.openxmlformats.org/officeDocument/2006/relationships/oleObject" Target="embeddings/oleObject9.bin"/><Relationship Id="rId260" Type="http://schemas.openxmlformats.org/officeDocument/2006/relationships/oleObject" Target="embeddings/oleObject122.bin"/><Relationship Id="rId261" Type="http://schemas.openxmlformats.org/officeDocument/2006/relationships/image" Target="media/image135.wmf"/><Relationship Id="rId262" Type="http://schemas.openxmlformats.org/officeDocument/2006/relationships/oleObject" Target="embeddings/oleObject123.bin"/><Relationship Id="rId263" Type="http://schemas.openxmlformats.org/officeDocument/2006/relationships/image" Target="media/image136.wmf"/><Relationship Id="rId264" Type="http://schemas.openxmlformats.org/officeDocument/2006/relationships/oleObject" Target="embeddings/oleObject124.bin"/><Relationship Id="rId265" Type="http://schemas.openxmlformats.org/officeDocument/2006/relationships/image" Target="media/image137.wmf"/><Relationship Id="rId266" Type="http://schemas.openxmlformats.org/officeDocument/2006/relationships/oleObject" Target="embeddings/oleObject125.bin"/><Relationship Id="rId267" Type="http://schemas.openxmlformats.org/officeDocument/2006/relationships/image" Target="media/image138.wmf"/><Relationship Id="rId268" Type="http://schemas.openxmlformats.org/officeDocument/2006/relationships/oleObject" Target="embeddings/oleObject126.bin"/><Relationship Id="rId269" Type="http://schemas.openxmlformats.org/officeDocument/2006/relationships/image" Target="media/image139.wmf"/><Relationship Id="rId27" Type="http://schemas.openxmlformats.org/officeDocument/2006/relationships/image" Target="media/image14.wmf"/><Relationship Id="rId270" Type="http://schemas.openxmlformats.org/officeDocument/2006/relationships/oleObject" Target="embeddings/oleObject127.bin"/><Relationship Id="rId271" Type="http://schemas.openxmlformats.org/officeDocument/2006/relationships/image" Target="media/image140.wmf"/><Relationship Id="rId272" Type="http://schemas.openxmlformats.org/officeDocument/2006/relationships/oleObject" Target="embeddings/oleObject128.bin"/><Relationship Id="rId273" Type="http://schemas.openxmlformats.org/officeDocument/2006/relationships/image" Target="media/image141.wmf"/><Relationship Id="rId274" Type="http://schemas.openxmlformats.org/officeDocument/2006/relationships/oleObject" Target="embeddings/oleObject129.bin"/><Relationship Id="rId275" Type="http://schemas.openxmlformats.org/officeDocument/2006/relationships/image" Target="media/image142.wmf"/><Relationship Id="rId276" Type="http://schemas.openxmlformats.org/officeDocument/2006/relationships/oleObject" Target="embeddings/oleObject130.bin"/><Relationship Id="rId277" Type="http://schemas.openxmlformats.org/officeDocument/2006/relationships/image" Target="media/image143.wmf"/><Relationship Id="rId278" Type="http://schemas.openxmlformats.org/officeDocument/2006/relationships/oleObject" Target="embeddings/oleObject131.bin"/><Relationship Id="rId279" Type="http://schemas.openxmlformats.org/officeDocument/2006/relationships/image" Target="media/image144.wmf"/><Relationship Id="rId28" Type="http://schemas.openxmlformats.org/officeDocument/2006/relationships/oleObject" Target="embeddings/oleObject10.bin"/><Relationship Id="rId280" Type="http://schemas.openxmlformats.org/officeDocument/2006/relationships/oleObject" Target="embeddings/oleObject132.bin"/><Relationship Id="rId281" Type="http://schemas.openxmlformats.org/officeDocument/2006/relationships/image" Target="media/image145.wmf"/><Relationship Id="rId282" Type="http://schemas.openxmlformats.org/officeDocument/2006/relationships/oleObject" Target="embeddings/oleObject133.bin"/><Relationship Id="rId283" Type="http://schemas.openxmlformats.org/officeDocument/2006/relationships/image" Target="media/image146.wmf"/><Relationship Id="rId284" Type="http://schemas.openxmlformats.org/officeDocument/2006/relationships/oleObject" Target="embeddings/oleObject134.bin"/><Relationship Id="rId285" Type="http://schemas.openxmlformats.org/officeDocument/2006/relationships/image" Target="media/image147.wmf"/><Relationship Id="rId286" Type="http://schemas.openxmlformats.org/officeDocument/2006/relationships/oleObject" Target="embeddings/oleObject135.bin"/><Relationship Id="rId287" Type="http://schemas.openxmlformats.org/officeDocument/2006/relationships/oleObject" Target="embeddings/oleObject136.bin"/><Relationship Id="rId288" Type="http://schemas.openxmlformats.org/officeDocument/2006/relationships/oleObject" Target="embeddings/oleObject137.bin"/><Relationship Id="rId289" Type="http://schemas.openxmlformats.org/officeDocument/2006/relationships/image" Target="media/image148.wmf"/><Relationship Id="rId29" Type="http://schemas.openxmlformats.org/officeDocument/2006/relationships/image" Target="media/image15.wmf"/><Relationship Id="rId290" Type="http://schemas.openxmlformats.org/officeDocument/2006/relationships/oleObject" Target="embeddings/oleObject138.bin"/><Relationship Id="rId291" Type="http://schemas.openxmlformats.org/officeDocument/2006/relationships/image" Target="media/image149.wmf"/><Relationship Id="rId292" Type="http://schemas.openxmlformats.org/officeDocument/2006/relationships/oleObject" Target="embeddings/oleObject139.bin"/><Relationship Id="rId293" Type="http://schemas.openxmlformats.org/officeDocument/2006/relationships/image" Target="media/image150.wmf"/><Relationship Id="rId294" Type="http://schemas.openxmlformats.org/officeDocument/2006/relationships/oleObject" Target="embeddings/oleObject140.bin"/><Relationship Id="rId295" Type="http://schemas.openxmlformats.org/officeDocument/2006/relationships/image" Target="media/image151.wmf"/><Relationship Id="rId296" Type="http://schemas.openxmlformats.org/officeDocument/2006/relationships/oleObject" Target="embeddings/oleObject141.bin"/><Relationship Id="rId297" Type="http://schemas.openxmlformats.org/officeDocument/2006/relationships/oleObject" Target="embeddings/oleObject142.bin"/><Relationship Id="rId298" Type="http://schemas.openxmlformats.org/officeDocument/2006/relationships/oleObject" Target="embeddings/oleObject143.bin"/><Relationship Id="rId299" Type="http://schemas.openxmlformats.org/officeDocument/2006/relationships/oleObject" Target="embeddings/oleObject144.bin"/><Relationship Id="rId3" Type="http://schemas.openxmlformats.org/officeDocument/2006/relationships/fontTable" Target="fontTable.xml"/><Relationship Id="rId30" Type="http://schemas.openxmlformats.org/officeDocument/2006/relationships/oleObject" Target="embeddings/oleObject11.bin"/><Relationship Id="rId300" Type="http://schemas.openxmlformats.org/officeDocument/2006/relationships/oleObject" Target="embeddings/oleObject145.bin"/><Relationship Id="rId303" Type="http://schemas.openxmlformats.org/officeDocument/2006/relationships/theme" Target="theme/theme1.xml"/><Relationship Id="rId304" Type="http://schemas.openxmlformats.org/officeDocument/2006/relationships/numbering" Target="numbering.xml"/><Relationship Id="rId305" Type="http://schemas.openxmlformats.org/officeDocument/2006/relationships/styles" Target="styles.xml"/><Relationship Id="rId31" Type="http://schemas.openxmlformats.org/officeDocument/2006/relationships/image" Target="media/image16.wmf"/><Relationship Id="rId32" Type="http://schemas.openxmlformats.org/officeDocument/2006/relationships/oleObject" Target="embeddings/oleObject12.bin"/><Relationship Id="rId33" Type="http://schemas.openxmlformats.org/officeDocument/2006/relationships/oleObject" Target="embeddings/oleObject13.bin"/><Relationship Id="rId34" Type="http://schemas.openxmlformats.org/officeDocument/2006/relationships/image" Target="media/image17.wmf"/><Relationship Id="rId35" Type="http://schemas.openxmlformats.org/officeDocument/2006/relationships/oleObject" Target="embeddings/oleObject14.bin"/><Relationship Id="rId36" Type="http://schemas.openxmlformats.org/officeDocument/2006/relationships/image" Target="media/image18.wmf"/><Relationship Id="rId37" Type="http://schemas.openxmlformats.org/officeDocument/2006/relationships/oleObject" Target="embeddings/oleObject15.bin"/><Relationship Id="rId38" Type="http://schemas.openxmlformats.org/officeDocument/2006/relationships/oleObject" Target="embeddings/oleObject16.bin"/><Relationship Id="rId39" Type="http://schemas.openxmlformats.org/officeDocument/2006/relationships/image" Target="media/image19.wmf"/><Relationship Id="rId4" Type="http://schemas.openxmlformats.org/officeDocument/2006/relationships/customXml" Target="../customXml/item1.xml"/><Relationship Id="rId40" Type="http://schemas.openxmlformats.org/officeDocument/2006/relationships/oleObject" Target="embeddings/oleObject17.bin"/><Relationship Id="rId41" Type="http://schemas.openxmlformats.org/officeDocument/2006/relationships/image" Target="media/image20.wmf"/><Relationship Id="rId42" Type="http://schemas.openxmlformats.org/officeDocument/2006/relationships/oleObject" Target="embeddings/oleObject18.bin"/><Relationship Id="rId43" Type="http://schemas.openxmlformats.org/officeDocument/2006/relationships/image" Target="media/image21.wmf"/><Relationship Id="rId44" Type="http://schemas.openxmlformats.org/officeDocument/2006/relationships/oleObject" Target="embeddings/oleObject19.bin"/><Relationship Id="rId45" Type="http://schemas.openxmlformats.org/officeDocument/2006/relationships/image" Target="media/image22.wmf"/><Relationship Id="rId46" Type="http://schemas.openxmlformats.org/officeDocument/2006/relationships/oleObject" Target="embeddings/oleObject20.bin"/><Relationship Id="rId47" Type="http://schemas.openxmlformats.org/officeDocument/2006/relationships/image" Target="media/image23.wmf"/><Relationship Id="rId48" Type="http://schemas.openxmlformats.org/officeDocument/2006/relationships/oleObject" Target="embeddings/oleObject21.bin"/><Relationship Id="rId49" Type="http://schemas.openxmlformats.org/officeDocument/2006/relationships/image" Target="media/image24.wmf"/><Relationship Id="rId5" Type="http://schemas.openxmlformats.org/officeDocument/2006/relationships/image" Target="media/image1.png"/><Relationship Id="rId50" Type="http://schemas.openxmlformats.org/officeDocument/2006/relationships/oleObject" Target="embeddings/oleObject22.bin"/><Relationship Id="rId51" Type="http://schemas.openxmlformats.org/officeDocument/2006/relationships/image" Target="media/image25.wmf"/><Relationship Id="rId52" Type="http://schemas.openxmlformats.org/officeDocument/2006/relationships/oleObject" Target="embeddings/oleObject23.bin"/><Relationship Id="rId53" Type="http://schemas.openxmlformats.org/officeDocument/2006/relationships/image" Target="media/image26.wmf"/><Relationship Id="rId54" Type="http://schemas.openxmlformats.org/officeDocument/2006/relationships/oleObject" Target="embeddings/oleObject24.bin"/><Relationship Id="rId55" Type="http://schemas.openxmlformats.org/officeDocument/2006/relationships/image" Target="media/image27.wmf"/><Relationship Id="rId56" Type="http://schemas.openxmlformats.org/officeDocument/2006/relationships/oleObject" Target="embeddings/oleObject25.bin"/><Relationship Id="rId57" Type="http://schemas.openxmlformats.org/officeDocument/2006/relationships/image" Target="media/image28.wmf"/><Relationship Id="rId58" Type="http://schemas.openxmlformats.org/officeDocument/2006/relationships/oleObject" Target="embeddings/oleObject26.bin"/><Relationship Id="rId59" Type="http://schemas.openxmlformats.org/officeDocument/2006/relationships/image" Target="media/image29.wmf"/><Relationship Id="rId6" Type="http://schemas.openxmlformats.org/officeDocument/2006/relationships/image" Target="media/image2.png"/><Relationship Id="rId60" Type="http://schemas.openxmlformats.org/officeDocument/2006/relationships/oleObject" Target="embeddings/oleObject27.bin"/><Relationship Id="rId61" Type="http://schemas.openxmlformats.org/officeDocument/2006/relationships/image" Target="media/image30.wmf"/><Relationship Id="rId62" Type="http://schemas.openxmlformats.org/officeDocument/2006/relationships/oleObject" Target="embeddings/oleObject28.bin"/><Relationship Id="rId63" Type="http://schemas.openxmlformats.org/officeDocument/2006/relationships/image" Target="media/image31.wmf"/><Relationship Id="rId64" Type="http://schemas.openxmlformats.org/officeDocument/2006/relationships/oleObject" Target="embeddings/oleObject29.bin"/><Relationship Id="rId65" Type="http://schemas.openxmlformats.org/officeDocument/2006/relationships/image" Target="media/image32.wmf"/><Relationship Id="rId66" Type="http://schemas.openxmlformats.org/officeDocument/2006/relationships/oleObject" Target="embeddings/oleObject30.bin"/><Relationship Id="rId67" Type="http://schemas.openxmlformats.org/officeDocument/2006/relationships/image" Target="media/image33.wmf"/><Relationship Id="rId68" Type="http://schemas.openxmlformats.org/officeDocument/2006/relationships/oleObject" Target="embeddings/oleObject31.bin"/><Relationship Id="rId69" Type="http://schemas.openxmlformats.org/officeDocument/2006/relationships/image" Target="media/image34.wmf"/><Relationship Id="rId7" Type="http://schemas.openxmlformats.org/officeDocument/2006/relationships/image" Target="media/image3.jpeg"/><Relationship Id="rId70" Type="http://schemas.openxmlformats.org/officeDocument/2006/relationships/oleObject" Target="embeddings/oleObject32.bin"/><Relationship Id="rId71" Type="http://schemas.openxmlformats.org/officeDocument/2006/relationships/image" Target="media/image35.jpeg"/><Relationship Id="rId72" Type="http://schemas.openxmlformats.org/officeDocument/2006/relationships/image" Target="media/image36.wmf"/><Relationship Id="rId73" Type="http://schemas.openxmlformats.org/officeDocument/2006/relationships/oleObject" Target="embeddings/oleObject33.bin"/><Relationship Id="rId74" Type="http://schemas.openxmlformats.org/officeDocument/2006/relationships/image" Target="media/image37.wmf"/><Relationship Id="rId75" Type="http://schemas.openxmlformats.org/officeDocument/2006/relationships/oleObject" Target="embeddings/oleObject34.bin"/><Relationship Id="rId76" Type="http://schemas.openxmlformats.org/officeDocument/2006/relationships/image" Target="media/image38.wmf"/><Relationship Id="rId77" Type="http://schemas.openxmlformats.org/officeDocument/2006/relationships/oleObject" Target="embeddings/oleObject35.bin"/><Relationship Id="rId78" Type="http://schemas.openxmlformats.org/officeDocument/2006/relationships/image" Target="media/image39.wmf"/><Relationship Id="rId79" Type="http://schemas.openxmlformats.org/officeDocument/2006/relationships/oleObject" Target="embeddings/oleObject36.bin"/><Relationship Id="rId8" Type="http://schemas.openxmlformats.org/officeDocument/2006/relationships/image" Target="media/image4.wmf"/><Relationship Id="rId80" Type="http://schemas.openxmlformats.org/officeDocument/2006/relationships/image" Target="media/image40.wmf"/><Relationship Id="rId81" Type="http://schemas.openxmlformats.org/officeDocument/2006/relationships/oleObject" Target="embeddings/oleObject37.bin"/><Relationship Id="rId82" Type="http://schemas.openxmlformats.org/officeDocument/2006/relationships/image" Target="media/image41.wmf"/><Relationship Id="rId83" Type="http://schemas.openxmlformats.org/officeDocument/2006/relationships/oleObject" Target="embeddings/oleObject38.bin"/><Relationship Id="rId84" Type="http://schemas.openxmlformats.org/officeDocument/2006/relationships/image" Target="media/image42.wmf"/><Relationship Id="rId85" Type="http://schemas.openxmlformats.org/officeDocument/2006/relationships/oleObject" Target="embeddings/oleObject39.bin"/><Relationship Id="rId86" Type="http://schemas.openxmlformats.org/officeDocument/2006/relationships/image" Target="media/image43.wmf"/><Relationship Id="rId87" Type="http://schemas.openxmlformats.org/officeDocument/2006/relationships/oleObject" Target="embeddings/oleObject40.bin"/><Relationship Id="rId88" Type="http://schemas.openxmlformats.org/officeDocument/2006/relationships/image" Target="media/image44.wmf"/><Relationship Id="rId89" Type="http://schemas.openxmlformats.org/officeDocument/2006/relationships/oleObject" Target="embeddings/oleObject41.bin"/><Relationship Id="rId9" Type="http://schemas.openxmlformats.org/officeDocument/2006/relationships/oleObject" Target="embeddings/oleObject1.bin"/><Relationship Id="rId90" Type="http://schemas.openxmlformats.org/officeDocument/2006/relationships/image" Target="media/image45.wmf"/><Relationship Id="rId91" Type="http://schemas.openxmlformats.org/officeDocument/2006/relationships/oleObject" Target="embeddings/oleObject42.bin"/><Relationship Id="rId92" Type="http://schemas.openxmlformats.org/officeDocument/2006/relationships/image" Target="media/image46.wmf"/><Relationship Id="rId93" Type="http://schemas.openxmlformats.org/officeDocument/2006/relationships/oleObject" Target="embeddings/oleObject43.bin"/><Relationship Id="rId94" Type="http://schemas.openxmlformats.org/officeDocument/2006/relationships/image" Target="media/image47.wmf"/><Relationship Id="rId95" Type="http://schemas.openxmlformats.org/officeDocument/2006/relationships/oleObject" Target="embeddings/oleObject44.bin"/><Relationship Id="rId96" Type="http://schemas.openxmlformats.org/officeDocument/2006/relationships/image" Target="media/image48.jpeg"/><Relationship Id="rId97" Type="http://schemas.openxmlformats.org/officeDocument/2006/relationships/image" Target="media/image49.wmf"/><Relationship Id="rId98" Type="http://schemas.openxmlformats.org/officeDocument/2006/relationships/oleObject" Target="embeddings/oleObject45.bin"/><Relationship Id="rId99" Type="http://schemas.openxmlformats.org/officeDocument/2006/relationships/image" Target="media/image5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F4B43-6FC3-414B-84A4-B536CB57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