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F3" w:rsidRPr="00260285" w:rsidRDefault="00C532F3" w:rsidP="00260285">
      <w:pPr>
        <w:jc w:val="center"/>
        <w:rPr>
          <w:b/>
          <w:sz w:val="24"/>
          <w:szCs w:val="24"/>
        </w:rPr>
      </w:pPr>
      <w:r w:rsidRPr="00260285">
        <w:rPr>
          <w:rFonts w:hint="eastAsia"/>
          <w:b/>
          <w:sz w:val="24"/>
          <w:szCs w:val="24"/>
        </w:rPr>
        <w:t>嘉陵一中高</w:t>
      </w:r>
      <w:r w:rsidRPr="00260285">
        <w:rPr>
          <w:rFonts w:hint="eastAsia"/>
          <w:b/>
          <w:sz w:val="24"/>
          <w:szCs w:val="24"/>
        </w:rPr>
        <w:t>2024</w:t>
      </w:r>
      <w:r w:rsidR="0094727C">
        <w:rPr>
          <w:rFonts w:hint="eastAsia"/>
          <w:b/>
          <w:sz w:val="24"/>
          <w:szCs w:val="24"/>
        </w:rPr>
        <w:t>级高一上期第三</w:t>
      </w:r>
      <w:r w:rsidRPr="00260285">
        <w:rPr>
          <w:rFonts w:hint="eastAsia"/>
          <w:b/>
          <w:sz w:val="24"/>
          <w:szCs w:val="24"/>
        </w:rPr>
        <w:t>次月考历史试题（试题卷）</w:t>
      </w:r>
    </w:p>
    <w:p w:rsidR="00C532F3" w:rsidRDefault="00C532F3" w:rsidP="004A67BB">
      <w:pPr>
        <w:spacing w:line="320" w:lineRule="exact"/>
        <w:jc w:val="center"/>
      </w:pPr>
      <w:r>
        <w:rPr>
          <w:rFonts w:hint="eastAsia"/>
        </w:rPr>
        <w:t>（</w:t>
      </w:r>
      <w:r w:rsidR="0094727C">
        <w:rPr>
          <w:rFonts w:hint="eastAsia"/>
        </w:rPr>
        <w:t>考试范围：纲要上第</w:t>
      </w:r>
      <w:r w:rsidR="0094727C">
        <w:rPr>
          <w:rFonts w:hint="eastAsia"/>
        </w:rPr>
        <w:t>1-16</w:t>
      </w:r>
      <w:r w:rsidR="0094727C">
        <w:rPr>
          <w:rFonts w:hint="eastAsia"/>
        </w:rPr>
        <w:t>课；</w:t>
      </w:r>
      <w:r>
        <w:rPr>
          <w:rFonts w:hint="eastAsia"/>
        </w:rPr>
        <w:t>考试时长：</w:t>
      </w:r>
      <w:r>
        <w:rPr>
          <w:rFonts w:hint="eastAsia"/>
        </w:rPr>
        <w:t>75</w:t>
      </w:r>
      <w:r>
        <w:rPr>
          <w:rFonts w:hint="eastAsia"/>
        </w:rPr>
        <w:t>分钟</w:t>
      </w:r>
      <w:r>
        <w:rPr>
          <w:rFonts w:hint="eastAsia"/>
        </w:rPr>
        <w:t xml:space="preserve">   </w:t>
      </w:r>
      <w:r>
        <w:rPr>
          <w:rFonts w:hint="eastAsia"/>
        </w:rPr>
        <w:t>总分</w:t>
      </w:r>
      <w:r>
        <w:rPr>
          <w:rFonts w:hint="eastAsia"/>
        </w:rPr>
        <w:t>100</w:t>
      </w:r>
      <w:r>
        <w:rPr>
          <w:rFonts w:hint="eastAsia"/>
        </w:rPr>
        <w:t>分）</w:t>
      </w:r>
    </w:p>
    <w:p w:rsidR="00C532F3" w:rsidRDefault="00C532F3" w:rsidP="004A67BB">
      <w:pPr>
        <w:spacing w:line="340" w:lineRule="exact"/>
      </w:pPr>
    </w:p>
    <w:p w:rsidR="00C532F3" w:rsidRDefault="00C532F3" w:rsidP="004A67BB">
      <w:pPr>
        <w:spacing w:line="340" w:lineRule="exact"/>
      </w:pPr>
      <w:r>
        <w:rPr>
          <w:rFonts w:hint="eastAsia"/>
        </w:rPr>
        <w:t>一、单项选择题</w:t>
      </w:r>
      <w:r w:rsidR="00C11D8D">
        <w:rPr>
          <w:rFonts w:hint="eastAsia"/>
        </w:rPr>
        <w:t>（每小题</w:t>
      </w:r>
      <w:r w:rsidR="00C11D8D">
        <w:rPr>
          <w:rFonts w:hint="eastAsia"/>
        </w:rPr>
        <w:t>3</w:t>
      </w:r>
      <w:r w:rsidR="00C11D8D">
        <w:rPr>
          <w:rFonts w:hint="eastAsia"/>
        </w:rPr>
        <w:t>分，共</w:t>
      </w:r>
      <w:r w:rsidR="0094727C">
        <w:rPr>
          <w:rFonts w:hint="eastAsia"/>
        </w:rPr>
        <w:t>16</w:t>
      </w:r>
      <w:r w:rsidR="00C11D8D">
        <w:rPr>
          <w:rFonts w:hint="eastAsia"/>
        </w:rPr>
        <w:t>小题，</w:t>
      </w:r>
      <w:r w:rsidR="0094727C">
        <w:rPr>
          <w:rFonts w:hint="eastAsia"/>
        </w:rPr>
        <w:t>48</w:t>
      </w:r>
      <w:r w:rsidR="00C11D8D">
        <w:rPr>
          <w:rFonts w:hint="eastAsia"/>
        </w:rPr>
        <w:t>分）</w:t>
      </w:r>
    </w:p>
    <w:p w:rsidR="002A686E" w:rsidRDefault="00C11D8D" w:rsidP="004A67BB">
      <w:pPr>
        <w:spacing w:line="340" w:lineRule="exact"/>
      </w:pPr>
      <w:r>
        <w:rPr>
          <w:rFonts w:hint="eastAsia"/>
        </w:rPr>
        <w:t>01</w:t>
      </w:r>
      <w:r w:rsidR="00DB4B9C">
        <w:t>．</w:t>
      </w:r>
      <w:r w:rsidR="002A686E">
        <w:rPr>
          <w:rFonts w:hint="eastAsia"/>
        </w:rPr>
        <w:t>商朝的国家管理实行内外服制。内服是商王直接控制的王畿地区，外服是商王间接控制的方国和部族，各附属国除对商承担应尽的义务外，有很大的自主权。有的附属国还经常与商处于战争状态。这反映出商朝（</w:t>
      </w:r>
      <w:r w:rsidR="002A686E">
        <w:rPr>
          <w:rFonts w:hint="eastAsia"/>
        </w:rPr>
        <w:t xml:space="preserve">  </w:t>
      </w:r>
      <w:r w:rsidR="00CC61FD">
        <w:rPr>
          <w:rFonts w:hint="eastAsia"/>
        </w:rPr>
        <w:t xml:space="preserve">   </w:t>
      </w:r>
      <w:r w:rsidR="002A686E">
        <w:rPr>
          <w:rFonts w:hint="eastAsia"/>
        </w:rPr>
        <w:t xml:space="preserve">  </w:t>
      </w:r>
      <w:r w:rsidR="002A686E">
        <w:rPr>
          <w:rFonts w:hint="eastAsia"/>
        </w:rPr>
        <w:t>）</w:t>
      </w:r>
    </w:p>
    <w:p w:rsidR="002A686E" w:rsidRDefault="002A686E" w:rsidP="004A67BB">
      <w:pPr>
        <w:spacing w:line="340" w:lineRule="exact"/>
      </w:pPr>
      <w:r>
        <w:rPr>
          <w:rFonts w:hint="eastAsia"/>
        </w:rPr>
        <w:t xml:space="preserve">A. </w:t>
      </w:r>
      <w:r>
        <w:rPr>
          <w:rFonts w:hint="eastAsia"/>
        </w:rPr>
        <w:t>国家机构趋于完善</w:t>
      </w:r>
      <w:r>
        <w:rPr>
          <w:rFonts w:hint="eastAsia"/>
        </w:rPr>
        <w:tab/>
      </w:r>
      <w:r w:rsidR="00CC61FD">
        <w:rPr>
          <w:rFonts w:hint="eastAsia"/>
        </w:rPr>
        <w:t xml:space="preserve">     </w:t>
      </w:r>
      <w:r>
        <w:rPr>
          <w:rFonts w:hint="eastAsia"/>
        </w:rPr>
        <w:t xml:space="preserve">B. </w:t>
      </w:r>
      <w:r>
        <w:rPr>
          <w:rFonts w:hint="eastAsia"/>
        </w:rPr>
        <w:t>政治势力范围广阔</w:t>
      </w:r>
    </w:p>
    <w:p w:rsidR="002A686E" w:rsidRDefault="002A686E" w:rsidP="004A67BB">
      <w:pPr>
        <w:spacing w:line="340" w:lineRule="exact"/>
      </w:pPr>
      <w:r>
        <w:rPr>
          <w:rFonts w:hint="eastAsia"/>
        </w:rPr>
        <w:t xml:space="preserve">C. </w:t>
      </w:r>
      <w:r>
        <w:rPr>
          <w:rFonts w:hint="eastAsia"/>
        </w:rPr>
        <w:t>权力尚未高度集中</w:t>
      </w:r>
      <w:r>
        <w:rPr>
          <w:rFonts w:hint="eastAsia"/>
        </w:rPr>
        <w:tab/>
      </w:r>
      <w:r w:rsidR="00CC61FD">
        <w:rPr>
          <w:rFonts w:hint="eastAsia"/>
        </w:rPr>
        <w:t xml:space="preserve">     </w:t>
      </w:r>
      <w:r>
        <w:rPr>
          <w:rFonts w:hint="eastAsia"/>
        </w:rPr>
        <w:t xml:space="preserve">D. </w:t>
      </w:r>
      <w:r>
        <w:rPr>
          <w:rFonts w:hint="eastAsia"/>
        </w:rPr>
        <w:t>商族军事实力较弱</w:t>
      </w:r>
    </w:p>
    <w:p w:rsidR="00D9692B" w:rsidRDefault="002A686E" w:rsidP="004A67BB">
      <w:pPr>
        <w:spacing w:line="340" w:lineRule="exact"/>
      </w:pPr>
      <w:r>
        <w:rPr>
          <w:rFonts w:hint="eastAsia"/>
        </w:rPr>
        <w:t xml:space="preserve">02. </w:t>
      </w:r>
      <w:r w:rsidR="00D9692B">
        <w:rPr>
          <w:rFonts w:hint="eastAsia"/>
        </w:rPr>
        <w:t>《史记•秦本纪》一篇“求贤令”记载“……寡人（注：孝公）思念先君之意，常痛于心。宾客群臣有能出奇计强秦者，吾且尊官，与之分土。”由此可佐证的重大历史事件是（</w:t>
      </w:r>
      <w:r w:rsidR="00D9692B">
        <w:rPr>
          <w:rFonts w:hint="eastAsia"/>
        </w:rPr>
        <w:t xml:space="preserve">  </w:t>
      </w:r>
      <w:r w:rsidR="00F7421F">
        <w:rPr>
          <w:rFonts w:hint="eastAsia"/>
        </w:rPr>
        <w:t xml:space="preserve"> </w:t>
      </w:r>
      <w:r w:rsidR="00D9692B">
        <w:rPr>
          <w:rFonts w:hint="eastAsia"/>
        </w:rPr>
        <w:t xml:space="preserve">  </w:t>
      </w:r>
      <w:r w:rsidR="00D9692B">
        <w:rPr>
          <w:rFonts w:hint="eastAsia"/>
        </w:rPr>
        <w:t>）</w:t>
      </w:r>
    </w:p>
    <w:p w:rsidR="00D9692B" w:rsidRDefault="00D9692B" w:rsidP="004A67BB">
      <w:pPr>
        <w:spacing w:line="340" w:lineRule="exact"/>
      </w:pPr>
      <w:r>
        <w:rPr>
          <w:rFonts w:hint="eastAsia"/>
        </w:rPr>
        <w:t xml:space="preserve">A. </w:t>
      </w:r>
      <w:r>
        <w:rPr>
          <w:rFonts w:hint="eastAsia"/>
        </w:rPr>
        <w:t>孝文帝改革</w:t>
      </w:r>
      <w:r>
        <w:rPr>
          <w:rFonts w:hint="eastAsia"/>
        </w:rPr>
        <w:tab/>
        <w:t xml:space="preserve">B. </w:t>
      </w:r>
      <w:r>
        <w:rPr>
          <w:rFonts w:hint="eastAsia"/>
        </w:rPr>
        <w:t>王安石变法</w:t>
      </w:r>
      <w:r>
        <w:rPr>
          <w:rFonts w:hint="eastAsia"/>
        </w:rPr>
        <w:tab/>
        <w:t xml:space="preserve">C. </w:t>
      </w:r>
      <w:r>
        <w:rPr>
          <w:rFonts w:hint="eastAsia"/>
        </w:rPr>
        <w:t>商鞅变法</w:t>
      </w:r>
      <w:r>
        <w:rPr>
          <w:rFonts w:hint="eastAsia"/>
        </w:rPr>
        <w:tab/>
        <w:t xml:space="preserve">D. </w:t>
      </w:r>
      <w:r>
        <w:rPr>
          <w:rFonts w:hint="eastAsia"/>
        </w:rPr>
        <w:t>戊戌变法</w:t>
      </w:r>
    </w:p>
    <w:p w:rsidR="00D9692B" w:rsidRDefault="00D9692B" w:rsidP="004A67BB">
      <w:pPr>
        <w:spacing w:line="340" w:lineRule="exact"/>
      </w:pPr>
      <w:r>
        <w:rPr>
          <w:rFonts w:hint="eastAsia"/>
        </w:rPr>
        <w:t>03.</w:t>
      </w:r>
      <w:r w:rsidRPr="00D9692B">
        <w:rPr>
          <w:rFonts w:hint="eastAsia"/>
        </w:rPr>
        <w:t xml:space="preserve"> </w:t>
      </w:r>
      <w:r>
        <w:rPr>
          <w:rFonts w:hint="eastAsia"/>
        </w:rPr>
        <w:t>秦始皇让李斯以大篆为蓝本，吸收诸侯国旧体文字长处，创造了一种全新的文字——小篆；为了推广，秦始皇让李斯作《仓颉篇》、赵</w:t>
      </w:r>
      <w:r w:rsidR="007F2CBD">
        <w:rPr>
          <w:rFonts w:hint="eastAsia"/>
        </w:rPr>
        <w:t>高作《爰历篇》、胡毋敬作《博学篇》，作为小篆范本通行全国。这一做</w:t>
      </w:r>
      <w:r>
        <w:rPr>
          <w:rFonts w:hint="eastAsia"/>
        </w:rPr>
        <w:t>法（</w:t>
      </w:r>
      <w:r>
        <w:rPr>
          <w:rFonts w:hint="eastAsia"/>
        </w:rPr>
        <w:t xml:space="preserve">  </w:t>
      </w:r>
      <w:r w:rsidR="007F2CBD">
        <w:rPr>
          <w:rFonts w:hint="eastAsia"/>
        </w:rPr>
        <w:t xml:space="preserve">    </w:t>
      </w:r>
      <w:r>
        <w:rPr>
          <w:rFonts w:hint="eastAsia"/>
        </w:rPr>
        <w:t xml:space="preserve"> </w:t>
      </w:r>
      <w:r>
        <w:rPr>
          <w:rFonts w:hint="eastAsia"/>
        </w:rPr>
        <w:t>）</w:t>
      </w:r>
    </w:p>
    <w:p w:rsidR="00D9692B" w:rsidRDefault="00D9692B" w:rsidP="004A67BB">
      <w:pPr>
        <w:spacing w:line="340" w:lineRule="exact"/>
      </w:pPr>
      <w:r>
        <w:rPr>
          <w:rFonts w:hint="eastAsia"/>
        </w:rPr>
        <w:t xml:space="preserve">A. </w:t>
      </w:r>
      <w:r>
        <w:rPr>
          <w:rFonts w:hint="eastAsia"/>
        </w:rPr>
        <w:t>为秦的统一奠定了基础</w:t>
      </w:r>
      <w:r>
        <w:rPr>
          <w:rFonts w:hint="eastAsia"/>
        </w:rPr>
        <w:tab/>
      </w:r>
      <w:r w:rsidR="007F2CBD">
        <w:rPr>
          <w:rFonts w:hint="eastAsia"/>
        </w:rPr>
        <w:t xml:space="preserve">    </w:t>
      </w:r>
      <w:r>
        <w:rPr>
          <w:rFonts w:hint="eastAsia"/>
        </w:rPr>
        <w:t xml:space="preserve">B. </w:t>
      </w:r>
      <w:r>
        <w:rPr>
          <w:rFonts w:hint="eastAsia"/>
        </w:rPr>
        <w:t>体现了秦朝的文化暴政</w:t>
      </w:r>
    </w:p>
    <w:p w:rsidR="00D9692B" w:rsidRDefault="00D9692B" w:rsidP="004A67BB">
      <w:pPr>
        <w:spacing w:line="340" w:lineRule="exact"/>
      </w:pPr>
      <w:r>
        <w:rPr>
          <w:rFonts w:hint="eastAsia"/>
        </w:rPr>
        <w:t xml:space="preserve">C. </w:t>
      </w:r>
      <w:r>
        <w:rPr>
          <w:rFonts w:hint="eastAsia"/>
        </w:rPr>
        <w:t>结束了百家争鸣的状态</w:t>
      </w:r>
      <w:r>
        <w:rPr>
          <w:rFonts w:hint="eastAsia"/>
        </w:rPr>
        <w:tab/>
      </w:r>
      <w:r w:rsidR="007F2CBD">
        <w:rPr>
          <w:rFonts w:hint="eastAsia"/>
        </w:rPr>
        <w:t xml:space="preserve">    </w:t>
      </w:r>
      <w:r>
        <w:rPr>
          <w:rFonts w:hint="eastAsia"/>
        </w:rPr>
        <w:t xml:space="preserve">D. </w:t>
      </w:r>
      <w:r>
        <w:rPr>
          <w:rFonts w:hint="eastAsia"/>
        </w:rPr>
        <w:t>有助于统一意识的形成</w:t>
      </w:r>
    </w:p>
    <w:p w:rsidR="00D9692B" w:rsidRDefault="00D9692B" w:rsidP="004A67BB">
      <w:pPr>
        <w:spacing w:line="340" w:lineRule="exact"/>
      </w:pPr>
      <w:r>
        <w:rPr>
          <w:rFonts w:hint="eastAsia"/>
        </w:rPr>
        <w:t xml:space="preserve">04. </w:t>
      </w:r>
      <w:r>
        <w:rPr>
          <w:rFonts w:hint="eastAsia"/>
        </w:rPr>
        <w:t>汉代精英阶层喜爱西域物产</w:t>
      </w:r>
      <w:r w:rsidR="007F2CBD">
        <w:rPr>
          <w:rFonts w:hint="eastAsia"/>
        </w:rPr>
        <w:t>与生活方式。《后汉书•五行志》载：“灵帝好胡服、胡帐、胡床、胡座</w:t>
      </w:r>
      <w:r>
        <w:rPr>
          <w:rFonts w:hint="eastAsia"/>
        </w:rPr>
        <w:t>、胡饭、胡空</w:t>
      </w:r>
      <w:r w:rsidR="007F2CBD">
        <w:rPr>
          <w:rFonts w:hint="eastAsia"/>
        </w:rPr>
        <w:t>篌</w:t>
      </w:r>
      <w:r>
        <w:rPr>
          <w:rFonts w:hint="eastAsia"/>
        </w:rPr>
        <w:t>、胡笛、胡舞，京都贵戚皆竞为之。”这一现象可以用来说明，汉代（</w:t>
      </w:r>
      <w:r>
        <w:rPr>
          <w:rFonts w:hint="eastAsia"/>
        </w:rPr>
        <w:t xml:space="preserve"> </w:t>
      </w:r>
      <w:r w:rsidR="007F2CBD">
        <w:rPr>
          <w:rFonts w:hint="eastAsia"/>
        </w:rPr>
        <w:t xml:space="preserve">   </w:t>
      </w:r>
      <w:r>
        <w:rPr>
          <w:rFonts w:hint="eastAsia"/>
        </w:rPr>
        <w:t xml:space="preserve">   </w:t>
      </w:r>
      <w:r>
        <w:rPr>
          <w:rFonts w:hint="eastAsia"/>
        </w:rPr>
        <w:t>）</w:t>
      </w:r>
    </w:p>
    <w:p w:rsidR="00D9692B" w:rsidRDefault="00D9692B" w:rsidP="004A67BB">
      <w:pPr>
        <w:spacing w:line="340" w:lineRule="exact"/>
      </w:pPr>
      <w:r>
        <w:rPr>
          <w:rFonts w:hint="eastAsia"/>
        </w:rPr>
        <w:t xml:space="preserve">A. </w:t>
      </w:r>
      <w:r>
        <w:rPr>
          <w:rFonts w:hint="eastAsia"/>
        </w:rPr>
        <w:t>贵族喜好决定社会审美取向</w:t>
      </w:r>
      <w:r w:rsidR="007F2CBD">
        <w:rPr>
          <w:rFonts w:hint="eastAsia"/>
        </w:rPr>
        <w:t xml:space="preserve">     </w:t>
      </w:r>
      <w:r>
        <w:rPr>
          <w:rFonts w:hint="eastAsia"/>
        </w:rPr>
        <w:t xml:space="preserve">B. </w:t>
      </w:r>
      <w:r>
        <w:rPr>
          <w:rFonts w:hint="eastAsia"/>
        </w:rPr>
        <w:t>西域文明吸收借鉴华夏文明</w:t>
      </w:r>
    </w:p>
    <w:p w:rsidR="00D9692B" w:rsidRDefault="00D9692B" w:rsidP="004A67BB">
      <w:pPr>
        <w:spacing w:line="340" w:lineRule="exact"/>
      </w:pPr>
      <w:r>
        <w:rPr>
          <w:rFonts w:hint="eastAsia"/>
        </w:rPr>
        <w:t xml:space="preserve">C. </w:t>
      </w:r>
      <w:r>
        <w:rPr>
          <w:rFonts w:hint="eastAsia"/>
        </w:rPr>
        <w:t>统治阶层生活日益腐朽堕落</w:t>
      </w:r>
      <w:r w:rsidR="007F2CBD">
        <w:rPr>
          <w:rFonts w:hint="eastAsia"/>
        </w:rPr>
        <w:t xml:space="preserve">     </w:t>
      </w:r>
      <w:r>
        <w:rPr>
          <w:rFonts w:hint="eastAsia"/>
        </w:rPr>
        <w:t xml:space="preserve">D. </w:t>
      </w:r>
      <w:r>
        <w:rPr>
          <w:rFonts w:hint="eastAsia"/>
        </w:rPr>
        <w:t>丝路的畅通丰富了社会生活</w:t>
      </w:r>
    </w:p>
    <w:p w:rsidR="002A686E" w:rsidRDefault="002A686E" w:rsidP="004A67BB">
      <w:pPr>
        <w:spacing w:line="340" w:lineRule="exact"/>
      </w:pPr>
      <w:r>
        <w:rPr>
          <w:rFonts w:hint="eastAsia"/>
        </w:rPr>
        <w:t>05.</w:t>
      </w:r>
      <w:r w:rsidRPr="002A686E">
        <w:rPr>
          <w:rFonts w:hint="eastAsia"/>
        </w:rPr>
        <w:t xml:space="preserve"> </w:t>
      </w:r>
      <w:r>
        <w:rPr>
          <w:rFonts w:hint="eastAsia"/>
        </w:rPr>
        <w:t>拓跋鲜卑曾在西晋时被册封代王，后一度被前秦所灭。拓跋珪复国后，采纳汉臣崔宏的建议，抛弃晋朝封号，继承“神州上国”曹魏的正统，故立国号为“魏”。这一做法（</w:t>
      </w:r>
      <w:r>
        <w:rPr>
          <w:rFonts w:hint="eastAsia"/>
        </w:rPr>
        <w:t xml:space="preserve"> </w:t>
      </w:r>
      <w:r w:rsidR="006B6269">
        <w:rPr>
          <w:rFonts w:hint="eastAsia"/>
        </w:rPr>
        <w:t xml:space="preserve"> </w:t>
      </w:r>
      <w:r>
        <w:rPr>
          <w:rFonts w:hint="eastAsia"/>
        </w:rPr>
        <w:t xml:space="preserve">  </w:t>
      </w:r>
      <w:r>
        <w:rPr>
          <w:rFonts w:hint="eastAsia"/>
        </w:rPr>
        <w:t>）</w:t>
      </w:r>
    </w:p>
    <w:p w:rsidR="002A686E" w:rsidRDefault="002A686E" w:rsidP="004A67BB">
      <w:pPr>
        <w:spacing w:line="340" w:lineRule="exact"/>
      </w:pPr>
      <w:r>
        <w:rPr>
          <w:rFonts w:hint="eastAsia"/>
        </w:rPr>
        <w:t xml:space="preserve">A. </w:t>
      </w:r>
      <w:r>
        <w:rPr>
          <w:rFonts w:hint="eastAsia"/>
        </w:rPr>
        <w:t>恢复了曹魏旧制</w:t>
      </w:r>
      <w:r>
        <w:rPr>
          <w:rFonts w:hint="eastAsia"/>
        </w:rPr>
        <w:tab/>
        <w:t xml:space="preserve">B. </w:t>
      </w:r>
      <w:r>
        <w:rPr>
          <w:rFonts w:hint="eastAsia"/>
        </w:rPr>
        <w:t>实现了民族融合</w:t>
      </w:r>
      <w:r>
        <w:rPr>
          <w:rFonts w:hint="eastAsia"/>
        </w:rPr>
        <w:tab/>
        <w:t xml:space="preserve">C. </w:t>
      </w:r>
      <w:r>
        <w:rPr>
          <w:rFonts w:hint="eastAsia"/>
        </w:rPr>
        <w:t>完成了北方统一</w:t>
      </w:r>
      <w:r>
        <w:rPr>
          <w:rFonts w:hint="eastAsia"/>
        </w:rPr>
        <w:tab/>
        <w:t xml:space="preserve">D. </w:t>
      </w:r>
      <w:r>
        <w:rPr>
          <w:rFonts w:hint="eastAsia"/>
        </w:rPr>
        <w:t>加深了华夏认同</w:t>
      </w:r>
    </w:p>
    <w:p w:rsidR="00E22CEE" w:rsidRDefault="00E22CEE" w:rsidP="004A67BB">
      <w:pPr>
        <w:spacing w:line="340" w:lineRule="exact"/>
      </w:pPr>
      <w:r>
        <w:rPr>
          <w:rFonts w:hint="eastAsia"/>
        </w:rPr>
        <w:t>06.</w:t>
      </w:r>
      <w:r w:rsidRPr="00E22CEE">
        <w:rPr>
          <w:rFonts w:hint="eastAsia"/>
        </w:rPr>
        <w:t xml:space="preserve"> </w:t>
      </w:r>
      <w:r>
        <w:rPr>
          <w:rFonts w:hint="eastAsia"/>
        </w:rPr>
        <w:t>蹴鞠是中国古代的足球运动，最初是一种军事训练手段，由男性参与，至唐代不仅宫廷女子广泛参与其中，民间妇女与优伶在闲暇之余也会参与其中。这反映出唐代（</w:t>
      </w:r>
      <w:r>
        <w:rPr>
          <w:rFonts w:hint="eastAsia"/>
        </w:rPr>
        <w:t xml:space="preserve">     </w:t>
      </w:r>
      <w:r>
        <w:rPr>
          <w:rFonts w:hint="eastAsia"/>
        </w:rPr>
        <w:t>）</w:t>
      </w:r>
    </w:p>
    <w:p w:rsidR="00E22CEE" w:rsidRDefault="00E22CEE" w:rsidP="004A67BB">
      <w:pPr>
        <w:spacing w:line="340" w:lineRule="exact"/>
      </w:pPr>
      <w:r>
        <w:rPr>
          <w:rFonts w:hint="eastAsia"/>
        </w:rPr>
        <w:t>A.</w:t>
      </w:r>
      <w:r w:rsidR="006B6269">
        <w:rPr>
          <w:rFonts w:hint="eastAsia"/>
        </w:rPr>
        <w:t xml:space="preserve"> </w:t>
      </w:r>
      <w:r>
        <w:rPr>
          <w:rFonts w:hint="eastAsia"/>
        </w:rPr>
        <w:t>社会风气自由开放</w:t>
      </w:r>
      <w:r w:rsidR="006B6269">
        <w:rPr>
          <w:rFonts w:hint="eastAsia"/>
        </w:rPr>
        <w:tab/>
        <w:t xml:space="preserve">    </w:t>
      </w:r>
      <w:r w:rsidR="006B6269">
        <w:rPr>
          <w:rFonts w:hint="eastAsia"/>
        </w:rPr>
        <w:tab/>
      </w:r>
      <w:r w:rsidR="006B6269">
        <w:rPr>
          <w:rFonts w:hint="eastAsia"/>
        </w:rPr>
        <w:tab/>
      </w:r>
      <w:r>
        <w:rPr>
          <w:rFonts w:hint="eastAsia"/>
        </w:rPr>
        <w:t>B.</w:t>
      </w:r>
      <w:r w:rsidR="006B6269">
        <w:rPr>
          <w:rFonts w:hint="eastAsia"/>
        </w:rPr>
        <w:t xml:space="preserve"> </w:t>
      </w:r>
      <w:r>
        <w:rPr>
          <w:rFonts w:hint="eastAsia"/>
        </w:rPr>
        <w:t>女性政治地位得到提高</w:t>
      </w:r>
    </w:p>
    <w:p w:rsidR="00E22CEE" w:rsidRDefault="00E22CEE" w:rsidP="004A67BB">
      <w:pPr>
        <w:spacing w:line="340" w:lineRule="exact"/>
      </w:pPr>
      <w:r>
        <w:rPr>
          <w:rFonts w:hint="eastAsia"/>
        </w:rPr>
        <w:t>C.</w:t>
      </w:r>
      <w:r w:rsidR="006B6269">
        <w:rPr>
          <w:rFonts w:hint="eastAsia"/>
        </w:rPr>
        <w:t xml:space="preserve"> </w:t>
      </w:r>
      <w:r>
        <w:rPr>
          <w:rFonts w:hint="eastAsia"/>
        </w:rPr>
        <w:t>休闲活动种类丰富</w:t>
      </w:r>
      <w:r w:rsidR="006B6269">
        <w:rPr>
          <w:rFonts w:hint="eastAsia"/>
        </w:rPr>
        <w:tab/>
        <w:t xml:space="preserve">    </w:t>
      </w:r>
      <w:r w:rsidR="006B6269">
        <w:rPr>
          <w:rFonts w:hint="eastAsia"/>
        </w:rPr>
        <w:tab/>
        <w:t xml:space="preserve">    </w:t>
      </w:r>
      <w:r>
        <w:rPr>
          <w:rFonts w:hint="eastAsia"/>
        </w:rPr>
        <w:t>D.</w:t>
      </w:r>
      <w:r w:rsidR="006B6269">
        <w:rPr>
          <w:rFonts w:hint="eastAsia"/>
        </w:rPr>
        <w:t xml:space="preserve"> </w:t>
      </w:r>
      <w:r>
        <w:rPr>
          <w:rFonts w:hint="eastAsia"/>
        </w:rPr>
        <w:t>封建伦理束缚已被突破</w:t>
      </w:r>
    </w:p>
    <w:p w:rsidR="002A686E" w:rsidRDefault="002A686E" w:rsidP="004A67BB">
      <w:pPr>
        <w:spacing w:line="340" w:lineRule="exact"/>
      </w:pPr>
      <w:r>
        <w:rPr>
          <w:rFonts w:hint="eastAsia"/>
        </w:rPr>
        <w:t>07.</w:t>
      </w:r>
      <w:r w:rsidRPr="002A686E">
        <w:rPr>
          <w:rFonts w:hint="eastAsia"/>
        </w:rPr>
        <w:t xml:space="preserve"> </w:t>
      </w:r>
      <w:r>
        <w:rPr>
          <w:rFonts w:hint="eastAsia"/>
        </w:rPr>
        <w:t>“先计州县每岁所应费用及上供之数而赋于人，量出以制入。户无客主，以现居簿，人无丁中，以贫富为差……居人之税，秋、夏两征之，其租庸调、杂徭悉省”。据此判断，这一税制推行于（</w:t>
      </w:r>
      <w:r>
        <w:rPr>
          <w:rFonts w:hint="eastAsia"/>
        </w:rPr>
        <w:t xml:space="preserve">    </w:t>
      </w:r>
      <w:r>
        <w:rPr>
          <w:rFonts w:hint="eastAsia"/>
        </w:rPr>
        <w:t>）</w:t>
      </w:r>
    </w:p>
    <w:p w:rsidR="002A686E" w:rsidRDefault="002A686E" w:rsidP="004A67BB">
      <w:pPr>
        <w:spacing w:line="340" w:lineRule="exact"/>
      </w:pPr>
      <w:r>
        <w:rPr>
          <w:rFonts w:hint="eastAsia"/>
        </w:rPr>
        <w:t xml:space="preserve">A. </w:t>
      </w:r>
      <w:r>
        <w:rPr>
          <w:rFonts w:hint="eastAsia"/>
        </w:rPr>
        <w:t>汉朝</w:t>
      </w:r>
      <w:r>
        <w:rPr>
          <w:rFonts w:hint="eastAsia"/>
        </w:rPr>
        <w:tab/>
      </w:r>
      <w:r w:rsidR="006B6269">
        <w:rPr>
          <w:rFonts w:hint="eastAsia"/>
        </w:rPr>
        <w:t xml:space="preserve">   </w:t>
      </w:r>
      <w:r w:rsidR="004C2398">
        <w:rPr>
          <w:rFonts w:hint="eastAsia"/>
        </w:rPr>
        <w:t xml:space="preserve">  </w:t>
      </w:r>
      <w:r>
        <w:rPr>
          <w:rFonts w:hint="eastAsia"/>
        </w:rPr>
        <w:t xml:space="preserve">B. </w:t>
      </w:r>
      <w:r>
        <w:rPr>
          <w:rFonts w:hint="eastAsia"/>
        </w:rPr>
        <w:t>唐朝</w:t>
      </w:r>
      <w:r>
        <w:rPr>
          <w:rFonts w:hint="eastAsia"/>
        </w:rPr>
        <w:tab/>
      </w:r>
      <w:r w:rsidR="006B6269">
        <w:rPr>
          <w:rFonts w:hint="eastAsia"/>
        </w:rPr>
        <w:t xml:space="preserve">   </w:t>
      </w:r>
      <w:r w:rsidR="004C2398">
        <w:rPr>
          <w:rFonts w:hint="eastAsia"/>
        </w:rPr>
        <w:t xml:space="preserve">  </w:t>
      </w:r>
      <w:r>
        <w:rPr>
          <w:rFonts w:hint="eastAsia"/>
        </w:rPr>
        <w:t xml:space="preserve">C. </w:t>
      </w:r>
      <w:r>
        <w:rPr>
          <w:rFonts w:hint="eastAsia"/>
        </w:rPr>
        <w:t>北宋</w:t>
      </w:r>
      <w:r>
        <w:rPr>
          <w:rFonts w:hint="eastAsia"/>
        </w:rPr>
        <w:tab/>
      </w:r>
      <w:r w:rsidR="006B6269">
        <w:rPr>
          <w:rFonts w:hint="eastAsia"/>
        </w:rPr>
        <w:t xml:space="preserve">  </w:t>
      </w:r>
      <w:r w:rsidR="004C2398">
        <w:rPr>
          <w:rFonts w:hint="eastAsia"/>
        </w:rPr>
        <w:t xml:space="preserve">  </w:t>
      </w:r>
      <w:r>
        <w:rPr>
          <w:rFonts w:hint="eastAsia"/>
        </w:rPr>
        <w:t xml:space="preserve">D. </w:t>
      </w:r>
      <w:r>
        <w:rPr>
          <w:rFonts w:hint="eastAsia"/>
        </w:rPr>
        <w:t>明朝</w:t>
      </w:r>
    </w:p>
    <w:p w:rsidR="002D2BA9" w:rsidRDefault="002D2BA9" w:rsidP="004A67BB">
      <w:pPr>
        <w:spacing w:line="340" w:lineRule="exact"/>
      </w:pPr>
      <w:r>
        <w:rPr>
          <w:rFonts w:hint="eastAsia"/>
        </w:rPr>
        <w:t>08.</w:t>
      </w:r>
      <w:r w:rsidR="004C2398">
        <w:rPr>
          <w:rFonts w:hint="eastAsia"/>
        </w:rPr>
        <w:t xml:space="preserve"> </w:t>
      </w:r>
      <w:r>
        <w:rPr>
          <w:rFonts w:hint="eastAsia"/>
        </w:rPr>
        <w:t>“飞天”是佛教中一种想象的飞神。北魏时期的飞天，西域风格是主流，但具体形象上已流露出中原之风。西魏的飞天洞窟，窟顶绘有道教诸神，另有伏羲、女娲等均为人面蛇身，展示了中国传统的天地宇宙观念。据此可知，敦煌壁画的显著特征是（</w:t>
      </w:r>
      <w:r>
        <w:rPr>
          <w:rFonts w:hint="eastAsia"/>
        </w:rPr>
        <w:t xml:space="preserve">  </w:t>
      </w:r>
      <w:r w:rsidR="004C2398">
        <w:rPr>
          <w:rFonts w:hint="eastAsia"/>
        </w:rPr>
        <w:t xml:space="preserve">  </w:t>
      </w:r>
      <w:r>
        <w:rPr>
          <w:rFonts w:hint="eastAsia"/>
        </w:rPr>
        <w:t xml:space="preserve"> </w:t>
      </w:r>
      <w:r>
        <w:rPr>
          <w:rFonts w:hint="eastAsia"/>
        </w:rPr>
        <w:t>）</w:t>
      </w:r>
    </w:p>
    <w:p w:rsidR="002D2BA9" w:rsidRDefault="002D2BA9" w:rsidP="004A67BB">
      <w:pPr>
        <w:spacing w:line="340" w:lineRule="exact"/>
      </w:pPr>
      <w:r>
        <w:rPr>
          <w:rFonts w:hint="eastAsia"/>
        </w:rPr>
        <w:t xml:space="preserve">A. </w:t>
      </w:r>
      <w:r>
        <w:rPr>
          <w:rFonts w:hint="eastAsia"/>
        </w:rPr>
        <w:t>以人为本</w:t>
      </w:r>
      <w:r>
        <w:rPr>
          <w:rFonts w:hint="eastAsia"/>
        </w:rPr>
        <w:tab/>
      </w:r>
      <w:r w:rsidR="004C2398">
        <w:rPr>
          <w:rFonts w:hint="eastAsia"/>
        </w:rPr>
        <w:t xml:space="preserve">   </w:t>
      </w:r>
      <w:r>
        <w:rPr>
          <w:rFonts w:hint="eastAsia"/>
        </w:rPr>
        <w:t xml:space="preserve">B. </w:t>
      </w:r>
      <w:r>
        <w:rPr>
          <w:rFonts w:hint="eastAsia"/>
        </w:rPr>
        <w:t>多元融合</w:t>
      </w:r>
      <w:r>
        <w:rPr>
          <w:rFonts w:hint="eastAsia"/>
        </w:rPr>
        <w:tab/>
      </w:r>
      <w:r w:rsidR="004C2398">
        <w:rPr>
          <w:rFonts w:hint="eastAsia"/>
        </w:rPr>
        <w:t xml:space="preserve">  </w:t>
      </w:r>
      <w:r>
        <w:rPr>
          <w:rFonts w:hint="eastAsia"/>
        </w:rPr>
        <w:t xml:space="preserve">C. </w:t>
      </w:r>
      <w:r>
        <w:rPr>
          <w:rFonts w:hint="eastAsia"/>
        </w:rPr>
        <w:t>题材单一</w:t>
      </w:r>
      <w:r>
        <w:rPr>
          <w:rFonts w:hint="eastAsia"/>
        </w:rPr>
        <w:tab/>
      </w:r>
      <w:r w:rsidR="004C2398">
        <w:rPr>
          <w:rFonts w:hint="eastAsia"/>
        </w:rPr>
        <w:t xml:space="preserve"> </w:t>
      </w:r>
      <w:r>
        <w:rPr>
          <w:rFonts w:hint="eastAsia"/>
        </w:rPr>
        <w:t xml:space="preserve">D. </w:t>
      </w:r>
      <w:r>
        <w:rPr>
          <w:rFonts w:hint="eastAsia"/>
        </w:rPr>
        <w:t>色彩朴素</w:t>
      </w:r>
    </w:p>
    <w:p w:rsidR="002A686E" w:rsidRDefault="002A686E" w:rsidP="004A67BB">
      <w:pPr>
        <w:spacing w:line="340" w:lineRule="exact"/>
      </w:pPr>
      <w:r>
        <w:rPr>
          <w:rFonts w:hint="eastAsia"/>
        </w:rPr>
        <w:t xml:space="preserve">09. </w:t>
      </w:r>
      <w:r>
        <w:rPr>
          <w:rFonts w:hint="eastAsia"/>
        </w:rPr>
        <w:t>宋太祖在基本平定南方后，把主要将领的兵权收归中央，抽调各地精兵强将充实中央禁军；此后，中央派文官担任地方长官，各地财政转运中央成为常态。这些措施（</w:t>
      </w:r>
      <w:r>
        <w:rPr>
          <w:rFonts w:hint="eastAsia"/>
        </w:rPr>
        <w:t xml:space="preserve">   </w:t>
      </w:r>
      <w:r w:rsidR="004C2398">
        <w:rPr>
          <w:rFonts w:hint="eastAsia"/>
        </w:rPr>
        <w:t xml:space="preserve">  </w:t>
      </w:r>
      <w:r>
        <w:rPr>
          <w:rFonts w:hint="eastAsia"/>
        </w:rPr>
        <w:t xml:space="preserve"> </w:t>
      </w:r>
      <w:r>
        <w:rPr>
          <w:rFonts w:hint="eastAsia"/>
        </w:rPr>
        <w:t>）</w:t>
      </w:r>
    </w:p>
    <w:p w:rsidR="002A686E" w:rsidRDefault="002A686E" w:rsidP="004A67BB">
      <w:pPr>
        <w:spacing w:line="340" w:lineRule="exact"/>
      </w:pPr>
      <w:r>
        <w:rPr>
          <w:rFonts w:hint="eastAsia"/>
        </w:rPr>
        <w:t xml:space="preserve">A. </w:t>
      </w:r>
      <w:r>
        <w:rPr>
          <w:rFonts w:hint="eastAsia"/>
        </w:rPr>
        <w:t>引发了官僚集团抵制</w:t>
      </w:r>
      <w:r>
        <w:rPr>
          <w:rFonts w:hint="eastAsia"/>
        </w:rPr>
        <w:tab/>
      </w:r>
      <w:r w:rsidR="004C2398">
        <w:rPr>
          <w:rFonts w:hint="eastAsia"/>
        </w:rPr>
        <w:t xml:space="preserve">   </w:t>
      </w:r>
      <w:r>
        <w:rPr>
          <w:rFonts w:hint="eastAsia"/>
        </w:rPr>
        <w:t xml:space="preserve">B. </w:t>
      </w:r>
      <w:r>
        <w:rPr>
          <w:rFonts w:hint="eastAsia"/>
        </w:rPr>
        <w:t>提升了军队作战能力</w:t>
      </w:r>
    </w:p>
    <w:p w:rsidR="002A686E" w:rsidRDefault="002A686E" w:rsidP="004A67BB">
      <w:pPr>
        <w:spacing w:line="340" w:lineRule="exact"/>
      </w:pPr>
      <w:r>
        <w:rPr>
          <w:rFonts w:hint="eastAsia"/>
        </w:rPr>
        <w:t xml:space="preserve">C. </w:t>
      </w:r>
      <w:r>
        <w:rPr>
          <w:rFonts w:hint="eastAsia"/>
        </w:rPr>
        <w:t>加强了边疆地区管理</w:t>
      </w:r>
      <w:r>
        <w:rPr>
          <w:rFonts w:hint="eastAsia"/>
        </w:rPr>
        <w:tab/>
      </w:r>
      <w:r w:rsidR="004C2398">
        <w:rPr>
          <w:rFonts w:hint="eastAsia"/>
        </w:rPr>
        <w:t xml:space="preserve">   </w:t>
      </w:r>
      <w:r>
        <w:rPr>
          <w:rFonts w:hint="eastAsia"/>
        </w:rPr>
        <w:t xml:space="preserve">D. </w:t>
      </w:r>
      <w:r>
        <w:rPr>
          <w:rFonts w:hint="eastAsia"/>
        </w:rPr>
        <w:t>大大强化了中央集权</w:t>
      </w:r>
    </w:p>
    <w:p w:rsidR="002D2BA9" w:rsidRDefault="002D2BA9" w:rsidP="004A67BB">
      <w:pPr>
        <w:spacing w:line="340" w:lineRule="exact"/>
      </w:pPr>
      <w:r>
        <w:rPr>
          <w:rFonts w:hint="eastAsia"/>
        </w:rPr>
        <w:lastRenderedPageBreak/>
        <w:t xml:space="preserve">10. </w:t>
      </w:r>
      <w:r>
        <w:rPr>
          <w:rFonts w:hint="eastAsia"/>
        </w:rPr>
        <w:t>以下是辽夏金的管理制度（部分）。</w:t>
      </w:r>
    </w:p>
    <w:tbl>
      <w:tblPr>
        <w:tblW w:w="7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810"/>
        <w:gridCol w:w="7107"/>
      </w:tblGrid>
      <w:tr w:rsidR="002D2BA9" w:rsidTr="002D2BA9">
        <w:trPr>
          <w:trHeight w:val="330"/>
        </w:trPr>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center"/>
              <w:textAlignment w:val="center"/>
              <w:rPr>
                <w:color w:val="000000"/>
              </w:rPr>
            </w:pPr>
            <w:r>
              <w:rPr>
                <w:rFonts w:ascii="宋体" w:hAnsi="宋体" w:cs="宋体"/>
                <w:color w:val="000000"/>
              </w:rPr>
              <w:t>政权</w:t>
            </w:r>
          </w:p>
        </w:tc>
        <w:tc>
          <w:tcPr>
            <w:tcW w:w="71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center"/>
              <w:textAlignment w:val="center"/>
              <w:rPr>
                <w:color w:val="000000"/>
              </w:rPr>
            </w:pPr>
            <w:r>
              <w:rPr>
                <w:rFonts w:ascii="宋体" w:hAnsi="宋体" w:cs="宋体"/>
                <w:color w:val="000000"/>
              </w:rPr>
              <w:t>管理制度</w:t>
            </w:r>
          </w:p>
        </w:tc>
      </w:tr>
      <w:tr w:rsidR="002D2BA9" w:rsidTr="002D2BA9">
        <w:trPr>
          <w:trHeight w:val="330"/>
        </w:trPr>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center"/>
              <w:textAlignment w:val="center"/>
              <w:rPr>
                <w:color w:val="000000"/>
              </w:rPr>
            </w:pPr>
            <w:r>
              <w:rPr>
                <w:rFonts w:ascii="宋体" w:hAnsi="宋体" w:cs="宋体"/>
                <w:color w:val="000000"/>
              </w:rPr>
              <w:t>辽</w:t>
            </w:r>
          </w:p>
        </w:tc>
        <w:tc>
          <w:tcPr>
            <w:tcW w:w="71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textAlignment w:val="center"/>
              <w:rPr>
                <w:color w:val="000000"/>
              </w:rPr>
            </w:pPr>
            <w:r>
              <w:rPr>
                <w:rFonts w:ascii="宋体" w:hAnsi="宋体" w:cs="宋体"/>
                <w:color w:val="000000"/>
              </w:rPr>
              <w:t>职官设置分为南、北面官。南面官负责以汉人为主的农耕民族事务，北面官负责契丹等游牧民族事务。</w:t>
            </w:r>
          </w:p>
        </w:tc>
      </w:tr>
      <w:tr w:rsidR="002D2BA9" w:rsidTr="002D2BA9">
        <w:trPr>
          <w:trHeight w:val="330"/>
        </w:trPr>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center"/>
              <w:textAlignment w:val="center"/>
              <w:rPr>
                <w:color w:val="000000"/>
              </w:rPr>
            </w:pPr>
            <w:r>
              <w:rPr>
                <w:rFonts w:ascii="宋体" w:hAnsi="宋体" w:cs="宋体"/>
                <w:color w:val="000000"/>
              </w:rPr>
              <w:t>西夏</w:t>
            </w:r>
          </w:p>
        </w:tc>
        <w:tc>
          <w:tcPr>
            <w:tcW w:w="71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left"/>
              <w:textAlignment w:val="center"/>
              <w:rPr>
                <w:color w:val="000000"/>
              </w:rPr>
            </w:pPr>
            <w:r>
              <w:rPr>
                <w:rFonts w:ascii="宋体" w:hAnsi="宋体" w:cs="宋体"/>
                <w:color w:val="000000"/>
              </w:rPr>
              <w:t>制度基本模仿北宋，中央机构除汉式官称外，同时有一套本民族称谓的官称。</w:t>
            </w:r>
          </w:p>
        </w:tc>
      </w:tr>
      <w:tr w:rsidR="002D2BA9" w:rsidTr="002D2BA9">
        <w:trPr>
          <w:trHeight w:val="330"/>
        </w:trPr>
        <w:tc>
          <w:tcPr>
            <w:tcW w:w="8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jc w:val="center"/>
              <w:textAlignment w:val="center"/>
              <w:rPr>
                <w:color w:val="000000"/>
              </w:rPr>
            </w:pPr>
            <w:r>
              <w:rPr>
                <w:rFonts w:ascii="宋体" w:hAnsi="宋体" w:cs="宋体"/>
                <w:color w:val="000000"/>
              </w:rPr>
              <w:t>金</w:t>
            </w:r>
          </w:p>
        </w:tc>
        <w:tc>
          <w:tcPr>
            <w:tcW w:w="710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Default="002D2BA9" w:rsidP="004A67BB">
            <w:pPr>
              <w:spacing w:line="340" w:lineRule="exact"/>
              <w:textAlignment w:val="center"/>
              <w:rPr>
                <w:color w:val="000000"/>
              </w:rPr>
            </w:pPr>
            <w:r>
              <w:rPr>
                <w:rFonts w:ascii="宋体" w:hAnsi="宋体" w:cs="宋体"/>
                <w:color w:val="000000"/>
              </w:rPr>
              <w:t>基本沿袭唐宋制度，同时保留了一套女真民族的管理系统。</w:t>
            </w:r>
          </w:p>
        </w:tc>
      </w:tr>
    </w:tbl>
    <w:p w:rsidR="002D2BA9" w:rsidRDefault="002D2BA9" w:rsidP="004A67BB">
      <w:pPr>
        <w:spacing w:line="340" w:lineRule="exact"/>
      </w:pPr>
      <w:r>
        <w:rPr>
          <w:rFonts w:hint="eastAsia"/>
        </w:rPr>
        <w:t>由此可知，当时少数民族政权（</w:t>
      </w:r>
      <w:r>
        <w:rPr>
          <w:rFonts w:hint="eastAsia"/>
        </w:rPr>
        <w:t xml:space="preserve">  </w:t>
      </w:r>
      <w:r w:rsidR="004C2398">
        <w:rPr>
          <w:rFonts w:hint="eastAsia"/>
        </w:rPr>
        <w:t xml:space="preserve">   </w:t>
      </w:r>
      <w:r>
        <w:rPr>
          <w:rFonts w:hint="eastAsia"/>
        </w:rPr>
        <w:t xml:space="preserve">  </w:t>
      </w:r>
      <w:r>
        <w:rPr>
          <w:rFonts w:hint="eastAsia"/>
        </w:rPr>
        <w:t>）</w:t>
      </w:r>
    </w:p>
    <w:p w:rsidR="002D2BA9" w:rsidRDefault="002D2BA9" w:rsidP="004A67BB">
      <w:pPr>
        <w:spacing w:line="340" w:lineRule="exact"/>
      </w:pPr>
      <w:r>
        <w:rPr>
          <w:rFonts w:hint="eastAsia"/>
        </w:rPr>
        <w:t xml:space="preserve">A. </w:t>
      </w:r>
      <w:r>
        <w:rPr>
          <w:rFonts w:hint="eastAsia"/>
        </w:rPr>
        <w:t>采用传承与借鉴相结合</w:t>
      </w:r>
      <w:r>
        <w:rPr>
          <w:rFonts w:hint="eastAsia"/>
        </w:rPr>
        <w:t xml:space="preserve"> </w:t>
      </w:r>
      <w:r>
        <w:rPr>
          <w:rFonts w:hint="eastAsia"/>
        </w:rPr>
        <w:t>治理模式</w:t>
      </w:r>
      <w:r>
        <w:rPr>
          <w:rFonts w:hint="eastAsia"/>
        </w:rPr>
        <w:tab/>
      </w:r>
      <w:r w:rsidR="004C2398">
        <w:rPr>
          <w:rFonts w:hint="eastAsia"/>
        </w:rPr>
        <w:t xml:space="preserve">      </w:t>
      </w:r>
      <w:r>
        <w:rPr>
          <w:rFonts w:hint="eastAsia"/>
        </w:rPr>
        <w:t xml:space="preserve">B. </w:t>
      </w:r>
      <w:r>
        <w:rPr>
          <w:rFonts w:hint="eastAsia"/>
        </w:rPr>
        <w:t>与汉族政权间的矛盾较为突出</w:t>
      </w:r>
    </w:p>
    <w:p w:rsidR="002D2BA9" w:rsidRDefault="002D2BA9" w:rsidP="004A67BB">
      <w:pPr>
        <w:spacing w:line="340" w:lineRule="exact"/>
      </w:pPr>
      <w:r>
        <w:rPr>
          <w:rFonts w:hint="eastAsia"/>
        </w:rPr>
        <w:t xml:space="preserve">C. </w:t>
      </w:r>
      <w:r>
        <w:rPr>
          <w:rFonts w:hint="eastAsia"/>
        </w:rPr>
        <w:t>彻底抛弃游牧民族的生产生活方式</w:t>
      </w:r>
      <w:r>
        <w:rPr>
          <w:rFonts w:hint="eastAsia"/>
        </w:rPr>
        <w:tab/>
      </w:r>
      <w:r w:rsidR="004C2398">
        <w:rPr>
          <w:rFonts w:hint="eastAsia"/>
        </w:rPr>
        <w:t xml:space="preserve">  </w:t>
      </w:r>
      <w:r>
        <w:rPr>
          <w:rFonts w:hint="eastAsia"/>
        </w:rPr>
        <w:t xml:space="preserve">D. </w:t>
      </w:r>
      <w:r>
        <w:rPr>
          <w:rFonts w:hint="eastAsia"/>
        </w:rPr>
        <w:t>呈现出全面封建化的历史趋势</w:t>
      </w:r>
    </w:p>
    <w:p w:rsidR="002D2BA9" w:rsidRDefault="002D2BA9" w:rsidP="004A67BB">
      <w:pPr>
        <w:spacing w:line="340" w:lineRule="exact"/>
      </w:pPr>
      <w:r>
        <w:rPr>
          <w:rFonts w:hint="eastAsia"/>
        </w:rPr>
        <w:t>11.</w:t>
      </w:r>
      <w:r w:rsidRPr="002D2BA9">
        <w:rPr>
          <w:rFonts w:hint="eastAsia"/>
        </w:rPr>
        <w:t xml:space="preserve"> </w:t>
      </w:r>
      <w:r>
        <w:rPr>
          <w:rFonts w:hint="eastAsia"/>
        </w:rPr>
        <w:t>如表是唐宋时期南北人口变化的统计。表中数据的变化反映出（</w:t>
      </w:r>
      <w:r>
        <w:rPr>
          <w:rFonts w:hint="eastAsia"/>
        </w:rPr>
        <w:t xml:space="preserve">   </w:t>
      </w:r>
      <w:r>
        <w:rPr>
          <w:rFonts w:hint="eastAsia"/>
        </w:rPr>
        <w:t>）</w:t>
      </w:r>
    </w:p>
    <w:tbl>
      <w:tblPr>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71"/>
        <w:gridCol w:w="1276"/>
        <w:gridCol w:w="1833"/>
        <w:gridCol w:w="1285"/>
        <w:gridCol w:w="2000"/>
      </w:tblGrid>
      <w:tr w:rsidR="002D2BA9" w:rsidTr="002D2BA9">
        <w:trPr>
          <w:trHeight w:val="312"/>
        </w:trPr>
        <w:tc>
          <w:tcPr>
            <w:tcW w:w="971"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朝代</w:t>
            </w:r>
          </w:p>
        </w:tc>
        <w:tc>
          <w:tcPr>
            <w:tcW w:w="3109"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南方</w:t>
            </w:r>
          </w:p>
        </w:tc>
        <w:tc>
          <w:tcPr>
            <w:tcW w:w="3285"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北方</w:t>
            </w:r>
          </w:p>
        </w:tc>
      </w:tr>
      <w:tr w:rsidR="002D2BA9" w:rsidTr="002D2BA9">
        <w:trPr>
          <w:trHeight w:val="330"/>
        </w:trPr>
        <w:tc>
          <w:tcPr>
            <w:tcW w:w="971" w:type="dxa"/>
            <w:vMerge/>
            <w:tcBorders>
              <w:top w:val="single" w:sz="6" w:space="0" w:color="000000"/>
              <w:left w:val="single" w:sz="6" w:space="0" w:color="000000"/>
              <w:bottom w:val="single" w:sz="6" w:space="0" w:color="000000"/>
              <w:right w:val="single" w:sz="6" w:space="0" w:color="000000"/>
            </w:tcBorders>
          </w:tcPr>
          <w:p w:rsidR="002D2BA9" w:rsidRPr="002D2BA9" w:rsidRDefault="002D2BA9" w:rsidP="004A67BB">
            <w:pPr>
              <w:spacing w:line="340" w:lineRule="exact"/>
              <w:jc w:val="left"/>
              <w:textAlignment w:val="center"/>
            </w:pPr>
          </w:p>
        </w:tc>
        <w:tc>
          <w:tcPr>
            <w:tcW w:w="12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人口（户）</w:t>
            </w:r>
          </w:p>
        </w:tc>
        <w:tc>
          <w:tcPr>
            <w:tcW w:w="18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占全国户数比重</w:t>
            </w:r>
          </w:p>
        </w:tc>
        <w:tc>
          <w:tcPr>
            <w:tcW w:w="12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人口（户</w:t>
            </w:r>
          </w:p>
        </w:tc>
        <w:tc>
          <w:tcPr>
            <w:tcW w:w="20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占全国户数比重</w:t>
            </w:r>
          </w:p>
        </w:tc>
      </w:tr>
      <w:tr w:rsidR="002D2BA9" w:rsidTr="002D2BA9">
        <w:trPr>
          <w:trHeight w:val="330"/>
        </w:trPr>
        <w:tc>
          <w:tcPr>
            <w:tcW w:w="9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唐朝</w:t>
            </w:r>
          </w:p>
        </w:tc>
        <w:tc>
          <w:tcPr>
            <w:tcW w:w="12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3920415</w:t>
            </w:r>
          </w:p>
        </w:tc>
        <w:tc>
          <w:tcPr>
            <w:tcW w:w="18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43.2%</w:t>
            </w:r>
          </w:p>
        </w:tc>
        <w:tc>
          <w:tcPr>
            <w:tcW w:w="12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5148529</w:t>
            </w:r>
          </w:p>
        </w:tc>
        <w:tc>
          <w:tcPr>
            <w:tcW w:w="20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56.8%</w:t>
            </w:r>
          </w:p>
        </w:tc>
      </w:tr>
      <w:tr w:rsidR="002D2BA9" w:rsidTr="002D2BA9">
        <w:trPr>
          <w:trHeight w:val="330"/>
        </w:trPr>
        <w:tc>
          <w:tcPr>
            <w:tcW w:w="97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北宋</w:t>
            </w:r>
          </w:p>
        </w:tc>
        <w:tc>
          <w:tcPr>
            <w:tcW w:w="127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11224760</w:t>
            </w:r>
          </w:p>
        </w:tc>
        <w:tc>
          <w:tcPr>
            <w:tcW w:w="18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62</w:t>
            </w:r>
            <w:r w:rsidRPr="002D2BA9">
              <w:rPr>
                <w:noProof/>
              </w:rPr>
              <w:drawing>
                <wp:inline distT="0" distB="0" distL="0" distR="0">
                  <wp:extent cx="31750" cy="8890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7" cstate="print"/>
                          <a:stretch>
                            <a:fillRect/>
                          </a:stretch>
                        </pic:blipFill>
                        <pic:spPr>
                          <a:xfrm>
                            <a:off x="0" y="0"/>
                            <a:ext cx="31750" cy="88900"/>
                          </a:xfrm>
                          <a:prstGeom prst="rect">
                            <a:avLst/>
                          </a:prstGeom>
                        </pic:spPr>
                      </pic:pic>
                    </a:graphicData>
                  </a:graphic>
                </wp:inline>
              </w:drawing>
            </w:r>
            <w:r w:rsidRPr="002D2BA9">
              <w:t>9%</w:t>
            </w:r>
          </w:p>
        </w:tc>
        <w:tc>
          <w:tcPr>
            <w:tcW w:w="12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6624296</w:t>
            </w:r>
          </w:p>
        </w:tc>
        <w:tc>
          <w:tcPr>
            <w:tcW w:w="20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D2BA9" w:rsidRPr="002D2BA9" w:rsidRDefault="002D2BA9" w:rsidP="004A67BB">
            <w:pPr>
              <w:spacing w:line="340" w:lineRule="exact"/>
              <w:jc w:val="left"/>
              <w:textAlignment w:val="center"/>
            </w:pPr>
            <w:r w:rsidRPr="002D2BA9">
              <w:t>37.1%</w:t>
            </w:r>
          </w:p>
        </w:tc>
      </w:tr>
    </w:tbl>
    <w:p w:rsidR="002D2BA9" w:rsidRDefault="002D2BA9" w:rsidP="004A67BB">
      <w:pPr>
        <w:spacing w:line="340" w:lineRule="exact"/>
      </w:pPr>
      <w:r>
        <w:rPr>
          <w:rFonts w:hint="eastAsia"/>
        </w:rPr>
        <w:t xml:space="preserve">A. </w:t>
      </w:r>
      <w:r>
        <w:rPr>
          <w:rFonts w:hint="eastAsia"/>
        </w:rPr>
        <w:t>雇佣关系的普及</w:t>
      </w:r>
      <w:r>
        <w:rPr>
          <w:rFonts w:hint="eastAsia"/>
        </w:rPr>
        <w:tab/>
      </w:r>
      <w:r w:rsidR="004C2398">
        <w:rPr>
          <w:rFonts w:hint="eastAsia"/>
        </w:rPr>
        <w:t xml:space="preserve">    </w:t>
      </w:r>
      <w:r>
        <w:rPr>
          <w:rFonts w:hint="eastAsia"/>
        </w:rPr>
        <w:t xml:space="preserve">B. </w:t>
      </w:r>
      <w:r>
        <w:rPr>
          <w:rFonts w:hint="eastAsia"/>
        </w:rPr>
        <w:t>北方经济的持续衰退</w:t>
      </w:r>
    </w:p>
    <w:p w:rsidR="002D2BA9" w:rsidRDefault="002D2BA9" w:rsidP="004A67BB">
      <w:pPr>
        <w:spacing w:line="340" w:lineRule="exact"/>
      </w:pPr>
      <w:r>
        <w:rPr>
          <w:rFonts w:hint="eastAsia"/>
        </w:rPr>
        <w:t xml:space="preserve">C. </w:t>
      </w:r>
      <w:r>
        <w:rPr>
          <w:rFonts w:hint="eastAsia"/>
        </w:rPr>
        <w:t>高产作物的引进</w:t>
      </w:r>
      <w:r>
        <w:rPr>
          <w:rFonts w:hint="eastAsia"/>
        </w:rPr>
        <w:tab/>
      </w:r>
      <w:r w:rsidR="004C2398">
        <w:rPr>
          <w:rFonts w:hint="eastAsia"/>
        </w:rPr>
        <w:t xml:space="preserve">    </w:t>
      </w:r>
      <w:r>
        <w:rPr>
          <w:rFonts w:hint="eastAsia"/>
        </w:rPr>
        <w:t xml:space="preserve">D. </w:t>
      </w:r>
      <w:r>
        <w:rPr>
          <w:rFonts w:hint="eastAsia"/>
        </w:rPr>
        <w:t>经济重心的南移趋势</w:t>
      </w:r>
    </w:p>
    <w:p w:rsidR="002A686E" w:rsidRDefault="002A686E" w:rsidP="004A67BB">
      <w:pPr>
        <w:spacing w:line="340" w:lineRule="exact"/>
      </w:pPr>
      <w:r>
        <w:rPr>
          <w:rFonts w:hint="eastAsia"/>
        </w:rPr>
        <w:t xml:space="preserve">12. </w:t>
      </w:r>
      <w:r>
        <w:rPr>
          <w:rFonts w:hint="eastAsia"/>
        </w:rPr>
        <w:t>明朝藏区政教势力赴京入贡，中央往往赏赐茶叶以还礼，入贡者将茶叶带回藏区高价出售，史称“贡回市茶”，“诸番恋贡市之利……终明世无番寇之患”。藏区赴内地的贡道也逐渐与茶马商道合流，变成内地物资输往藏区的通道。据此分析，“贡回市茶”有利于（</w:t>
      </w:r>
      <w:r>
        <w:rPr>
          <w:rFonts w:hint="eastAsia"/>
        </w:rPr>
        <w:t xml:space="preserve">  </w:t>
      </w:r>
      <w:r w:rsidR="00CD3D4C">
        <w:rPr>
          <w:rFonts w:hint="eastAsia"/>
        </w:rPr>
        <w:t xml:space="preserve"> </w:t>
      </w:r>
      <w:r>
        <w:rPr>
          <w:rFonts w:hint="eastAsia"/>
        </w:rPr>
        <w:t xml:space="preserve"> </w:t>
      </w:r>
      <w:r>
        <w:rPr>
          <w:rFonts w:hint="eastAsia"/>
        </w:rPr>
        <w:t>）</w:t>
      </w:r>
    </w:p>
    <w:p w:rsidR="002A686E" w:rsidRDefault="002A686E" w:rsidP="004A67BB">
      <w:pPr>
        <w:spacing w:line="340" w:lineRule="exact"/>
      </w:pPr>
      <w:r>
        <w:rPr>
          <w:rFonts w:hint="eastAsia"/>
        </w:rPr>
        <w:t xml:space="preserve">A. </w:t>
      </w:r>
      <w:r>
        <w:rPr>
          <w:rFonts w:hint="eastAsia"/>
        </w:rPr>
        <w:t>促进边疆民族的社会转型</w:t>
      </w:r>
      <w:r>
        <w:rPr>
          <w:rFonts w:hint="eastAsia"/>
        </w:rPr>
        <w:tab/>
      </w:r>
      <w:r w:rsidR="00CD3D4C">
        <w:rPr>
          <w:rFonts w:hint="eastAsia"/>
        </w:rPr>
        <w:t xml:space="preserve">   </w:t>
      </w:r>
      <w:r>
        <w:rPr>
          <w:rFonts w:hint="eastAsia"/>
        </w:rPr>
        <w:t xml:space="preserve">B. </w:t>
      </w:r>
      <w:r>
        <w:rPr>
          <w:rFonts w:hint="eastAsia"/>
        </w:rPr>
        <w:t>实现中央对藏区的直接管理</w:t>
      </w:r>
    </w:p>
    <w:p w:rsidR="002A686E" w:rsidRDefault="002A686E" w:rsidP="004A67BB">
      <w:pPr>
        <w:spacing w:line="340" w:lineRule="exact"/>
      </w:pPr>
      <w:r>
        <w:rPr>
          <w:rFonts w:hint="eastAsia"/>
        </w:rPr>
        <w:t xml:space="preserve">C. </w:t>
      </w:r>
      <w:r>
        <w:rPr>
          <w:rFonts w:hint="eastAsia"/>
        </w:rPr>
        <w:t>推动边疆社会的经济发展</w:t>
      </w:r>
      <w:r>
        <w:rPr>
          <w:rFonts w:hint="eastAsia"/>
        </w:rPr>
        <w:tab/>
      </w:r>
      <w:r w:rsidR="00CD3D4C">
        <w:rPr>
          <w:rFonts w:hint="eastAsia"/>
        </w:rPr>
        <w:t xml:space="preserve">   </w:t>
      </w:r>
      <w:r>
        <w:rPr>
          <w:rFonts w:hint="eastAsia"/>
        </w:rPr>
        <w:t xml:space="preserve">D. </w:t>
      </w:r>
      <w:r>
        <w:rPr>
          <w:rFonts w:hint="eastAsia"/>
        </w:rPr>
        <w:t>终结边疆地区对中央的威胁</w:t>
      </w:r>
    </w:p>
    <w:p w:rsidR="002D2BA9" w:rsidRDefault="002D2BA9" w:rsidP="004A67BB">
      <w:pPr>
        <w:spacing w:line="340" w:lineRule="exact"/>
      </w:pPr>
      <w:r>
        <w:rPr>
          <w:rFonts w:hint="eastAsia"/>
        </w:rPr>
        <w:t>13.</w:t>
      </w:r>
      <w:r w:rsidRPr="002D2BA9">
        <w:rPr>
          <w:rFonts w:hint="eastAsia"/>
        </w:rPr>
        <w:t xml:space="preserve"> </w:t>
      </w:r>
      <w:r>
        <w:rPr>
          <w:rFonts w:hint="eastAsia"/>
        </w:rPr>
        <w:t>清初，一些地区“游手好闲者更数十倍于前”、“田地贵少，寸土为金”、水土流失和草原沙化现象严重、农业人均收益递减，各地民变此起彼伏。上述现象表明当时这些地区（</w:t>
      </w:r>
      <w:r>
        <w:rPr>
          <w:rFonts w:hint="eastAsia"/>
        </w:rPr>
        <w:t xml:space="preserve">    </w:t>
      </w:r>
      <w:r>
        <w:rPr>
          <w:rFonts w:hint="eastAsia"/>
        </w:rPr>
        <w:t>）</w:t>
      </w:r>
    </w:p>
    <w:p w:rsidR="002D2BA9" w:rsidRDefault="002D2BA9" w:rsidP="004A67BB">
      <w:pPr>
        <w:spacing w:line="340" w:lineRule="exact"/>
      </w:pPr>
      <w:r>
        <w:rPr>
          <w:rFonts w:hint="eastAsia"/>
        </w:rPr>
        <w:t xml:space="preserve">A. </w:t>
      </w:r>
      <w:r>
        <w:rPr>
          <w:rFonts w:hint="eastAsia"/>
        </w:rPr>
        <w:t>商品经济发达</w:t>
      </w:r>
      <w:r>
        <w:rPr>
          <w:rFonts w:hint="eastAsia"/>
        </w:rPr>
        <w:tab/>
      </w:r>
      <w:r w:rsidR="00CD3D4C">
        <w:rPr>
          <w:rFonts w:hint="eastAsia"/>
        </w:rPr>
        <w:t xml:space="preserve">   </w:t>
      </w:r>
      <w:r>
        <w:rPr>
          <w:rFonts w:hint="eastAsia"/>
        </w:rPr>
        <w:t xml:space="preserve">B. </w:t>
      </w:r>
      <w:r>
        <w:rPr>
          <w:rFonts w:hint="eastAsia"/>
        </w:rPr>
        <w:t>阶层流动增强</w:t>
      </w:r>
      <w:r w:rsidR="00CD3D4C">
        <w:rPr>
          <w:rFonts w:hint="eastAsia"/>
        </w:rPr>
        <w:t xml:space="preserve">    </w:t>
      </w:r>
      <w:r>
        <w:rPr>
          <w:rFonts w:hint="eastAsia"/>
        </w:rPr>
        <w:t xml:space="preserve">C. </w:t>
      </w:r>
      <w:r>
        <w:rPr>
          <w:rFonts w:hint="eastAsia"/>
        </w:rPr>
        <w:t>地方治理失控</w:t>
      </w:r>
      <w:r>
        <w:rPr>
          <w:rFonts w:hint="eastAsia"/>
        </w:rPr>
        <w:tab/>
      </w:r>
      <w:r w:rsidR="00CD3D4C">
        <w:rPr>
          <w:rFonts w:hint="eastAsia"/>
        </w:rPr>
        <w:t xml:space="preserve"> </w:t>
      </w:r>
      <w:r>
        <w:rPr>
          <w:rFonts w:hint="eastAsia"/>
        </w:rPr>
        <w:t xml:space="preserve">D. </w:t>
      </w:r>
      <w:r>
        <w:rPr>
          <w:rFonts w:hint="eastAsia"/>
        </w:rPr>
        <w:t>人地矛盾尖锐</w:t>
      </w:r>
    </w:p>
    <w:p w:rsidR="002D2BA9" w:rsidRDefault="002D2BA9" w:rsidP="004A67BB">
      <w:pPr>
        <w:spacing w:line="340" w:lineRule="exact"/>
      </w:pPr>
      <w:r>
        <w:rPr>
          <w:rFonts w:hint="eastAsia"/>
        </w:rPr>
        <w:t xml:space="preserve">14. </w:t>
      </w:r>
      <w:r>
        <w:rPr>
          <w:rFonts w:hint="eastAsia"/>
        </w:rPr>
        <w:t>万历年间的汤显祖（</w:t>
      </w:r>
      <w:r>
        <w:rPr>
          <w:rFonts w:hint="eastAsia"/>
        </w:rPr>
        <w:t>1550</w:t>
      </w:r>
      <w:r>
        <w:rPr>
          <w:rFonts w:hint="eastAsia"/>
        </w:rPr>
        <w:t>—</w:t>
      </w:r>
      <w:r>
        <w:rPr>
          <w:rFonts w:hint="eastAsia"/>
        </w:rPr>
        <w:t>1616</w:t>
      </w:r>
      <w:r>
        <w:rPr>
          <w:rFonts w:hint="eastAsia"/>
        </w:rPr>
        <w:t>），其作品《紫钗记》是以唐代传奇霍小玉传编剧，可说是由女子的视角指出男女情爱并不平等；《牡丹亭》一剧是昆曲之冠，不仅表彰情爱，向理学的传统规范挑战，而且女主角杜丽娘因情而死，又起死回生，使情爱之重超越生死。这能够佐证当时（</w:t>
      </w:r>
      <w:r>
        <w:rPr>
          <w:rFonts w:hint="eastAsia"/>
        </w:rPr>
        <w:t xml:space="preserve">    </w:t>
      </w:r>
      <w:r w:rsidR="00C8340A">
        <w:rPr>
          <w:rFonts w:hint="eastAsia"/>
        </w:rPr>
        <w:t xml:space="preserve">  </w:t>
      </w:r>
      <w:r>
        <w:rPr>
          <w:rFonts w:hint="eastAsia"/>
        </w:rPr>
        <w:t>）</w:t>
      </w:r>
    </w:p>
    <w:p w:rsidR="002D2BA9" w:rsidRDefault="002D2BA9" w:rsidP="004A67BB">
      <w:pPr>
        <w:spacing w:line="340" w:lineRule="exact"/>
      </w:pPr>
      <w:r>
        <w:rPr>
          <w:rFonts w:hint="eastAsia"/>
        </w:rPr>
        <w:t xml:space="preserve">A. </w:t>
      </w:r>
      <w:r>
        <w:rPr>
          <w:rFonts w:hint="eastAsia"/>
        </w:rPr>
        <w:t>思想领域的活跃</w:t>
      </w:r>
      <w:r>
        <w:rPr>
          <w:rFonts w:hint="eastAsia"/>
        </w:rPr>
        <w:tab/>
      </w:r>
      <w:r w:rsidR="00C8340A">
        <w:rPr>
          <w:rFonts w:hint="eastAsia"/>
        </w:rPr>
        <w:t xml:space="preserve">      </w:t>
      </w:r>
      <w:r>
        <w:rPr>
          <w:rFonts w:hint="eastAsia"/>
        </w:rPr>
        <w:t xml:space="preserve">B. </w:t>
      </w:r>
      <w:r>
        <w:rPr>
          <w:rFonts w:hint="eastAsia"/>
        </w:rPr>
        <w:t>婚姻自主理念的实现</w:t>
      </w:r>
    </w:p>
    <w:p w:rsidR="002D2BA9" w:rsidRDefault="002D2BA9" w:rsidP="004A67BB">
      <w:pPr>
        <w:spacing w:line="340" w:lineRule="exact"/>
      </w:pPr>
      <w:r>
        <w:rPr>
          <w:rFonts w:hint="eastAsia"/>
        </w:rPr>
        <w:t xml:space="preserve">C. </w:t>
      </w:r>
      <w:r>
        <w:rPr>
          <w:rFonts w:hint="eastAsia"/>
        </w:rPr>
        <w:t>政治领域的腐败</w:t>
      </w:r>
      <w:r>
        <w:rPr>
          <w:rFonts w:hint="eastAsia"/>
        </w:rPr>
        <w:tab/>
      </w:r>
      <w:r w:rsidR="00C8340A">
        <w:rPr>
          <w:rFonts w:hint="eastAsia"/>
        </w:rPr>
        <w:t xml:space="preserve">      </w:t>
      </w:r>
      <w:r>
        <w:rPr>
          <w:rFonts w:hint="eastAsia"/>
        </w:rPr>
        <w:t xml:space="preserve">D. </w:t>
      </w:r>
      <w:r>
        <w:rPr>
          <w:rFonts w:hint="eastAsia"/>
        </w:rPr>
        <w:t>男尊女卑观念的颠覆</w:t>
      </w:r>
    </w:p>
    <w:p w:rsidR="002D2BA9" w:rsidRDefault="002D2BA9" w:rsidP="004A67BB">
      <w:pPr>
        <w:spacing w:line="340" w:lineRule="exact"/>
      </w:pPr>
      <w:r>
        <w:rPr>
          <w:rFonts w:hint="eastAsia"/>
        </w:rPr>
        <w:t>15</w:t>
      </w:r>
      <w:r>
        <w:rPr>
          <w:rFonts w:hint="eastAsia"/>
        </w:rPr>
        <w:t>．鸦片战争后，魏源将西方强大归于兵工，主张师夷兵工以筹海</w:t>
      </w:r>
      <w:r w:rsidR="00C8340A">
        <w:rPr>
          <w:rFonts w:hint="eastAsia"/>
        </w:rPr>
        <w:t>（防）</w:t>
      </w:r>
      <w:r>
        <w:rPr>
          <w:rFonts w:hint="eastAsia"/>
        </w:rPr>
        <w:t>；徐继畬则更深入探究西方兵工赖以产生的制度基础，提出师法泰西文明以自强。由此可知（</w:t>
      </w:r>
      <w:r>
        <w:rPr>
          <w:rFonts w:hint="eastAsia"/>
        </w:rPr>
        <w:t xml:space="preserve"> </w:t>
      </w:r>
      <w:r w:rsidR="00C8340A">
        <w:rPr>
          <w:rFonts w:hint="eastAsia"/>
        </w:rPr>
        <w:t xml:space="preserve">  </w:t>
      </w:r>
      <w:r>
        <w:rPr>
          <w:rFonts w:hint="eastAsia"/>
        </w:rPr>
        <w:t xml:space="preserve">   </w:t>
      </w:r>
      <w:r>
        <w:rPr>
          <w:rFonts w:hint="eastAsia"/>
        </w:rPr>
        <w:t>）</w:t>
      </w:r>
    </w:p>
    <w:p w:rsidR="002D2BA9" w:rsidRDefault="002D2BA9" w:rsidP="004A67BB">
      <w:pPr>
        <w:spacing w:line="340" w:lineRule="exact"/>
      </w:pPr>
      <w:r>
        <w:rPr>
          <w:rFonts w:hint="eastAsia"/>
        </w:rPr>
        <w:t xml:space="preserve">A. </w:t>
      </w:r>
      <w:r>
        <w:rPr>
          <w:rFonts w:hint="eastAsia"/>
        </w:rPr>
        <w:t>二者代表新兴阶级利益</w:t>
      </w:r>
      <w:r>
        <w:rPr>
          <w:rFonts w:hint="eastAsia"/>
        </w:rPr>
        <w:tab/>
      </w:r>
      <w:r w:rsidR="00C8340A">
        <w:rPr>
          <w:rFonts w:hint="eastAsia"/>
        </w:rPr>
        <w:t xml:space="preserve">     </w:t>
      </w:r>
      <w:r>
        <w:rPr>
          <w:rFonts w:hint="eastAsia"/>
        </w:rPr>
        <w:t xml:space="preserve">B. </w:t>
      </w:r>
      <w:r>
        <w:rPr>
          <w:rFonts w:hint="eastAsia"/>
        </w:rPr>
        <w:t>民族危机引发士人思想嬗变</w:t>
      </w:r>
    </w:p>
    <w:p w:rsidR="002D2BA9" w:rsidRDefault="002D2BA9" w:rsidP="004A67BB">
      <w:pPr>
        <w:spacing w:line="340" w:lineRule="exact"/>
      </w:pPr>
      <w:r>
        <w:rPr>
          <w:rFonts w:hint="eastAsia"/>
        </w:rPr>
        <w:t xml:space="preserve">C. </w:t>
      </w:r>
      <w:r>
        <w:rPr>
          <w:rFonts w:hint="eastAsia"/>
        </w:rPr>
        <w:t>华夷观念得到根本转变</w:t>
      </w:r>
      <w:r>
        <w:rPr>
          <w:rFonts w:hint="eastAsia"/>
        </w:rPr>
        <w:tab/>
      </w:r>
      <w:r w:rsidR="00C8340A">
        <w:rPr>
          <w:rFonts w:hint="eastAsia"/>
        </w:rPr>
        <w:t xml:space="preserve">     </w:t>
      </w:r>
      <w:r>
        <w:rPr>
          <w:rFonts w:hint="eastAsia"/>
        </w:rPr>
        <w:t xml:space="preserve">D. </w:t>
      </w:r>
      <w:r>
        <w:rPr>
          <w:rFonts w:hint="eastAsia"/>
        </w:rPr>
        <w:t>中体西用思想理念付诸实践</w:t>
      </w:r>
    </w:p>
    <w:p w:rsidR="002A686E" w:rsidRDefault="002A686E" w:rsidP="004A67BB">
      <w:pPr>
        <w:spacing w:line="340" w:lineRule="exact"/>
      </w:pPr>
      <w:r>
        <w:rPr>
          <w:rFonts w:hint="eastAsia"/>
        </w:rPr>
        <w:t>16</w:t>
      </w:r>
      <w:r>
        <w:rPr>
          <w:rFonts w:hint="eastAsia"/>
        </w:rPr>
        <w:t>．鸦片战争后被迫开放广州、上海等五个通商口岸，第二次鸦片战争后增开天津、牛庄等十一个通商口岸，甲午战争后增开沙市、重庆、苏州、杭州为通商口岸。这反映出（</w:t>
      </w:r>
      <w:r>
        <w:rPr>
          <w:rFonts w:hint="eastAsia"/>
        </w:rPr>
        <w:t xml:space="preserve">    </w:t>
      </w:r>
      <w:r>
        <w:rPr>
          <w:rFonts w:hint="eastAsia"/>
        </w:rPr>
        <w:t>）</w:t>
      </w:r>
    </w:p>
    <w:p w:rsidR="002A686E" w:rsidRDefault="002A686E" w:rsidP="004A67BB">
      <w:pPr>
        <w:spacing w:line="340" w:lineRule="exact"/>
      </w:pPr>
      <w:r>
        <w:rPr>
          <w:rFonts w:hint="eastAsia"/>
        </w:rPr>
        <w:lastRenderedPageBreak/>
        <w:t xml:space="preserve">A. </w:t>
      </w:r>
      <w:r>
        <w:rPr>
          <w:rFonts w:hint="eastAsia"/>
        </w:rPr>
        <w:t>清朝主动实施对外开放</w:t>
      </w:r>
      <w:r>
        <w:rPr>
          <w:rFonts w:hint="eastAsia"/>
        </w:rPr>
        <w:tab/>
      </w:r>
      <w:r w:rsidR="00CC03A8">
        <w:rPr>
          <w:rFonts w:hint="eastAsia"/>
        </w:rPr>
        <w:t xml:space="preserve">     </w:t>
      </w:r>
      <w:r>
        <w:rPr>
          <w:rFonts w:hint="eastAsia"/>
        </w:rPr>
        <w:t xml:space="preserve">B. </w:t>
      </w:r>
      <w:r>
        <w:rPr>
          <w:rFonts w:hint="eastAsia"/>
        </w:rPr>
        <w:t>中国半殖民地化程度不断加深</w:t>
      </w:r>
    </w:p>
    <w:p w:rsidR="002A686E" w:rsidRDefault="002A686E" w:rsidP="004A67BB">
      <w:pPr>
        <w:spacing w:line="340" w:lineRule="exact"/>
      </w:pPr>
      <w:r>
        <w:rPr>
          <w:rFonts w:hint="eastAsia"/>
        </w:rPr>
        <w:t xml:space="preserve">C. </w:t>
      </w:r>
      <w:r>
        <w:rPr>
          <w:rFonts w:hint="eastAsia"/>
        </w:rPr>
        <w:t>列强掀起瓜分中国狂潮</w:t>
      </w:r>
      <w:r>
        <w:rPr>
          <w:rFonts w:hint="eastAsia"/>
        </w:rPr>
        <w:tab/>
      </w:r>
      <w:r w:rsidR="00CC03A8">
        <w:rPr>
          <w:rFonts w:hint="eastAsia"/>
        </w:rPr>
        <w:t xml:space="preserve">     </w:t>
      </w:r>
      <w:r>
        <w:rPr>
          <w:rFonts w:hint="eastAsia"/>
        </w:rPr>
        <w:t xml:space="preserve">D. </w:t>
      </w:r>
      <w:r>
        <w:rPr>
          <w:rFonts w:hint="eastAsia"/>
        </w:rPr>
        <w:t>中国对外交往的范围不断扩大</w:t>
      </w:r>
    </w:p>
    <w:p w:rsidR="002A686E" w:rsidRDefault="002A686E" w:rsidP="004A67BB">
      <w:pPr>
        <w:spacing w:line="340" w:lineRule="exact"/>
      </w:pPr>
    </w:p>
    <w:p w:rsidR="00C532F3" w:rsidRDefault="00C532F3" w:rsidP="00C532F3">
      <w:r>
        <w:rPr>
          <w:rFonts w:hint="eastAsia"/>
        </w:rPr>
        <w:t>二、非选择题</w:t>
      </w:r>
      <w:r w:rsidR="00FF76D9">
        <w:rPr>
          <w:rFonts w:hint="eastAsia"/>
        </w:rPr>
        <w:t>（共</w:t>
      </w:r>
      <w:r w:rsidR="00FF76D9">
        <w:rPr>
          <w:rFonts w:hint="eastAsia"/>
        </w:rPr>
        <w:t>3</w:t>
      </w:r>
      <w:r w:rsidR="00FF76D9">
        <w:rPr>
          <w:rFonts w:hint="eastAsia"/>
        </w:rPr>
        <w:t>题，共</w:t>
      </w:r>
      <w:r w:rsidR="0094727C">
        <w:rPr>
          <w:rFonts w:hint="eastAsia"/>
        </w:rPr>
        <w:t>52</w:t>
      </w:r>
      <w:r w:rsidR="00FF76D9">
        <w:rPr>
          <w:rFonts w:hint="eastAsia"/>
        </w:rPr>
        <w:t>分）</w:t>
      </w:r>
    </w:p>
    <w:p w:rsidR="00C532F3" w:rsidRDefault="0094727C" w:rsidP="00C532F3">
      <w:r>
        <w:rPr>
          <w:rFonts w:hint="eastAsia"/>
        </w:rPr>
        <w:t>17</w:t>
      </w:r>
      <w:r w:rsidR="00C532F3">
        <w:rPr>
          <w:rFonts w:hint="eastAsia"/>
        </w:rPr>
        <w:t>.</w:t>
      </w:r>
      <w:r w:rsidR="00C532F3" w:rsidRPr="00C532F3">
        <w:t xml:space="preserve"> </w:t>
      </w:r>
      <w:r w:rsidR="00C532F3" w:rsidRPr="00C532F3">
        <w:t>阅读材料，回答下列问题：</w:t>
      </w:r>
      <w:r w:rsidR="00E23BB0">
        <w:rPr>
          <w:rFonts w:hint="eastAsia"/>
        </w:rPr>
        <w:t>（</w:t>
      </w:r>
      <w:r>
        <w:rPr>
          <w:rFonts w:hint="eastAsia"/>
        </w:rPr>
        <w:t>25</w:t>
      </w:r>
      <w:r w:rsidR="00E23BB0">
        <w:rPr>
          <w:rFonts w:hint="eastAsia"/>
        </w:rPr>
        <w:t>分）</w:t>
      </w:r>
    </w:p>
    <w:p w:rsidR="009B4439" w:rsidRPr="009B4439" w:rsidRDefault="009B4439" w:rsidP="009B4439">
      <w:pPr>
        <w:ind w:firstLineChars="200" w:firstLine="420"/>
        <w:rPr>
          <w:rFonts w:ascii="楷体" w:eastAsia="楷体" w:hAnsi="楷体"/>
        </w:rPr>
      </w:pPr>
      <w:r w:rsidRPr="009B4439">
        <w:rPr>
          <w:rFonts w:ascii="楷体" w:eastAsia="楷体" w:hAnsi="楷体" w:hint="eastAsia"/>
        </w:rPr>
        <w:t xml:space="preserve">材料                       </w:t>
      </w:r>
      <w:r w:rsidRPr="009B4439">
        <w:rPr>
          <w:rFonts w:ascii="楷体" w:eastAsia="楷体" w:hAnsi="楷体"/>
        </w:rPr>
        <w:t>传统文化的内涵</w:t>
      </w:r>
    </w:p>
    <w:p w:rsidR="009B4439" w:rsidRPr="009B4439" w:rsidRDefault="009B4439" w:rsidP="009B4439">
      <w:pPr>
        <w:rPr>
          <w:rFonts w:ascii="楷体" w:eastAsia="楷体" w:hAnsi="楷体"/>
        </w:rPr>
      </w:pPr>
      <w:r w:rsidRPr="009B4439">
        <w:rPr>
          <w:rFonts w:ascii="楷体" w:eastAsia="楷体" w:hAnsi="楷体"/>
          <w:noProof/>
        </w:rPr>
        <w:drawing>
          <wp:inline distT="0" distB="0" distL="0" distR="0">
            <wp:extent cx="5238750" cy="4058776"/>
            <wp:effectExtent l="0" t="0" r="0" b="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8" cstate="print"/>
                    <a:stretch>
                      <a:fillRect/>
                    </a:stretch>
                  </pic:blipFill>
                  <pic:spPr>
                    <a:xfrm>
                      <a:off x="0" y="0"/>
                      <a:ext cx="5238750" cy="4058776"/>
                    </a:xfrm>
                    <a:prstGeom prst="rect">
                      <a:avLst/>
                    </a:prstGeom>
                  </pic:spPr>
                </pic:pic>
              </a:graphicData>
            </a:graphic>
          </wp:inline>
        </w:drawing>
      </w:r>
    </w:p>
    <w:p w:rsidR="009B4439" w:rsidRPr="009B4439" w:rsidRDefault="009B4439" w:rsidP="009B4439">
      <w:pPr>
        <w:ind w:firstLineChars="200" w:firstLine="420"/>
        <w:rPr>
          <w:rFonts w:ascii="楷体" w:eastAsia="楷体" w:hAnsi="楷体"/>
        </w:rPr>
      </w:pPr>
      <w:r w:rsidRPr="009B4439">
        <w:rPr>
          <w:rFonts w:ascii="楷体" w:eastAsia="楷体" w:hAnsi="楷体"/>
        </w:rPr>
        <w:t>传统文化的传播文化传播的手段和方式多种多样，不断更新。中国传统文化传播手段和方式示例表</w:t>
      </w:r>
    </w:p>
    <w:tbl>
      <w:tblPr>
        <w:tblW w:w="5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5340"/>
      </w:tblGrid>
      <w:tr w:rsidR="009B4439" w:rsidRPr="009B4439" w:rsidTr="00377C48">
        <w:tc>
          <w:tcPr>
            <w:tcW w:w="5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4439" w:rsidRPr="009B4439" w:rsidRDefault="009B4439" w:rsidP="009B4439">
            <w:pPr>
              <w:rPr>
                <w:rFonts w:ascii="楷体" w:eastAsia="楷体" w:hAnsi="楷体"/>
              </w:rPr>
            </w:pPr>
            <w:r w:rsidRPr="009B4439">
              <w:rPr>
                <w:rFonts w:ascii="楷体" w:eastAsia="楷体" w:hAnsi="楷体"/>
              </w:rPr>
              <w:t>手段：文字。如：秦始皇以小篆为全国统一使用的文字。</w:t>
            </w:r>
          </w:p>
        </w:tc>
      </w:tr>
      <w:tr w:rsidR="009B4439" w:rsidRPr="009B4439" w:rsidTr="00377C48">
        <w:tc>
          <w:tcPr>
            <w:tcW w:w="5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4439" w:rsidRPr="009B4439" w:rsidRDefault="009B4439" w:rsidP="009B4439">
            <w:pPr>
              <w:rPr>
                <w:rFonts w:ascii="楷体" w:eastAsia="楷体" w:hAnsi="楷体"/>
              </w:rPr>
            </w:pPr>
            <w:r w:rsidRPr="009B4439">
              <w:rPr>
                <w:rFonts w:ascii="楷体" w:eastAsia="楷体" w:hAnsi="楷体"/>
              </w:rPr>
              <w:t>……</w:t>
            </w:r>
          </w:p>
        </w:tc>
      </w:tr>
      <w:tr w:rsidR="009B4439" w:rsidRPr="009B4439" w:rsidTr="00377C48">
        <w:tc>
          <w:tcPr>
            <w:tcW w:w="5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4439" w:rsidRPr="009B4439" w:rsidRDefault="009B4439" w:rsidP="009B4439">
            <w:pPr>
              <w:rPr>
                <w:rFonts w:ascii="楷体" w:eastAsia="楷体" w:hAnsi="楷体"/>
              </w:rPr>
            </w:pPr>
            <w:r w:rsidRPr="009B4439">
              <w:rPr>
                <w:rFonts w:ascii="楷体" w:eastAsia="楷体" w:hAnsi="楷体"/>
              </w:rPr>
              <w:t>方式：民族交往。如：东晋十六国时期，内迁少数民族在与汉族交流交往中，接受了汉族先进文化。</w:t>
            </w:r>
          </w:p>
        </w:tc>
      </w:tr>
      <w:tr w:rsidR="009B4439" w:rsidRPr="009B4439" w:rsidTr="00377C48">
        <w:tc>
          <w:tcPr>
            <w:tcW w:w="5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B4439" w:rsidRPr="009B4439" w:rsidRDefault="009B4439" w:rsidP="009B4439">
            <w:pPr>
              <w:rPr>
                <w:rFonts w:ascii="楷体" w:eastAsia="楷体" w:hAnsi="楷体"/>
              </w:rPr>
            </w:pPr>
            <w:r w:rsidRPr="009B4439">
              <w:rPr>
                <w:rFonts w:ascii="楷体" w:eastAsia="楷体" w:hAnsi="楷体"/>
              </w:rPr>
              <w:t>……</w:t>
            </w:r>
          </w:p>
        </w:tc>
      </w:tr>
    </w:tbl>
    <w:p w:rsidR="009B4439" w:rsidRPr="009B4439" w:rsidRDefault="009B4439" w:rsidP="009B4439">
      <w:r w:rsidRPr="009B4439">
        <w:t>（</w:t>
      </w:r>
      <w:r w:rsidRPr="009B4439">
        <w:t>1</w:t>
      </w:r>
      <w:r w:rsidRPr="009B4439">
        <w:t>）小小的邮票常常被人们称为</w:t>
      </w:r>
      <w:r w:rsidRPr="009B4439">
        <w:rPr>
          <w:rFonts w:ascii="宋体" w:hAnsi="宋体"/>
        </w:rPr>
        <w:t>“</w:t>
      </w:r>
      <w:r w:rsidRPr="009B4439">
        <w:t>国家名片</w:t>
      </w:r>
      <w:r w:rsidRPr="009B4439">
        <w:rPr>
          <w:rFonts w:ascii="宋体" w:hAnsi="宋体"/>
        </w:rPr>
        <w:t>“</w:t>
      </w:r>
      <w:r w:rsidRPr="009B4439">
        <w:t>”</w:t>
      </w:r>
      <w:r w:rsidRPr="009B4439">
        <w:t>，图中邮票图案中的历史人物是中国优秀传</w:t>
      </w:r>
      <w:r w:rsidR="00F1246B">
        <w:t>统文化的杰出代表，请从中任选</w:t>
      </w:r>
      <w:r w:rsidR="00F1246B">
        <w:rPr>
          <w:rFonts w:hint="eastAsia"/>
        </w:rPr>
        <w:t>两</w:t>
      </w:r>
      <w:r w:rsidRPr="009B4439">
        <w:t>位，指出他的历史贡献及其体现的中华优秀传统文化的精神内涵。</w:t>
      </w:r>
      <w:r w:rsidR="00F1246B" w:rsidRPr="009B4439">
        <w:t>（</w:t>
      </w:r>
      <w:r w:rsidR="00F1246B" w:rsidRPr="009B4439">
        <w:t>1</w:t>
      </w:r>
      <w:r w:rsidR="00F1246B">
        <w:rPr>
          <w:rFonts w:hint="eastAsia"/>
        </w:rPr>
        <w:t>2</w:t>
      </w:r>
      <w:r w:rsidR="00F1246B">
        <w:rPr>
          <w:rFonts w:hint="eastAsia"/>
        </w:rPr>
        <w:t>分</w:t>
      </w:r>
      <w:r w:rsidR="00F1246B" w:rsidRPr="009B4439">
        <w:t>）</w:t>
      </w:r>
    </w:p>
    <w:p w:rsidR="009B4439" w:rsidRPr="009B4439" w:rsidRDefault="009B4439" w:rsidP="009B4439">
      <w:r w:rsidRPr="009B4439">
        <w:t>（</w:t>
      </w:r>
      <w:r w:rsidRPr="009B4439">
        <w:t>2</w:t>
      </w:r>
      <w:r w:rsidRPr="009B4439">
        <w:t>）据表并结合中国古代史知识，提出任意两个中国传统文化传播的手段或方式，并分别举例说明。</w:t>
      </w:r>
      <w:r w:rsidR="00F1246B" w:rsidRPr="009B4439">
        <w:t>（</w:t>
      </w:r>
      <w:r w:rsidR="00F1246B">
        <w:rPr>
          <w:rFonts w:hint="eastAsia"/>
        </w:rPr>
        <w:t>8</w:t>
      </w:r>
      <w:r w:rsidR="00F1246B">
        <w:rPr>
          <w:rFonts w:hint="eastAsia"/>
        </w:rPr>
        <w:t>分</w:t>
      </w:r>
      <w:r w:rsidR="00F1246B" w:rsidRPr="009B4439">
        <w:t>）</w:t>
      </w:r>
    </w:p>
    <w:p w:rsidR="009B4439" w:rsidRPr="009B4439" w:rsidRDefault="009B4439" w:rsidP="009B4439">
      <w:r w:rsidRPr="009B4439">
        <w:t>（</w:t>
      </w:r>
      <w:r w:rsidRPr="009B4439">
        <w:t>3</w:t>
      </w:r>
      <w:r w:rsidRPr="009B4439">
        <w:t>）传统文化的内涵在新时代有新的解读和新的传承方式，如上世纪</w:t>
      </w:r>
      <w:r w:rsidRPr="009B4439">
        <w:t>80</w:t>
      </w:r>
      <w:r w:rsidRPr="009B4439">
        <w:t>年代广播</w:t>
      </w:r>
      <w:r w:rsidR="006B7E12">
        <w:t>电台袁阔成讲评书掀起的三国热。请结合所学知识和生活实际，针对某</w:t>
      </w:r>
      <w:r w:rsidR="006B7E12">
        <w:rPr>
          <w:rFonts w:hint="eastAsia"/>
        </w:rPr>
        <w:t>两</w:t>
      </w:r>
      <w:r w:rsidRPr="009B4439">
        <w:t>项具体的传统文化，</w:t>
      </w:r>
      <w:r w:rsidR="006B7E12">
        <w:rPr>
          <w:rFonts w:hint="eastAsia"/>
        </w:rPr>
        <w:t>分别</w:t>
      </w:r>
      <w:r w:rsidR="006B7E12">
        <w:t>提出</w:t>
      </w:r>
      <w:r w:rsidRPr="009B4439">
        <w:t>实现其传承的新创意。</w:t>
      </w:r>
      <w:r w:rsidR="00F1246B" w:rsidRPr="009B4439">
        <w:t>（</w:t>
      </w:r>
      <w:r w:rsidR="001444E5">
        <w:rPr>
          <w:rFonts w:hint="eastAsia"/>
        </w:rPr>
        <w:t>5</w:t>
      </w:r>
      <w:r w:rsidR="00F1246B">
        <w:rPr>
          <w:rFonts w:hint="eastAsia"/>
        </w:rPr>
        <w:t>分</w:t>
      </w:r>
      <w:r w:rsidR="00F1246B" w:rsidRPr="009B4439">
        <w:t>）</w:t>
      </w:r>
    </w:p>
    <w:p w:rsidR="0094727C" w:rsidRDefault="0094727C" w:rsidP="0094727C">
      <w:pPr>
        <w:rPr>
          <w:rFonts w:hint="eastAsia"/>
        </w:rPr>
      </w:pPr>
    </w:p>
    <w:p w:rsidR="004A67BB" w:rsidRDefault="004A67BB" w:rsidP="0094727C"/>
    <w:p w:rsidR="0094727C" w:rsidRDefault="0094727C" w:rsidP="0094727C">
      <w:r>
        <w:rPr>
          <w:rFonts w:hint="eastAsia"/>
        </w:rPr>
        <w:t>18.</w:t>
      </w:r>
      <w:r w:rsidRPr="00C532F3">
        <w:t xml:space="preserve"> </w:t>
      </w:r>
      <w:r w:rsidRPr="00C532F3">
        <w:t>阅读材料，回答下列问题：</w:t>
      </w:r>
      <w:r>
        <w:rPr>
          <w:rFonts w:hint="eastAsia"/>
        </w:rPr>
        <w:t>（</w:t>
      </w:r>
      <w:r w:rsidR="0027320A">
        <w:rPr>
          <w:rFonts w:hint="eastAsia"/>
        </w:rPr>
        <w:t>15</w:t>
      </w:r>
      <w:r>
        <w:rPr>
          <w:rFonts w:hint="eastAsia"/>
        </w:rPr>
        <w:t>分）</w:t>
      </w:r>
    </w:p>
    <w:p w:rsidR="00AE2FD8" w:rsidRPr="008E7DD1" w:rsidRDefault="00AE2FD8" w:rsidP="008E7DD1">
      <w:pPr>
        <w:ind w:firstLineChars="200" w:firstLine="420"/>
        <w:rPr>
          <w:rFonts w:ascii="楷体" w:eastAsia="楷体" w:hAnsi="楷体"/>
        </w:rPr>
      </w:pPr>
      <w:r w:rsidRPr="008E7DD1">
        <w:rPr>
          <w:rFonts w:ascii="楷体" w:eastAsia="楷体" w:hAnsi="楷体" w:hint="eastAsia"/>
        </w:rPr>
        <w:t>材料一  春秋战国时期的经济有重大发展。冶铁技术出现，铁制农具开始使用，牛耕也得到推广。各国纷纷兴建水利灌溉工程，如都江堰、郑国渠、芍陂。农业进步推动社会分工，促进了工商业的繁荣。战国时，手工业分工更加细密，货币流通广泛，各地涌现出一批人口众多、商贾云集的中心城市。不少工商业主聚集了大量钱财，有的富比王侯。</w:t>
      </w:r>
    </w:p>
    <w:p w:rsidR="00AE2FD8" w:rsidRPr="008E7DD1" w:rsidRDefault="00AE2FD8" w:rsidP="008E7DD1">
      <w:pPr>
        <w:ind w:firstLineChars="200" w:firstLine="420"/>
        <w:rPr>
          <w:rFonts w:ascii="楷体" w:eastAsia="楷体" w:hAnsi="楷体"/>
        </w:rPr>
      </w:pPr>
      <w:r w:rsidRPr="008E7DD1">
        <w:rPr>
          <w:rFonts w:ascii="楷体" w:eastAsia="楷体" w:hAnsi="楷体" w:hint="eastAsia"/>
        </w:rPr>
        <w:t>材料二  唐都城长安聚集了许多国家和地区的使节、商人、侨民，成为当时的国际大都会。新罗、日本两国文化都受到唐朝的巨大影响。它们向唐朝派遣了许多使节和留学生，有的留学生还在唐朝考中进士。唐朝后期，不少经海路来华的西亚商人在广州、泉州等港口城市定居。</w:t>
      </w:r>
    </w:p>
    <w:p w:rsidR="00AE2FD8" w:rsidRPr="008E7DD1" w:rsidRDefault="00AE2FD8" w:rsidP="008E7DD1">
      <w:pPr>
        <w:ind w:firstLineChars="200" w:firstLine="420"/>
        <w:rPr>
          <w:rFonts w:ascii="楷体" w:eastAsia="楷体" w:hAnsi="楷体"/>
        </w:rPr>
      </w:pPr>
      <w:r w:rsidRPr="008E7DD1">
        <w:rPr>
          <w:rFonts w:ascii="楷体" w:eastAsia="楷体" w:hAnsi="楷体" w:hint="eastAsia"/>
        </w:rPr>
        <w:t>材料三  自明朝后期起，商品经济进入新的繁荣期。美洲等地的白银通过海外贸易大量流入，促进了长途和大额贸易的发展，也有利于商业资本的集聚。一些地方的人以经商闻名，形成实力雄厚的商人群体，如安徽南部的徽商和山西的晋商。在工商业发达地区和交通要冲，兴起一大批以经济功能为主的工商业市镇，商业活跃，人口密集，成为地区贸易网络的核心。</w:t>
      </w:r>
    </w:p>
    <w:p w:rsidR="00AE2FD8" w:rsidRDefault="00AE2FD8" w:rsidP="008E7DD1">
      <w:pPr>
        <w:ind w:firstLineChars="750" w:firstLine="1575"/>
      </w:pPr>
      <w:r w:rsidRPr="008E7DD1">
        <w:rPr>
          <w:rFonts w:ascii="楷体" w:eastAsia="楷体" w:hAnsi="楷体" w:hint="eastAsia"/>
        </w:rPr>
        <w:t>——</w:t>
      </w:r>
      <w:r w:rsidR="008E7DD1" w:rsidRPr="008E7DD1">
        <w:rPr>
          <w:rFonts w:ascii="楷体" w:eastAsia="楷体" w:hAnsi="楷体" w:hint="eastAsia"/>
        </w:rPr>
        <w:t>以上材料均选自高中统编版教材</w:t>
      </w:r>
      <w:r w:rsidRPr="008E7DD1">
        <w:rPr>
          <w:rFonts w:ascii="楷体" w:eastAsia="楷体" w:hAnsi="楷体" w:hint="eastAsia"/>
        </w:rPr>
        <w:t>《中外历史纲要》（上）</w:t>
      </w:r>
    </w:p>
    <w:p w:rsidR="00AE2FD8" w:rsidRDefault="00AE2FD8" w:rsidP="00AE2FD8">
      <w:r>
        <w:rPr>
          <w:rFonts w:hint="eastAsia"/>
        </w:rPr>
        <w:t>（</w:t>
      </w:r>
      <w:r>
        <w:rPr>
          <w:rFonts w:hint="eastAsia"/>
        </w:rPr>
        <w:t>1</w:t>
      </w:r>
      <w:r>
        <w:rPr>
          <w:rFonts w:hint="eastAsia"/>
        </w:rPr>
        <w:t>）根据材料一，概括春秋战国时期经济发展的表现。</w:t>
      </w:r>
      <w:r w:rsidR="008E7DD1">
        <w:rPr>
          <w:rFonts w:hint="eastAsia"/>
        </w:rPr>
        <w:t>（</w:t>
      </w:r>
      <w:r w:rsidR="008E7DD1">
        <w:rPr>
          <w:rFonts w:hint="eastAsia"/>
        </w:rPr>
        <w:t>6</w:t>
      </w:r>
      <w:r w:rsidR="008E7DD1">
        <w:rPr>
          <w:rFonts w:hint="eastAsia"/>
        </w:rPr>
        <w:t>分）</w:t>
      </w:r>
    </w:p>
    <w:p w:rsidR="00AE2FD8" w:rsidRDefault="00AE2FD8" w:rsidP="00AE2FD8">
      <w:r>
        <w:rPr>
          <w:rFonts w:hint="eastAsia"/>
        </w:rPr>
        <w:t>（</w:t>
      </w:r>
      <w:r>
        <w:rPr>
          <w:rFonts w:hint="eastAsia"/>
        </w:rPr>
        <w:t>2</w:t>
      </w:r>
      <w:r>
        <w:rPr>
          <w:rFonts w:hint="eastAsia"/>
        </w:rPr>
        <w:t>）指出材料二反映的历史现象，结合所学知识，分析出现这种现象的原因。据材料三并结合所学知识，概括明朝后期商品经济发展的表现。</w:t>
      </w:r>
      <w:r w:rsidR="008E7DD1">
        <w:rPr>
          <w:rFonts w:hint="eastAsia"/>
        </w:rPr>
        <w:t>（</w:t>
      </w:r>
      <w:r w:rsidR="008E7DD1">
        <w:rPr>
          <w:rFonts w:hint="eastAsia"/>
        </w:rPr>
        <w:t>9</w:t>
      </w:r>
      <w:r w:rsidR="008E7DD1">
        <w:rPr>
          <w:rFonts w:hint="eastAsia"/>
        </w:rPr>
        <w:t>分）</w:t>
      </w:r>
    </w:p>
    <w:p w:rsidR="0094727C" w:rsidRDefault="0094727C" w:rsidP="00787967">
      <w:pPr>
        <w:rPr>
          <w:rFonts w:hint="eastAsia"/>
        </w:rPr>
      </w:pPr>
    </w:p>
    <w:p w:rsidR="004A67BB" w:rsidRDefault="004A67BB" w:rsidP="00787967"/>
    <w:p w:rsidR="0094727C" w:rsidRDefault="0094727C" w:rsidP="0094727C">
      <w:r>
        <w:rPr>
          <w:rFonts w:hint="eastAsia"/>
        </w:rPr>
        <w:t>19.</w:t>
      </w:r>
      <w:r w:rsidRPr="00C532F3">
        <w:t xml:space="preserve"> </w:t>
      </w:r>
      <w:r w:rsidR="00D633C9">
        <w:rPr>
          <w:rFonts w:hint="eastAsia"/>
        </w:rPr>
        <w:t>由于时代背景、阶级立场、研究视角、史料搜集整理等方面的差异，对同一历史事件或同一历史人物，可能存在不同的分析与评价，从而产生不同甚至相反的结论。</w:t>
      </w:r>
    </w:p>
    <w:tbl>
      <w:tblPr>
        <w:tblStyle w:val="af0"/>
        <w:tblW w:w="0" w:type="auto"/>
        <w:tblLook w:val="04A0"/>
      </w:tblPr>
      <w:tblGrid>
        <w:gridCol w:w="1101"/>
        <w:gridCol w:w="3118"/>
        <w:gridCol w:w="1134"/>
        <w:gridCol w:w="1134"/>
        <w:gridCol w:w="851"/>
        <w:gridCol w:w="1134"/>
      </w:tblGrid>
      <w:tr w:rsidR="006147EF" w:rsidRPr="006147EF" w:rsidTr="00EC3132">
        <w:tc>
          <w:tcPr>
            <w:tcW w:w="1101" w:type="dxa"/>
          </w:tcPr>
          <w:p w:rsidR="004A67BB" w:rsidRDefault="00D633C9" w:rsidP="00787967">
            <w:pPr>
              <w:rPr>
                <w:rFonts w:ascii="楷体" w:eastAsia="楷体" w:hAnsi="楷体" w:hint="eastAsia"/>
              </w:rPr>
            </w:pPr>
            <w:r w:rsidRPr="006147EF">
              <w:rPr>
                <w:rFonts w:ascii="楷体" w:eastAsia="楷体" w:hAnsi="楷体" w:hint="eastAsia"/>
              </w:rPr>
              <w:t>事件或</w:t>
            </w:r>
          </w:p>
          <w:p w:rsidR="00D633C9" w:rsidRPr="006147EF" w:rsidRDefault="00D633C9" w:rsidP="00787967">
            <w:pPr>
              <w:rPr>
                <w:rFonts w:ascii="楷体" w:eastAsia="楷体" w:hAnsi="楷体"/>
              </w:rPr>
            </w:pPr>
            <w:r w:rsidRPr="006147EF">
              <w:rPr>
                <w:rFonts w:ascii="楷体" w:eastAsia="楷体" w:hAnsi="楷体" w:hint="eastAsia"/>
              </w:rPr>
              <w:t>人物</w:t>
            </w:r>
          </w:p>
        </w:tc>
        <w:tc>
          <w:tcPr>
            <w:tcW w:w="3118" w:type="dxa"/>
          </w:tcPr>
          <w:p w:rsidR="00D633C9" w:rsidRPr="006147EF" w:rsidRDefault="00D633C9" w:rsidP="00787967">
            <w:pPr>
              <w:rPr>
                <w:rFonts w:ascii="楷体" w:eastAsia="楷体" w:hAnsi="楷体"/>
              </w:rPr>
            </w:pPr>
            <w:r w:rsidRPr="006147EF">
              <w:rPr>
                <w:rFonts w:ascii="楷体" w:eastAsia="楷体" w:hAnsi="楷体" w:hint="eastAsia"/>
              </w:rPr>
              <w:t>已经存在的部分分析或评价</w:t>
            </w:r>
          </w:p>
        </w:tc>
        <w:tc>
          <w:tcPr>
            <w:tcW w:w="1134" w:type="dxa"/>
          </w:tcPr>
          <w:p w:rsidR="00D633C9" w:rsidRPr="006147EF" w:rsidRDefault="00D633C9" w:rsidP="00787967">
            <w:pPr>
              <w:rPr>
                <w:rFonts w:ascii="楷体" w:eastAsia="楷体" w:hAnsi="楷体"/>
              </w:rPr>
            </w:pPr>
            <w:r w:rsidRPr="006147EF">
              <w:rPr>
                <w:rFonts w:ascii="楷体" w:eastAsia="楷体" w:hAnsi="楷体" w:hint="eastAsia"/>
              </w:rPr>
              <w:t>结论1</w:t>
            </w:r>
          </w:p>
        </w:tc>
        <w:tc>
          <w:tcPr>
            <w:tcW w:w="1134" w:type="dxa"/>
          </w:tcPr>
          <w:p w:rsidR="00D633C9" w:rsidRPr="006147EF" w:rsidRDefault="00D633C9" w:rsidP="00787967">
            <w:pPr>
              <w:rPr>
                <w:rFonts w:ascii="楷体" w:eastAsia="楷体" w:hAnsi="楷体"/>
              </w:rPr>
            </w:pPr>
            <w:r w:rsidRPr="006147EF">
              <w:rPr>
                <w:rFonts w:ascii="楷体" w:eastAsia="楷体" w:hAnsi="楷体" w:hint="eastAsia"/>
              </w:rPr>
              <w:t>结论2</w:t>
            </w:r>
          </w:p>
        </w:tc>
        <w:tc>
          <w:tcPr>
            <w:tcW w:w="851" w:type="dxa"/>
          </w:tcPr>
          <w:p w:rsidR="00D633C9" w:rsidRPr="006147EF" w:rsidRDefault="00D633C9" w:rsidP="00787967">
            <w:pPr>
              <w:rPr>
                <w:rFonts w:ascii="楷体" w:eastAsia="楷体" w:hAnsi="楷体"/>
              </w:rPr>
            </w:pPr>
            <w:r w:rsidRPr="006147EF">
              <w:rPr>
                <w:rFonts w:ascii="楷体" w:eastAsia="楷体" w:hAnsi="楷体" w:hint="eastAsia"/>
              </w:rPr>
              <w:t>结论3</w:t>
            </w:r>
          </w:p>
        </w:tc>
        <w:tc>
          <w:tcPr>
            <w:tcW w:w="1134" w:type="dxa"/>
          </w:tcPr>
          <w:p w:rsidR="00D633C9" w:rsidRPr="006147EF" w:rsidRDefault="00D633C9" w:rsidP="00787967">
            <w:pPr>
              <w:rPr>
                <w:rFonts w:ascii="楷体" w:eastAsia="楷体" w:hAnsi="楷体"/>
              </w:rPr>
            </w:pPr>
            <w:r w:rsidRPr="006147EF">
              <w:rPr>
                <w:rFonts w:ascii="楷体" w:eastAsia="楷体" w:hAnsi="楷体" w:hint="eastAsia"/>
              </w:rPr>
              <w:t>自拟结论（待定）</w:t>
            </w:r>
          </w:p>
        </w:tc>
      </w:tr>
      <w:tr w:rsidR="006147EF" w:rsidRPr="006147EF" w:rsidTr="00EC3132">
        <w:tc>
          <w:tcPr>
            <w:tcW w:w="1101" w:type="dxa"/>
          </w:tcPr>
          <w:p w:rsidR="00D633C9" w:rsidRPr="006147EF" w:rsidRDefault="00A16CB1" w:rsidP="00787967">
            <w:pPr>
              <w:rPr>
                <w:rFonts w:ascii="楷体" w:eastAsia="楷体" w:hAnsi="楷体"/>
              </w:rPr>
            </w:pPr>
            <w:r w:rsidRPr="006147EF">
              <w:rPr>
                <w:rFonts w:ascii="楷体" w:eastAsia="楷体" w:hAnsi="楷体" w:hint="eastAsia"/>
              </w:rPr>
              <w:t>大泽乡起义的直接原因</w:t>
            </w:r>
          </w:p>
        </w:tc>
        <w:tc>
          <w:tcPr>
            <w:tcW w:w="3118" w:type="dxa"/>
          </w:tcPr>
          <w:p w:rsidR="00D633C9" w:rsidRPr="006147EF" w:rsidRDefault="00D633C9" w:rsidP="00D633C9">
            <w:pPr>
              <w:rPr>
                <w:rFonts w:ascii="楷体" w:eastAsia="楷体" w:hAnsi="楷体"/>
              </w:rPr>
            </w:pPr>
            <w:r w:rsidRPr="006147EF">
              <w:rPr>
                <w:rFonts w:ascii="楷体" w:eastAsia="楷体" w:hAnsi="楷体" w:hint="eastAsia"/>
              </w:rPr>
              <w:t>失期，法皆斩。《史记·陈涉世家》水雨，除兴（降雨，可免除此次征发）《秦律十八种·徭律》</w:t>
            </w:r>
          </w:p>
        </w:tc>
        <w:tc>
          <w:tcPr>
            <w:tcW w:w="1134" w:type="dxa"/>
          </w:tcPr>
          <w:p w:rsidR="00A16CB1" w:rsidRDefault="00A16CB1" w:rsidP="00787967">
            <w:pPr>
              <w:rPr>
                <w:rFonts w:ascii="楷体" w:eastAsia="楷体" w:hAnsi="楷体"/>
              </w:rPr>
            </w:pPr>
            <w:r>
              <w:rPr>
                <w:rFonts w:ascii="楷体" w:eastAsia="楷体" w:hAnsi="楷体" w:hint="eastAsia"/>
              </w:rPr>
              <w:t>误期当斩</w:t>
            </w:r>
          </w:p>
          <w:p w:rsidR="00D633C9" w:rsidRPr="006147EF" w:rsidRDefault="00D633C9" w:rsidP="00787967">
            <w:pPr>
              <w:rPr>
                <w:rFonts w:ascii="楷体" w:eastAsia="楷体" w:hAnsi="楷体"/>
              </w:rPr>
            </w:pPr>
            <w:r w:rsidRPr="006147EF">
              <w:rPr>
                <w:rFonts w:ascii="楷体" w:eastAsia="楷体" w:hAnsi="楷体" w:hint="eastAsia"/>
              </w:rPr>
              <w:t>，不可能免役</w:t>
            </w:r>
          </w:p>
        </w:tc>
        <w:tc>
          <w:tcPr>
            <w:tcW w:w="1134" w:type="dxa"/>
          </w:tcPr>
          <w:p w:rsidR="00D633C9" w:rsidRPr="006147EF" w:rsidRDefault="00EC3132" w:rsidP="00787967">
            <w:pPr>
              <w:rPr>
                <w:rFonts w:ascii="楷体" w:eastAsia="楷体" w:hAnsi="楷体"/>
              </w:rPr>
            </w:pPr>
            <w:r w:rsidRPr="006147EF">
              <w:rPr>
                <w:rFonts w:ascii="楷体" w:eastAsia="楷体" w:hAnsi="楷体" w:hint="eastAsia"/>
              </w:rPr>
              <w:t>有可能免役，不可能斩首</w:t>
            </w:r>
          </w:p>
        </w:tc>
        <w:tc>
          <w:tcPr>
            <w:tcW w:w="851" w:type="dxa"/>
          </w:tcPr>
          <w:p w:rsidR="00D633C9" w:rsidRPr="006147EF" w:rsidRDefault="00EC3132" w:rsidP="00787967">
            <w:pPr>
              <w:rPr>
                <w:rFonts w:ascii="楷体" w:eastAsia="楷体" w:hAnsi="楷体"/>
              </w:rPr>
            </w:pPr>
            <w:r w:rsidRPr="006147EF">
              <w:rPr>
                <w:rFonts w:ascii="楷体" w:eastAsia="楷体" w:hAnsi="楷体" w:hint="eastAsia"/>
              </w:rPr>
              <w:t>两者皆有可能</w:t>
            </w:r>
          </w:p>
        </w:tc>
        <w:tc>
          <w:tcPr>
            <w:tcW w:w="1134" w:type="dxa"/>
          </w:tcPr>
          <w:p w:rsidR="00EC3132" w:rsidRPr="006147EF" w:rsidRDefault="00EC3132" w:rsidP="00EC3132">
            <w:pPr>
              <w:ind w:firstLineChars="150" w:firstLine="315"/>
              <w:rPr>
                <w:rFonts w:ascii="楷体" w:eastAsia="楷体" w:hAnsi="楷体"/>
              </w:rPr>
            </w:pPr>
          </w:p>
          <w:p w:rsidR="00D633C9" w:rsidRPr="006147EF" w:rsidRDefault="00EC3132" w:rsidP="00EC3132">
            <w:pPr>
              <w:ind w:firstLineChars="150" w:firstLine="315"/>
              <w:rPr>
                <w:rFonts w:ascii="楷体" w:eastAsia="楷体" w:hAnsi="楷体"/>
              </w:rPr>
            </w:pPr>
            <w:r w:rsidRPr="006147EF">
              <w:rPr>
                <w:rFonts w:ascii="楷体" w:eastAsia="楷体" w:hAnsi="楷体" w:hint="eastAsia"/>
              </w:rPr>
              <w:t>？</w:t>
            </w:r>
          </w:p>
        </w:tc>
      </w:tr>
      <w:tr w:rsidR="006147EF" w:rsidRPr="006147EF" w:rsidTr="00EC3132">
        <w:tc>
          <w:tcPr>
            <w:tcW w:w="1101" w:type="dxa"/>
          </w:tcPr>
          <w:p w:rsidR="00D633C9" w:rsidRPr="006147EF" w:rsidRDefault="00EC3132" w:rsidP="00063E0B">
            <w:pPr>
              <w:rPr>
                <w:rFonts w:ascii="楷体" w:eastAsia="楷体" w:hAnsi="楷体"/>
              </w:rPr>
            </w:pPr>
            <w:r w:rsidRPr="006147EF">
              <w:rPr>
                <w:rFonts w:ascii="楷体" w:eastAsia="楷体" w:hAnsi="楷体" w:hint="eastAsia"/>
              </w:rPr>
              <w:t>隋炀帝</w:t>
            </w:r>
          </w:p>
        </w:tc>
        <w:tc>
          <w:tcPr>
            <w:tcW w:w="3118" w:type="dxa"/>
          </w:tcPr>
          <w:p w:rsidR="00D633C9" w:rsidRPr="006147EF" w:rsidRDefault="00EC3132" w:rsidP="00787967">
            <w:pPr>
              <w:rPr>
                <w:rFonts w:ascii="楷体" w:eastAsia="楷体" w:hAnsi="楷体"/>
              </w:rPr>
            </w:pPr>
            <w:r w:rsidRPr="006147EF">
              <w:rPr>
                <w:rFonts w:ascii="楷体" w:eastAsia="楷体" w:hAnsi="楷体" w:hint="eastAsia"/>
              </w:rPr>
              <w:t>是暴君，不是昏君；隋炀帝虽然无德，但是有功――蒙曼</w:t>
            </w:r>
          </w:p>
        </w:tc>
        <w:tc>
          <w:tcPr>
            <w:tcW w:w="1134" w:type="dxa"/>
          </w:tcPr>
          <w:p w:rsidR="00D633C9" w:rsidRPr="006147EF" w:rsidRDefault="00EC3132" w:rsidP="00787967">
            <w:pPr>
              <w:rPr>
                <w:rFonts w:ascii="楷体" w:eastAsia="楷体" w:hAnsi="楷体"/>
              </w:rPr>
            </w:pPr>
            <w:r w:rsidRPr="006147EF">
              <w:rPr>
                <w:rFonts w:ascii="楷体" w:eastAsia="楷体" w:hAnsi="楷体" w:hint="eastAsia"/>
              </w:rPr>
              <w:t>过大于功的暴君</w:t>
            </w:r>
          </w:p>
        </w:tc>
        <w:tc>
          <w:tcPr>
            <w:tcW w:w="1134" w:type="dxa"/>
          </w:tcPr>
          <w:p w:rsidR="00D633C9" w:rsidRPr="006147EF" w:rsidRDefault="00EC3132" w:rsidP="00787967">
            <w:pPr>
              <w:rPr>
                <w:rFonts w:ascii="楷体" w:eastAsia="楷体" w:hAnsi="楷体"/>
              </w:rPr>
            </w:pPr>
            <w:r w:rsidRPr="006147EF">
              <w:rPr>
                <w:rFonts w:ascii="楷体" w:eastAsia="楷体" w:hAnsi="楷体" w:hint="eastAsia"/>
              </w:rPr>
              <w:t>功大于</w:t>
            </w:r>
            <w:r w:rsidR="00063E0B" w:rsidRPr="006147EF">
              <w:rPr>
                <w:rFonts w:ascii="楷体" w:eastAsia="楷体" w:hAnsi="楷体" w:hint="eastAsia"/>
              </w:rPr>
              <w:t>过的</w:t>
            </w:r>
            <w:r w:rsidR="00186D8E">
              <w:rPr>
                <w:rFonts w:ascii="楷体" w:eastAsia="楷体" w:hAnsi="楷体" w:hint="eastAsia"/>
              </w:rPr>
              <w:t>皇帝</w:t>
            </w:r>
          </w:p>
        </w:tc>
        <w:tc>
          <w:tcPr>
            <w:tcW w:w="851" w:type="dxa"/>
          </w:tcPr>
          <w:p w:rsidR="00D633C9" w:rsidRPr="006147EF" w:rsidRDefault="00EC3132" w:rsidP="00787967">
            <w:pPr>
              <w:rPr>
                <w:rFonts w:ascii="楷体" w:eastAsia="楷体" w:hAnsi="楷体"/>
              </w:rPr>
            </w:pPr>
            <w:r w:rsidRPr="006147EF">
              <w:rPr>
                <w:rFonts w:ascii="楷体" w:eastAsia="楷体" w:hAnsi="楷体" w:hint="eastAsia"/>
              </w:rPr>
              <w:t>功过参半</w:t>
            </w:r>
          </w:p>
        </w:tc>
        <w:tc>
          <w:tcPr>
            <w:tcW w:w="1134" w:type="dxa"/>
          </w:tcPr>
          <w:p w:rsidR="00EC3132" w:rsidRPr="006147EF" w:rsidRDefault="00EC3132" w:rsidP="00787967">
            <w:pPr>
              <w:rPr>
                <w:rFonts w:ascii="楷体" w:eastAsia="楷体" w:hAnsi="楷体"/>
              </w:rPr>
            </w:pPr>
          </w:p>
          <w:p w:rsidR="00D633C9" w:rsidRPr="006147EF" w:rsidRDefault="00EC3132" w:rsidP="00EC3132">
            <w:pPr>
              <w:ind w:firstLineChars="150" w:firstLine="315"/>
              <w:rPr>
                <w:rFonts w:ascii="楷体" w:eastAsia="楷体" w:hAnsi="楷体"/>
              </w:rPr>
            </w:pPr>
            <w:r w:rsidRPr="006147EF">
              <w:rPr>
                <w:rFonts w:ascii="楷体" w:eastAsia="楷体" w:hAnsi="楷体" w:hint="eastAsia"/>
              </w:rPr>
              <w:t>？</w:t>
            </w:r>
          </w:p>
        </w:tc>
      </w:tr>
      <w:tr w:rsidR="006147EF" w:rsidRPr="006147EF" w:rsidTr="00EC3132">
        <w:tc>
          <w:tcPr>
            <w:tcW w:w="1101" w:type="dxa"/>
          </w:tcPr>
          <w:p w:rsidR="00C258E8" w:rsidRDefault="00C258E8" w:rsidP="00787967">
            <w:pPr>
              <w:rPr>
                <w:rFonts w:ascii="楷体" w:eastAsia="楷体" w:hAnsi="楷体"/>
              </w:rPr>
            </w:pPr>
          </w:p>
          <w:p w:rsidR="00D633C9" w:rsidRPr="006147EF" w:rsidRDefault="00EC3132" w:rsidP="00787967">
            <w:pPr>
              <w:rPr>
                <w:rFonts w:ascii="楷体" w:eastAsia="楷体" w:hAnsi="楷体"/>
              </w:rPr>
            </w:pPr>
            <w:r w:rsidRPr="006147EF">
              <w:rPr>
                <w:rFonts w:ascii="楷体" w:eastAsia="楷体" w:hAnsi="楷体" w:hint="eastAsia"/>
              </w:rPr>
              <w:t>郑和下西洋的影响</w:t>
            </w:r>
          </w:p>
        </w:tc>
        <w:tc>
          <w:tcPr>
            <w:tcW w:w="3118" w:type="dxa"/>
          </w:tcPr>
          <w:p w:rsidR="00D633C9" w:rsidRPr="006147EF" w:rsidRDefault="00EC3132" w:rsidP="00EC3132">
            <w:pPr>
              <w:rPr>
                <w:rFonts w:ascii="楷体" w:eastAsia="楷体" w:hAnsi="楷体"/>
              </w:rPr>
            </w:pPr>
            <w:r w:rsidRPr="006147EF">
              <w:rPr>
                <w:rFonts w:ascii="楷体" w:eastAsia="楷体" w:hAnsi="楷体" w:hint="eastAsia"/>
              </w:rPr>
              <w:t>奢侈的冒险……几乎没有产生什么商业利益。——费正清</w:t>
            </w:r>
          </w:p>
          <w:p w:rsidR="00EC3132" w:rsidRPr="006147EF" w:rsidRDefault="00EC3132" w:rsidP="00EC3132">
            <w:pPr>
              <w:rPr>
                <w:rFonts w:ascii="楷体" w:eastAsia="楷体" w:hAnsi="楷体"/>
              </w:rPr>
            </w:pPr>
            <w:r w:rsidRPr="006147EF">
              <w:rPr>
                <w:rFonts w:ascii="楷体" w:eastAsia="楷体" w:hAnsi="楷体" w:hint="eastAsia"/>
              </w:rPr>
              <w:t>郑和下西洋后而移居南洋……当及七百万人。——梁启超</w:t>
            </w:r>
          </w:p>
        </w:tc>
        <w:tc>
          <w:tcPr>
            <w:tcW w:w="1134"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误国为主兼有利国</w:t>
            </w:r>
          </w:p>
        </w:tc>
        <w:tc>
          <w:tcPr>
            <w:tcW w:w="1134"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利国为主兼有误国</w:t>
            </w:r>
          </w:p>
        </w:tc>
        <w:tc>
          <w:tcPr>
            <w:tcW w:w="851"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利误参半</w:t>
            </w:r>
          </w:p>
        </w:tc>
        <w:tc>
          <w:tcPr>
            <w:tcW w:w="1134" w:type="dxa"/>
          </w:tcPr>
          <w:p w:rsidR="00063E0B" w:rsidRPr="006147EF" w:rsidRDefault="00063E0B" w:rsidP="00063E0B">
            <w:pPr>
              <w:ind w:firstLineChars="100" w:firstLine="210"/>
              <w:rPr>
                <w:rFonts w:ascii="楷体" w:eastAsia="楷体" w:hAnsi="楷体"/>
              </w:rPr>
            </w:pPr>
          </w:p>
          <w:p w:rsidR="00063E0B" w:rsidRPr="006147EF" w:rsidRDefault="00063E0B" w:rsidP="00063E0B">
            <w:pPr>
              <w:ind w:firstLineChars="100" w:firstLine="210"/>
              <w:rPr>
                <w:rFonts w:ascii="楷体" w:eastAsia="楷体" w:hAnsi="楷体"/>
              </w:rPr>
            </w:pPr>
          </w:p>
          <w:p w:rsidR="00D633C9" w:rsidRPr="006147EF" w:rsidRDefault="00063E0B" w:rsidP="00063E0B">
            <w:pPr>
              <w:ind w:firstLineChars="150" w:firstLine="315"/>
              <w:rPr>
                <w:rFonts w:ascii="楷体" w:eastAsia="楷体" w:hAnsi="楷体"/>
              </w:rPr>
            </w:pPr>
            <w:r w:rsidRPr="006147EF">
              <w:rPr>
                <w:rFonts w:ascii="楷体" w:eastAsia="楷体" w:hAnsi="楷体" w:hint="eastAsia"/>
              </w:rPr>
              <w:t>？</w:t>
            </w:r>
          </w:p>
        </w:tc>
      </w:tr>
      <w:tr w:rsidR="006147EF" w:rsidRPr="006147EF" w:rsidTr="00EC3132">
        <w:tc>
          <w:tcPr>
            <w:tcW w:w="1101" w:type="dxa"/>
          </w:tcPr>
          <w:p w:rsidR="00C258E8" w:rsidRDefault="00C258E8"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晚清重臣李鸿章</w:t>
            </w:r>
          </w:p>
        </w:tc>
        <w:tc>
          <w:tcPr>
            <w:tcW w:w="3118" w:type="dxa"/>
          </w:tcPr>
          <w:p w:rsidR="00D633C9" w:rsidRPr="006147EF" w:rsidRDefault="00063E0B" w:rsidP="00063E0B">
            <w:pPr>
              <w:rPr>
                <w:rFonts w:ascii="楷体" w:eastAsia="楷体" w:hAnsi="楷体"/>
              </w:rPr>
            </w:pPr>
            <w:r w:rsidRPr="006147EF">
              <w:rPr>
                <w:rFonts w:ascii="楷体" w:eastAsia="楷体" w:hAnsi="楷体" w:hint="eastAsia"/>
              </w:rPr>
              <w:t>吾敬李鸿章之才，吾惜李鸿章之识，吾悲李鸿章之遇。</w:t>
            </w:r>
            <w:r w:rsidR="006147EF">
              <w:rPr>
                <w:rFonts w:ascii="楷体" w:eastAsia="楷体" w:hAnsi="楷体" w:hint="eastAsia"/>
              </w:rPr>
              <w:t>—</w:t>
            </w:r>
            <w:r w:rsidRPr="006147EF">
              <w:rPr>
                <w:rFonts w:ascii="楷体" w:eastAsia="楷体" w:hAnsi="楷体" w:hint="eastAsia"/>
              </w:rPr>
              <w:t>梁启超。如一间破屋，由裱糊匠东补西贴——李鸿章（自评）</w:t>
            </w:r>
          </w:p>
        </w:tc>
        <w:tc>
          <w:tcPr>
            <w:tcW w:w="1134"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功臣为主</w:t>
            </w:r>
          </w:p>
          <w:p w:rsidR="00063E0B" w:rsidRPr="006147EF" w:rsidRDefault="00063E0B" w:rsidP="00787967">
            <w:pPr>
              <w:rPr>
                <w:rFonts w:ascii="楷体" w:eastAsia="楷体" w:hAnsi="楷体"/>
              </w:rPr>
            </w:pPr>
            <w:r w:rsidRPr="006147EF">
              <w:rPr>
                <w:rFonts w:ascii="楷体" w:eastAsia="楷体" w:hAnsi="楷体" w:hint="eastAsia"/>
              </w:rPr>
              <w:t>罪臣为次</w:t>
            </w:r>
          </w:p>
        </w:tc>
        <w:tc>
          <w:tcPr>
            <w:tcW w:w="1134"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罪臣为主兼有功绩</w:t>
            </w:r>
          </w:p>
        </w:tc>
        <w:tc>
          <w:tcPr>
            <w:tcW w:w="851" w:type="dxa"/>
          </w:tcPr>
          <w:p w:rsidR="006147EF" w:rsidRDefault="006147EF" w:rsidP="00787967">
            <w:pPr>
              <w:rPr>
                <w:rFonts w:ascii="楷体" w:eastAsia="楷体" w:hAnsi="楷体"/>
              </w:rPr>
            </w:pPr>
          </w:p>
          <w:p w:rsidR="00D633C9" w:rsidRPr="006147EF" w:rsidRDefault="00063E0B" w:rsidP="00787967">
            <w:pPr>
              <w:rPr>
                <w:rFonts w:ascii="楷体" w:eastAsia="楷体" w:hAnsi="楷体"/>
              </w:rPr>
            </w:pPr>
            <w:r w:rsidRPr="006147EF">
              <w:rPr>
                <w:rFonts w:ascii="楷体" w:eastAsia="楷体" w:hAnsi="楷体" w:hint="eastAsia"/>
              </w:rPr>
              <w:t>功罪参半</w:t>
            </w:r>
          </w:p>
        </w:tc>
        <w:tc>
          <w:tcPr>
            <w:tcW w:w="1134" w:type="dxa"/>
          </w:tcPr>
          <w:p w:rsidR="00063E0B" w:rsidRPr="006147EF" w:rsidRDefault="00063E0B" w:rsidP="00787967">
            <w:pPr>
              <w:rPr>
                <w:rFonts w:ascii="楷体" w:eastAsia="楷体" w:hAnsi="楷体"/>
              </w:rPr>
            </w:pPr>
          </w:p>
          <w:p w:rsidR="006147EF" w:rsidRDefault="006147EF" w:rsidP="00063E0B">
            <w:pPr>
              <w:ind w:firstLineChars="150" w:firstLine="315"/>
              <w:rPr>
                <w:rFonts w:ascii="楷体" w:eastAsia="楷体" w:hAnsi="楷体"/>
              </w:rPr>
            </w:pPr>
          </w:p>
          <w:p w:rsidR="00D633C9" w:rsidRPr="006147EF" w:rsidRDefault="00063E0B" w:rsidP="00063E0B">
            <w:pPr>
              <w:ind w:firstLineChars="150" w:firstLine="315"/>
              <w:rPr>
                <w:rFonts w:ascii="楷体" w:eastAsia="楷体" w:hAnsi="楷体"/>
              </w:rPr>
            </w:pPr>
            <w:r w:rsidRPr="006147EF">
              <w:rPr>
                <w:rFonts w:ascii="楷体" w:eastAsia="楷体" w:hAnsi="楷体" w:hint="eastAsia"/>
              </w:rPr>
              <w:t>？</w:t>
            </w:r>
          </w:p>
        </w:tc>
      </w:tr>
    </w:tbl>
    <w:p w:rsidR="006147EF" w:rsidRDefault="006147EF" w:rsidP="006147EF">
      <w:pPr>
        <w:ind w:firstLineChars="200" w:firstLine="420"/>
      </w:pPr>
      <w:r w:rsidRPr="006147EF">
        <w:rPr>
          <w:rFonts w:asciiTheme="minorEastAsia" w:eastAsiaTheme="minorEastAsia" w:hAnsiTheme="minorEastAsia" w:hint="eastAsia"/>
        </w:rPr>
        <w:t>结合材料及所学知识，从表中任选一个</w:t>
      </w:r>
      <w:r w:rsidR="00A16CB1">
        <w:rPr>
          <w:rFonts w:asciiTheme="minorEastAsia" w:eastAsiaTheme="minorEastAsia" w:hAnsiTheme="minorEastAsia" w:hint="eastAsia"/>
        </w:rPr>
        <w:t>历史事件或历史人物，选择其中一个结论或自己另拟一个结论，进行阐释。（要求：观点表述要完整、简炼、准确，无科学性或政治性错误；阐释</w:t>
      </w:r>
      <w:r w:rsidR="000E074C">
        <w:rPr>
          <w:rFonts w:asciiTheme="minorEastAsia" w:eastAsiaTheme="minorEastAsia" w:hAnsiTheme="minorEastAsia" w:hint="eastAsia"/>
        </w:rPr>
        <w:t>过程所引用史实或教材或课堂的知识</w:t>
      </w:r>
      <w:r w:rsidR="000A0181">
        <w:rPr>
          <w:rFonts w:asciiTheme="minorEastAsia" w:eastAsiaTheme="minorEastAsia" w:hAnsiTheme="minorEastAsia" w:hint="eastAsia"/>
        </w:rPr>
        <w:t>，要准确、清晰，且要遵循时空</w:t>
      </w:r>
      <w:r w:rsidRPr="006147EF">
        <w:rPr>
          <w:rFonts w:asciiTheme="minorEastAsia" w:eastAsiaTheme="minorEastAsia" w:hAnsiTheme="minorEastAsia" w:hint="eastAsia"/>
        </w:rPr>
        <w:t>和逻辑顺序）</w:t>
      </w:r>
      <w:r>
        <w:rPr>
          <w:rFonts w:hint="eastAsia"/>
        </w:rPr>
        <w:t>（</w:t>
      </w:r>
      <w:r>
        <w:rPr>
          <w:rFonts w:hint="eastAsia"/>
        </w:rPr>
        <w:t>12</w:t>
      </w:r>
      <w:r>
        <w:rPr>
          <w:rFonts w:hint="eastAsia"/>
        </w:rPr>
        <w:t>分）</w:t>
      </w:r>
    </w:p>
    <w:p w:rsidR="0094727C" w:rsidRDefault="0094727C" w:rsidP="00787967"/>
    <w:p w:rsidR="00D633C9" w:rsidRPr="00C532F3" w:rsidRDefault="00D633C9" w:rsidP="00EC3132"/>
    <w:sectPr w:rsidR="00D633C9" w:rsidRPr="00C532F3" w:rsidSect="00AC77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A9C" w:rsidRDefault="00CD4A9C" w:rsidP="00260285">
      <w:r>
        <w:separator/>
      </w:r>
    </w:p>
  </w:endnote>
  <w:endnote w:type="continuationSeparator" w:id="0">
    <w:p w:rsidR="00CD4A9C" w:rsidRDefault="00CD4A9C" w:rsidP="002602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simsun">
    <w:altName w:val="Times New Roman"/>
    <w:panose1 w:val="00000000000000000000"/>
    <w:charset w:val="00"/>
    <w:family w:val="roman"/>
    <w:notTrueType/>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A9C" w:rsidRDefault="00CD4A9C" w:rsidP="00260285">
      <w:r>
        <w:separator/>
      </w:r>
    </w:p>
  </w:footnote>
  <w:footnote w:type="continuationSeparator" w:id="0">
    <w:p w:rsidR="00CD4A9C" w:rsidRDefault="00CD4A9C" w:rsidP="002602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124CF"/>
    <w:multiLevelType w:val="hybridMultilevel"/>
    <w:tmpl w:val="357A1840"/>
    <w:lvl w:ilvl="0" w:tplc="353453A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32F3"/>
    <w:rsid w:val="00001B6B"/>
    <w:rsid w:val="00063E0B"/>
    <w:rsid w:val="000921DF"/>
    <w:rsid w:val="000A0181"/>
    <w:rsid w:val="000D269E"/>
    <w:rsid w:val="000D7500"/>
    <w:rsid w:val="000E074C"/>
    <w:rsid w:val="001444E5"/>
    <w:rsid w:val="00160D5A"/>
    <w:rsid w:val="00186D8E"/>
    <w:rsid w:val="001D7C97"/>
    <w:rsid w:val="00260285"/>
    <w:rsid w:val="0027320A"/>
    <w:rsid w:val="002A686E"/>
    <w:rsid w:val="002D2BA9"/>
    <w:rsid w:val="002E10BC"/>
    <w:rsid w:val="00346F6C"/>
    <w:rsid w:val="003F76AD"/>
    <w:rsid w:val="0042442C"/>
    <w:rsid w:val="004A67BB"/>
    <w:rsid w:val="004C2398"/>
    <w:rsid w:val="00545C19"/>
    <w:rsid w:val="00586269"/>
    <w:rsid w:val="006147EF"/>
    <w:rsid w:val="0063274E"/>
    <w:rsid w:val="006B6269"/>
    <w:rsid w:val="006B7E12"/>
    <w:rsid w:val="00731717"/>
    <w:rsid w:val="0075297F"/>
    <w:rsid w:val="00774722"/>
    <w:rsid w:val="00776CAB"/>
    <w:rsid w:val="00783AA8"/>
    <w:rsid w:val="00787967"/>
    <w:rsid w:val="007F2CBD"/>
    <w:rsid w:val="0080579A"/>
    <w:rsid w:val="0085211F"/>
    <w:rsid w:val="008E6AD3"/>
    <w:rsid w:val="008E7DD1"/>
    <w:rsid w:val="0094727C"/>
    <w:rsid w:val="00963B9C"/>
    <w:rsid w:val="009B4439"/>
    <w:rsid w:val="009E4910"/>
    <w:rsid w:val="009F1973"/>
    <w:rsid w:val="00A16CB1"/>
    <w:rsid w:val="00A67E6D"/>
    <w:rsid w:val="00AC7703"/>
    <w:rsid w:val="00AE2FD8"/>
    <w:rsid w:val="00B6440B"/>
    <w:rsid w:val="00BE366B"/>
    <w:rsid w:val="00C11D8D"/>
    <w:rsid w:val="00C258E8"/>
    <w:rsid w:val="00C532F3"/>
    <w:rsid w:val="00C8340A"/>
    <w:rsid w:val="00CA5589"/>
    <w:rsid w:val="00CC03A8"/>
    <w:rsid w:val="00CC61FD"/>
    <w:rsid w:val="00CD3D4C"/>
    <w:rsid w:val="00CD4A9C"/>
    <w:rsid w:val="00CF1FDB"/>
    <w:rsid w:val="00D60253"/>
    <w:rsid w:val="00D633C9"/>
    <w:rsid w:val="00D9692B"/>
    <w:rsid w:val="00DB4B9C"/>
    <w:rsid w:val="00E11E3C"/>
    <w:rsid w:val="00E22CEE"/>
    <w:rsid w:val="00E23BB0"/>
    <w:rsid w:val="00E72EDD"/>
    <w:rsid w:val="00EC3132"/>
    <w:rsid w:val="00F1246B"/>
    <w:rsid w:val="00F7421F"/>
    <w:rsid w:val="00FC4BF5"/>
    <w:rsid w:val="00FF7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20" w:unhideWhenUsed="0" w:qFormat="1"/>
    <w:lsdException w:name="Plain Text"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5A"/>
    <w:pPr>
      <w:widowControl w:val="0"/>
      <w:jc w:val="both"/>
    </w:pPr>
    <w:rPr>
      <w:kern w:val="2"/>
      <w:sz w:val="21"/>
      <w:szCs w:val="22"/>
    </w:rPr>
  </w:style>
  <w:style w:type="paragraph" w:styleId="1">
    <w:name w:val="heading 1"/>
    <w:basedOn w:val="a"/>
    <w:next w:val="a"/>
    <w:link w:val="1Char"/>
    <w:qFormat/>
    <w:rsid w:val="00160D5A"/>
    <w:pPr>
      <w:keepNext/>
      <w:keepLines/>
      <w:widowControl/>
      <w:spacing w:before="480" w:line="276" w:lineRule="auto"/>
      <w:jc w:val="left"/>
      <w:outlineLvl w:val="0"/>
    </w:pPr>
    <w:rPr>
      <w:rFonts w:ascii="Cambria" w:hAnsi="Cambria" w:cs="宋体"/>
      <w:b/>
      <w:bCs/>
      <w:color w:val="365F91"/>
      <w:kern w:val="0"/>
      <w:sz w:val="28"/>
      <w:szCs w:val="28"/>
    </w:rPr>
  </w:style>
  <w:style w:type="paragraph" w:styleId="3">
    <w:name w:val="heading 3"/>
    <w:basedOn w:val="a"/>
    <w:next w:val="a"/>
    <w:link w:val="3Char"/>
    <w:qFormat/>
    <w:rsid w:val="00160D5A"/>
    <w:pPr>
      <w:spacing w:before="100" w:beforeAutospacing="1" w:after="100" w:afterAutospacing="1"/>
      <w:jc w:val="left"/>
      <w:outlineLvl w:val="2"/>
    </w:pPr>
    <w:rPr>
      <w:rFonts w:ascii="宋体" w:hAnsi="宋体" w:cs="宋体"/>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160D5A"/>
    <w:rPr>
      <w:rFonts w:ascii="Cambria" w:eastAsia="宋体" w:hAnsi="Cambria" w:cs="宋体"/>
      <w:b/>
      <w:bCs/>
      <w:color w:val="365F91"/>
      <w:kern w:val="0"/>
      <w:sz w:val="28"/>
      <w:szCs w:val="28"/>
    </w:rPr>
  </w:style>
  <w:style w:type="character" w:customStyle="1" w:styleId="3Char">
    <w:name w:val="标题 3 Char"/>
    <w:link w:val="3"/>
    <w:rsid w:val="00160D5A"/>
    <w:rPr>
      <w:rFonts w:ascii="宋体" w:eastAsia="宋体" w:hAnsi="宋体" w:cs="宋体"/>
      <w:b/>
      <w:kern w:val="0"/>
      <w:sz w:val="27"/>
      <w:szCs w:val="27"/>
    </w:rPr>
  </w:style>
  <w:style w:type="paragraph" w:styleId="a3">
    <w:name w:val="endnote text"/>
    <w:aliases w:val="Char Char3 Char Char Char Char Char Char"/>
    <w:basedOn w:val="a"/>
    <w:link w:val="Char"/>
    <w:semiHidden/>
    <w:unhideWhenUsed/>
    <w:qFormat/>
    <w:rsid w:val="00160D5A"/>
    <w:pPr>
      <w:snapToGrid w:val="0"/>
      <w:jc w:val="left"/>
    </w:pPr>
    <w:rPr>
      <w:kern w:val="0"/>
      <w:sz w:val="20"/>
      <w:szCs w:val="24"/>
    </w:rPr>
  </w:style>
  <w:style w:type="character" w:customStyle="1" w:styleId="Char">
    <w:name w:val="尾注文本 Char"/>
    <w:aliases w:val="Char Char3 Char Char Char Char Char Char Char"/>
    <w:link w:val="a3"/>
    <w:semiHidden/>
    <w:rsid w:val="00160D5A"/>
    <w:rPr>
      <w:szCs w:val="24"/>
    </w:rPr>
  </w:style>
  <w:style w:type="paragraph" w:styleId="a4">
    <w:name w:val="Title"/>
    <w:basedOn w:val="a"/>
    <w:next w:val="a"/>
    <w:link w:val="Char0"/>
    <w:qFormat/>
    <w:rsid w:val="00160D5A"/>
    <w:pPr>
      <w:spacing w:before="240" w:after="60"/>
      <w:jc w:val="center"/>
      <w:outlineLvl w:val="0"/>
    </w:pPr>
    <w:rPr>
      <w:rFonts w:ascii="Cambria" w:hAnsi="Cambria"/>
      <w:b/>
      <w:bCs/>
      <w:kern w:val="0"/>
      <w:sz w:val="28"/>
      <w:szCs w:val="32"/>
    </w:rPr>
  </w:style>
  <w:style w:type="character" w:customStyle="1" w:styleId="Char0">
    <w:name w:val="标题 Char"/>
    <w:link w:val="a4"/>
    <w:rsid w:val="00160D5A"/>
    <w:rPr>
      <w:rFonts w:ascii="Cambria" w:hAnsi="Cambria"/>
      <w:b/>
      <w:bCs/>
      <w:sz w:val="28"/>
      <w:szCs w:val="32"/>
    </w:rPr>
  </w:style>
  <w:style w:type="paragraph" w:styleId="a5">
    <w:name w:val="Body Text"/>
    <w:basedOn w:val="a"/>
    <w:link w:val="Char1"/>
    <w:qFormat/>
    <w:rsid w:val="00160D5A"/>
    <w:pPr>
      <w:shd w:val="clear" w:color="auto" w:fill="FFFFFF"/>
      <w:spacing w:line="405" w:lineRule="exact"/>
      <w:jc w:val="distribute"/>
    </w:pPr>
    <w:rPr>
      <w:rFonts w:ascii="宋体" w:hAnsi="Times New Roman"/>
      <w:kern w:val="0"/>
      <w:sz w:val="18"/>
      <w:szCs w:val="18"/>
    </w:rPr>
  </w:style>
  <w:style w:type="character" w:customStyle="1" w:styleId="Char1">
    <w:name w:val="正文文本 Char"/>
    <w:link w:val="a5"/>
    <w:rsid w:val="00160D5A"/>
    <w:rPr>
      <w:rFonts w:ascii="宋体" w:hAnsi="Times New Roman"/>
      <w:sz w:val="18"/>
      <w:szCs w:val="18"/>
      <w:shd w:val="clear" w:color="auto" w:fill="FFFFFF"/>
    </w:rPr>
  </w:style>
  <w:style w:type="paragraph" w:styleId="a6">
    <w:name w:val="Subtitle"/>
    <w:aliases w:val="一、"/>
    <w:basedOn w:val="a"/>
    <w:next w:val="a"/>
    <w:link w:val="Char2"/>
    <w:qFormat/>
    <w:rsid w:val="00160D5A"/>
    <w:pPr>
      <w:spacing w:before="120" w:after="120" w:line="312" w:lineRule="auto"/>
      <w:jc w:val="left"/>
      <w:outlineLvl w:val="1"/>
    </w:pPr>
    <w:rPr>
      <w:rFonts w:ascii="Cambria" w:eastAsia="黑体" w:hAnsi="Cambria"/>
      <w:b/>
      <w:bCs/>
      <w:kern w:val="28"/>
      <w:sz w:val="20"/>
      <w:szCs w:val="32"/>
    </w:rPr>
  </w:style>
  <w:style w:type="character" w:customStyle="1" w:styleId="Char2">
    <w:name w:val="副标题 Char"/>
    <w:aliases w:val="一、 Char"/>
    <w:link w:val="a6"/>
    <w:rsid w:val="00160D5A"/>
    <w:rPr>
      <w:rFonts w:ascii="Cambria" w:eastAsia="黑体" w:hAnsi="Cambria"/>
      <w:b/>
      <w:bCs/>
      <w:kern w:val="28"/>
      <w:szCs w:val="32"/>
    </w:rPr>
  </w:style>
  <w:style w:type="character" w:styleId="a7">
    <w:name w:val="Strong"/>
    <w:qFormat/>
    <w:rsid w:val="00160D5A"/>
    <w:rPr>
      <w:b/>
      <w:bCs/>
    </w:rPr>
  </w:style>
  <w:style w:type="paragraph" w:styleId="a8">
    <w:name w:val="Plain Text"/>
    <w:aliases w:val=" Char, Char Char Char,Char,Char Char,Char Char Char,Plain Te,Plain Text,普通,普通文字,普通文字 Char,标题1,标题1 Char,标题1 Char Char,标题1 Char Char Char Char,标题1 Char Char Char Char Char,游数的,游数的格式,纯文本 Char Char,纯文本 Char Char1,纯文本 Char Char1 Char Char Char,纯文本 Char1"/>
    <w:basedOn w:val="a"/>
    <w:link w:val="Char3"/>
    <w:uiPriority w:val="99"/>
    <w:qFormat/>
    <w:rsid w:val="00160D5A"/>
    <w:rPr>
      <w:rFonts w:ascii="宋体" w:hAnsi="Courier New"/>
      <w:kern w:val="0"/>
      <w:sz w:val="20"/>
      <w:szCs w:val="21"/>
    </w:rPr>
  </w:style>
  <w:style w:type="character" w:customStyle="1" w:styleId="Char3">
    <w:name w:val="纯文本 Char"/>
    <w:aliases w:val=" Char Char, Char Char Char Char,Char Char1,Char Char Char1,Char Char Char Char,Plain Te Char,Plain Text Char,普通 Char,普通文字 Char1,普通文字 Char Char,标题1 Char2,标题1 Char Char1,标题1 Char Char Char,标题1 Char Char Char Char Char1,游数的 Char,游数的格式 Char"/>
    <w:link w:val="a8"/>
    <w:uiPriority w:val="99"/>
    <w:qFormat/>
    <w:rsid w:val="00160D5A"/>
    <w:rPr>
      <w:rFonts w:ascii="宋体" w:eastAsia="宋体" w:hAnsi="Courier New" w:cs="Times New Roman"/>
      <w:kern w:val="0"/>
      <w:sz w:val="20"/>
      <w:szCs w:val="21"/>
    </w:rPr>
  </w:style>
  <w:style w:type="paragraph" w:styleId="a9">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Char4"/>
    <w:qFormat/>
    <w:rsid w:val="00160D5A"/>
    <w:pPr>
      <w:widowControl/>
      <w:spacing w:before="30" w:after="30" w:line="300" w:lineRule="auto"/>
      <w:jc w:val="left"/>
    </w:pPr>
    <w:rPr>
      <w:rFonts w:ascii="宋体" w:hAnsi="宋体"/>
      <w:kern w:val="0"/>
      <w:sz w:val="24"/>
      <w:szCs w:val="24"/>
    </w:rPr>
  </w:style>
  <w:style w:type="character" w:customStyle="1" w:styleId="Char4">
    <w:name w:val="普通(网站) Char"/>
    <w:aliases w:val="123 Char,普通 (Web) Char,普通 (Web)1 Char,普通(Web) Char1,普通(Web) Char Char1,普通(Web) Char Char Char,普通(Web) Char Char Char Char Char,普通(Web) Char Char Char Char Char Char Char Char1,普通(Web) Char Char Char Char Char Char Char Char Char1"/>
    <w:link w:val="a9"/>
    <w:qFormat/>
    <w:rsid w:val="00160D5A"/>
    <w:rPr>
      <w:rFonts w:ascii="宋体" w:hAnsi="宋体"/>
      <w:sz w:val="24"/>
      <w:szCs w:val="24"/>
    </w:rPr>
  </w:style>
  <w:style w:type="paragraph" w:styleId="aa">
    <w:name w:val="List Paragraph"/>
    <w:basedOn w:val="a"/>
    <w:uiPriority w:val="34"/>
    <w:qFormat/>
    <w:rsid w:val="00160D5A"/>
    <w:pPr>
      <w:ind w:firstLineChars="200" w:firstLine="420"/>
    </w:pPr>
  </w:style>
  <w:style w:type="paragraph" w:customStyle="1" w:styleId="10">
    <w:name w:val="列出段落1"/>
    <w:basedOn w:val="a"/>
    <w:qFormat/>
    <w:rsid w:val="00160D5A"/>
    <w:pPr>
      <w:ind w:firstLineChars="200" w:firstLine="420"/>
    </w:pPr>
    <w:rPr>
      <w:szCs w:val="21"/>
    </w:rPr>
  </w:style>
  <w:style w:type="paragraph" w:customStyle="1" w:styleId="0">
    <w:name w:val="正文_0"/>
    <w:qFormat/>
    <w:rsid w:val="00160D5A"/>
    <w:pPr>
      <w:widowControl w:val="0"/>
      <w:jc w:val="both"/>
    </w:pPr>
    <w:rPr>
      <w:kern w:val="2"/>
      <w:sz w:val="21"/>
      <w:szCs w:val="22"/>
    </w:rPr>
  </w:style>
  <w:style w:type="paragraph" w:customStyle="1" w:styleId="DefaultParagraph">
    <w:name w:val="DefaultParagraph"/>
    <w:link w:val="DefaultParagraphCharChar"/>
    <w:qFormat/>
    <w:rsid w:val="00160D5A"/>
    <w:rPr>
      <w:rFonts w:ascii="Times New Roman"/>
      <w:kern w:val="2"/>
      <w:sz w:val="21"/>
      <w:szCs w:val="22"/>
    </w:rPr>
  </w:style>
  <w:style w:type="character" w:customStyle="1" w:styleId="DefaultParagraphCharChar">
    <w:name w:val="DefaultParagraph Char Char"/>
    <w:link w:val="DefaultParagraph"/>
    <w:rsid w:val="00160D5A"/>
    <w:rPr>
      <w:rFonts w:ascii="Times New Roman"/>
      <w:kern w:val="2"/>
      <w:sz w:val="21"/>
      <w:szCs w:val="22"/>
    </w:rPr>
  </w:style>
  <w:style w:type="paragraph" w:customStyle="1" w:styleId="00">
    <w:name w:val="纯文本_0"/>
    <w:basedOn w:val="a"/>
    <w:link w:val="1Char1"/>
    <w:qFormat/>
    <w:rsid w:val="00160D5A"/>
    <w:rPr>
      <w:rFonts w:ascii="宋体" w:hAnsi="Courier New"/>
      <w:kern w:val="0"/>
      <w:sz w:val="20"/>
      <w:szCs w:val="21"/>
    </w:rPr>
  </w:style>
  <w:style w:type="character" w:customStyle="1" w:styleId="1Char1">
    <w:name w:val="标题1 Char1"/>
    <w:aliases w:val="Char Char Char Char1,Char Char Char2,Char Char2,Plain Te Char1,Plain Text Char1,普通文字 Char Char1,普通文字 Char2,标题1 Char Char Char Char Char Char1,标题1 Char Char Char1,游数的格式 Char1,纯文本 Char Char Char Char1,纯文本 Char Char Char2,纯文本 Char Char1 Char1"/>
    <w:link w:val="00"/>
    <w:locked/>
    <w:rsid w:val="00160D5A"/>
    <w:rPr>
      <w:rFonts w:ascii="宋体" w:hAnsi="Courier New"/>
      <w:szCs w:val="21"/>
    </w:rPr>
  </w:style>
  <w:style w:type="paragraph" w:customStyle="1" w:styleId="01">
    <w:name w:val="普通(网站)_0"/>
    <w:basedOn w:val="0"/>
    <w:link w:val="0Char"/>
    <w:qFormat/>
    <w:rsid w:val="00160D5A"/>
    <w:pPr>
      <w:widowControl/>
      <w:spacing w:before="100" w:beforeAutospacing="1" w:after="100" w:afterAutospacing="1"/>
      <w:jc w:val="left"/>
    </w:pPr>
    <w:rPr>
      <w:rFonts w:ascii="宋体" w:hAnsi="宋体"/>
      <w:kern w:val="0"/>
      <w:sz w:val="24"/>
      <w:szCs w:val="24"/>
    </w:rPr>
  </w:style>
  <w:style w:type="character" w:customStyle="1" w:styleId="0Char">
    <w:name w:val="普通(网站)_0 Char"/>
    <w:link w:val="01"/>
    <w:locked/>
    <w:rsid w:val="00160D5A"/>
    <w:rPr>
      <w:rFonts w:ascii="宋体" w:hAnsi="宋体"/>
      <w:sz w:val="24"/>
      <w:szCs w:val="24"/>
    </w:rPr>
  </w:style>
  <w:style w:type="paragraph" w:customStyle="1" w:styleId="000">
    <w:name w:val="正文_0_0"/>
    <w:link w:val="0Char0"/>
    <w:qFormat/>
    <w:rsid w:val="00160D5A"/>
    <w:pPr>
      <w:widowControl w:val="0"/>
      <w:jc w:val="both"/>
    </w:pPr>
    <w:rPr>
      <w:kern w:val="2"/>
      <w:sz w:val="21"/>
      <w:szCs w:val="22"/>
    </w:rPr>
  </w:style>
  <w:style w:type="character" w:customStyle="1" w:styleId="0Char0">
    <w:name w:val="正文_0 Char"/>
    <w:link w:val="000"/>
    <w:qFormat/>
    <w:rsid w:val="00160D5A"/>
    <w:rPr>
      <w:kern w:val="2"/>
      <w:sz w:val="21"/>
      <w:szCs w:val="22"/>
    </w:rPr>
  </w:style>
  <w:style w:type="character" w:customStyle="1" w:styleId="DefaultParagraphChar">
    <w:name w:val="DefaultParagraph Char"/>
    <w:qFormat/>
    <w:rsid w:val="00160D5A"/>
    <w:rPr>
      <w:rFonts w:ascii="Times New Roman" w:eastAsia="宋体" w:hAnsi="Calibri" w:cs="Times New Roman"/>
    </w:rPr>
  </w:style>
  <w:style w:type="paragraph" w:customStyle="1" w:styleId="Normal0">
    <w:name w:val="Normal_0"/>
    <w:qFormat/>
    <w:rsid w:val="00160D5A"/>
    <w:rPr>
      <w:rFonts w:cs="Calibri"/>
      <w:sz w:val="24"/>
      <w:szCs w:val="24"/>
    </w:rPr>
  </w:style>
  <w:style w:type="paragraph" w:customStyle="1" w:styleId="Char3Char">
    <w:name w:val="Char3 Char"/>
    <w:basedOn w:val="a"/>
    <w:qFormat/>
    <w:rsid w:val="00160D5A"/>
    <w:pPr>
      <w:widowControl/>
      <w:spacing w:line="300" w:lineRule="auto"/>
      <w:ind w:firstLineChars="200" w:firstLine="200"/>
    </w:pPr>
    <w:rPr>
      <w:rFonts w:ascii="Times New Roman" w:hAnsi="Times New Roman"/>
    </w:rPr>
  </w:style>
  <w:style w:type="paragraph" w:customStyle="1" w:styleId="CharCharCharCharCharCharCharCharChar">
    <w:name w:val="Char Char Char Char Char Char Char Char Char"/>
    <w:basedOn w:val="a"/>
    <w:qFormat/>
    <w:rsid w:val="00160D5A"/>
    <w:pPr>
      <w:widowControl/>
      <w:spacing w:line="300" w:lineRule="auto"/>
      <w:ind w:firstLineChars="200" w:firstLine="200"/>
    </w:pPr>
    <w:rPr>
      <w:rFonts w:ascii="Times New Roman" w:hAnsi="Times New Roman"/>
      <w:kern w:val="0"/>
      <w:szCs w:val="20"/>
    </w:rPr>
  </w:style>
  <w:style w:type="paragraph" w:customStyle="1" w:styleId="CharCharChar2Char">
    <w:name w:val="Char Char Char2 Char"/>
    <w:basedOn w:val="a"/>
    <w:qFormat/>
    <w:rsid w:val="00160D5A"/>
    <w:pPr>
      <w:widowControl/>
      <w:spacing w:line="300" w:lineRule="auto"/>
      <w:ind w:firstLineChars="200" w:firstLine="200"/>
    </w:pPr>
    <w:rPr>
      <w:rFonts w:ascii="Verdana" w:hAnsi="Verdana"/>
      <w:szCs w:val="24"/>
      <w:lang w:eastAsia="en-US"/>
    </w:rPr>
  </w:style>
  <w:style w:type="paragraph" w:customStyle="1" w:styleId="41">
    <w:name w:val="正文_41"/>
    <w:qFormat/>
    <w:rsid w:val="00160D5A"/>
    <w:pPr>
      <w:widowControl w:val="0"/>
      <w:jc w:val="both"/>
    </w:pPr>
    <w:rPr>
      <w:kern w:val="2"/>
      <w:sz w:val="21"/>
      <w:szCs w:val="22"/>
    </w:rPr>
  </w:style>
  <w:style w:type="paragraph" w:customStyle="1" w:styleId="Char3CharCharCharCharCharChar">
    <w:name w:val="Char3 Char Char Char Char Char Char"/>
    <w:basedOn w:val="a"/>
    <w:qFormat/>
    <w:rsid w:val="00160D5A"/>
    <w:pPr>
      <w:widowControl/>
      <w:spacing w:line="300" w:lineRule="auto"/>
      <w:ind w:firstLineChars="200" w:firstLine="200"/>
    </w:pPr>
    <w:rPr>
      <w:rFonts w:ascii="Verdana" w:hAnsi="Verdana"/>
      <w:kern w:val="0"/>
      <w:szCs w:val="20"/>
      <w:lang w:eastAsia="en-US"/>
    </w:rPr>
  </w:style>
  <w:style w:type="paragraph" w:customStyle="1" w:styleId="6">
    <w:name w:val="正文文本 (6)"/>
    <w:basedOn w:val="a"/>
    <w:link w:val="60"/>
    <w:qFormat/>
    <w:rsid w:val="00160D5A"/>
    <w:pPr>
      <w:widowControl/>
      <w:shd w:val="clear" w:color="auto" w:fill="FFFFFF"/>
      <w:spacing w:line="240" w:lineRule="atLeast"/>
      <w:jc w:val="left"/>
    </w:pPr>
    <w:rPr>
      <w:b/>
      <w:bCs/>
      <w:spacing w:val="-20"/>
      <w:sz w:val="18"/>
      <w:szCs w:val="18"/>
    </w:rPr>
  </w:style>
  <w:style w:type="character" w:customStyle="1" w:styleId="60">
    <w:name w:val="正文文本 (6)_"/>
    <w:link w:val="6"/>
    <w:locked/>
    <w:rsid w:val="00160D5A"/>
    <w:rPr>
      <w:b/>
      <w:bCs/>
      <w:spacing w:val="-20"/>
      <w:kern w:val="2"/>
      <w:sz w:val="18"/>
      <w:szCs w:val="18"/>
      <w:shd w:val="clear" w:color="auto" w:fill="FFFFFF"/>
    </w:rPr>
  </w:style>
  <w:style w:type="paragraph" w:customStyle="1" w:styleId="Char4CharCharCharCharCharChar">
    <w:name w:val="Char4 Char Char Char Char Char Char"/>
    <w:basedOn w:val="a"/>
    <w:qFormat/>
    <w:rsid w:val="00160D5A"/>
    <w:pPr>
      <w:widowControl/>
      <w:spacing w:line="300" w:lineRule="auto"/>
      <w:ind w:firstLineChars="200" w:firstLine="200"/>
    </w:pPr>
    <w:rPr>
      <w:rFonts w:ascii="Times New Roman" w:hAnsi="Times New Roman"/>
      <w:szCs w:val="24"/>
    </w:rPr>
  </w:style>
  <w:style w:type="paragraph" w:customStyle="1" w:styleId="p0">
    <w:name w:val="p0"/>
    <w:basedOn w:val="a"/>
    <w:qFormat/>
    <w:rsid w:val="00160D5A"/>
    <w:pPr>
      <w:widowControl/>
    </w:pPr>
    <w:rPr>
      <w:kern w:val="0"/>
      <w:szCs w:val="21"/>
    </w:rPr>
  </w:style>
  <w:style w:type="paragraph" w:customStyle="1" w:styleId="Char3CharCharChar">
    <w:name w:val="Char3 Char Char Char"/>
    <w:basedOn w:val="a"/>
    <w:qFormat/>
    <w:rsid w:val="00160D5A"/>
    <w:pPr>
      <w:widowControl/>
      <w:spacing w:line="300" w:lineRule="auto"/>
      <w:ind w:firstLineChars="200" w:firstLine="200"/>
    </w:pPr>
    <w:rPr>
      <w:rFonts w:ascii="Times New Roman" w:hAnsi="Times New Roman"/>
    </w:rPr>
  </w:style>
  <w:style w:type="paragraph" w:customStyle="1" w:styleId="11">
    <w:name w:val="正文1"/>
    <w:qFormat/>
    <w:rsid w:val="00160D5A"/>
    <w:pPr>
      <w:widowControl w:val="0"/>
      <w:jc w:val="both"/>
    </w:pPr>
    <w:rPr>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qFormat/>
    <w:rsid w:val="00160D5A"/>
    <w:pPr>
      <w:widowControl/>
      <w:spacing w:line="300" w:lineRule="auto"/>
      <w:ind w:firstLineChars="200" w:firstLine="200"/>
    </w:pPr>
    <w:rPr>
      <w:rFonts w:ascii="Times New Roman" w:hAnsi="Times New Roman"/>
    </w:rPr>
  </w:style>
  <w:style w:type="paragraph" w:customStyle="1" w:styleId="12">
    <w:name w:val="无间隔1"/>
    <w:link w:val="Char5"/>
    <w:qFormat/>
    <w:rsid w:val="00160D5A"/>
    <w:rPr>
      <w:rFonts w:cs="Calibri"/>
      <w:kern w:val="2"/>
      <w:sz w:val="22"/>
      <w:szCs w:val="22"/>
    </w:rPr>
  </w:style>
  <w:style w:type="character" w:customStyle="1" w:styleId="Char5">
    <w:name w:val="无间隔 Char"/>
    <w:link w:val="12"/>
    <w:locked/>
    <w:rsid w:val="00160D5A"/>
    <w:rPr>
      <w:rFonts w:cs="Calibri"/>
      <w:kern w:val="2"/>
      <w:sz w:val="22"/>
      <w:szCs w:val="22"/>
    </w:rPr>
  </w:style>
  <w:style w:type="paragraph" w:customStyle="1" w:styleId="100">
    <w:name w:val="正文文本 (10)"/>
    <w:basedOn w:val="a"/>
    <w:link w:val="101"/>
    <w:qFormat/>
    <w:rsid w:val="00160D5A"/>
    <w:pPr>
      <w:widowControl/>
      <w:shd w:val="clear" w:color="auto" w:fill="FFFFFF"/>
      <w:spacing w:line="240" w:lineRule="atLeast"/>
      <w:jc w:val="left"/>
    </w:pPr>
    <w:rPr>
      <w:spacing w:val="30"/>
      <w:sz w:val="27"/>
      <w:szCs w:val="27"/>
    </w:rPr>
  </w:style>
  <w:style w:type="character" w:customStyle="1" w:styleId="101">
    <w:name w:val="正文文本 (10)_"/>
    <w:link w:val="100"/>
    <w:locked/>
    <w:rsid w:val="00160D5A"/>
    <w:rPr>
      <w:spacing w:val="30"/>
      <w:kern w:val="2"/>
      <w:sz w:val="27"/>
      <w:szCs w:val="27"/>
      <w:shd w:val="clear" w:color="auto" w:fill="FFFFFF"/>
    </w:rPr>
  </w:style>
  <w:style w:type="paragraph" w:customStyle="1" w:styleId="msonormalcxspmiddle">
    <w:name w:val="msonormalcxspmiddle"/>
    <w:basedOn w:val="a"/>
    <w:qFormat/>
    <w:rsid w:val="00160D5A"/>
    <w:pPr>
      <w:widowControl/>
      <w:spacing w:before="100" w:beforeAutospacing="1" w:after="100" w:afterAutospacing="1"/>
      <w:jc w:val="left"/>
    </w:pPr>
    <w:rPr>
      <w:rFonts w:ascii="Arial Unicode MS" w:eastAsia="Arial Unicode MS" w:hAnsi="Arial Unicode MS"/>
      <w:color w:val="000000"/>
      <w:kern w:val="0"/>
      <w:sz w:val="24"/>
      <w:szCs w:val="24"/>
    </w:rPr>
  </w:style>
  <w:style w:type="paragraph" w:customStyle="1" w:styleId="ab">
    <w:name w:val="正文 + 宋体"/>
    <w:aliases w:val="加粗,小四,行距: 多倍行距 1.3 字行,黑色"/>
    <w:basedOn w:val="a"/>
    <w:link w:val="Char6"/>
    <w:qFormat/>
    <w:rsid w:val="00160D5A"/>
    <w:pPr>
      <w:spacing w:line="312" w:lineRule="auto"/>
    </w:pPr>
    <w:rPr>
      <w:rFonts w:ascii="宋体" w:hAnsi="宋体"/>
      <w:color w:val="000000"/>
      <w:szCs w:val="21"/>
    </w:rPr>
  </w:style>
  <w:style w:type="character" w:customStyle="1" w:styleId="Char6">
    <w:name w:val="正文 + 宋体 Char"/>
    <w:aliases w:val="加粗 Char,小四 Char,行距: 多倍行距 1.3 字行 Char,黑色 Char"/>
    <w:link w:val="ab"/>
    <w:locked/>
    <w:rsid w:val="00160D5A"/>
    <w:rPr>
      <w:rFonts w:ascii="宋体" w:hAnsi="宋体"/>
      <w:color w:val="000000"/>
      <w:kern w:val="2"/>
      <w:sz w:val="21"/>
      <w:szCs w:val="21"/>
    </w:rPr>
  </w:style>
  <w:style w:type="paragraph" w:customStyle="1" w:styleId="91">
    <w:name w:val="目录 (9)1"/>
    <w:basedOn w:val="a"/>
    <w:link w:val="9"/>
    <w:qFormat/>
    <w:rsid w:val="00160D5A"/>
    <w:pPr>
      <w:shd w:val="clear" w:color="auto" w:fill="FFFFFF"/>
      <w:spacing w:line="312" w:lineRule="exact"/>
      <w:jc w:val="left"/>
    </w:pPr>
    <w:rPr>
      <w:rFonts w:ascii="宋体" w:hAnsi="宋体"/>
      <w:sz w:val="18"/>
      <w:szCs w:val="18"/>
    </w:rPr>
  </w:style>
  <w:style w:type="character" w:customStyle="1" w:styleId="9">
    <w:name w:val="目录 (9)_"/>
    <w:link w:val="91"/>
    <w:locked/>
    <w:rsid w:val="00160D5A"/>
    <w:rPr>
      <w:rFonts w:ascii="宋体" w:hAnsi="宋体"/>
      <w:kern w:val="2"/>
      <w:sz w:val="18"/>
      <w:szCs w:val="18"/>
      <w:shd w:val="clear" w:color="auto" w:fill="FFFFFF"/>
    </w:rPr>
  </w:style>
  <w:style w:type="paragraph" w:customStyle="1" w:styleId="40">
    <w:name w:val="正文文本 (40)"/>
    <w:basedOn w:val="a"/>
    <w:link w:val="400"/>
    <w:qFormat/>
    <w:rsid w:val="00160D5A"/>
    <w:pPr>
      <w:shd w:val="clear" w:color="auto" w:fill="FFFFFF"/>
      <w:spacing w:after="300" w:line="240" w:lineRule="atLeast"/>
      <w:ind w:hanging="340"/>
      <w:jc w:val="distribute"/>
    </w:pPr>
    <w:rPr>
      <w:rFonts w:ascii="宋体" w:hAnsi="宋体"/>
      <w:sz w:val="18"/>
      <w:szCs w:val="18"/>
    </w:rPr>
  </w:style>
  <w:style w:type="character" w:customStyle="1" w:styleId="400">
    <w:name w:val="正文文本 (40)_"/>
    <w:link w:val="40"/>
    <w:locked/>
    <w:rsid w:val="00160D5A"/>
    <w:rPr>
      <w:rFonts w:ascii="宋体" w:hAnsi="宋体"/>
      <w:kern w:val="2"/>
      <w:sz w:val="18"/>
      <w:szCs w:val="18"/>
      <w:shd w:val="clear" w:color="auto" w:fill="FFFFFF"/>
    </w:rPr>
  </w:style>
  <w:style w:type="paragraph" w:customStyle="1" w:styleId="ac">
    <w:name w:val="文章标题"/>
    <w:basedOn w:val="a8"/>
    <w:link w:val="Char7"/>
    <w:qFormat/>
    <w:rsid w:val="00160D5A"/>
    <w:pPr>
      <w:tabs>
        <w:tab w:val="left" w:pos="9435"/>
      </w:tabs>
      <w:spacing w:line="400" w:lineRule="exact"/>
      <w:jc w:val="center"/>
    </w:pPr>
    <w:rPr>
      <w:rFonts w:hAnsi="宋体"/>
      <w:b/>
      <w:kern w:val="2"/>
      <w:sz w:val="21"/>
      <w:szCs w:val="22"/>
    </w:rPr>
  </w:style>
  <w:style w:type="character" w:customStyle="1" w:styleId="Char7">
    <w:name w:val="文章标题 Char"/>
    <w:link w:val="ac"/>
    <w:locked/>
    <w:rsid w:val="00160D5A"/>
    <w:rPr>
      <w:rFonts w:ascii="宋体" w:hAnsi="宋体"/>
      <w:b/>
      <w:kern w:val="2"/>
      <w:sz w:val="21"/>
      <w:szCs w:val="22"/>
    </w:rPr>
  </w:style>
  <w:style w:type="paragraph" w:customStyle="1" w:styleId="351">
    <w:name w:val="正文文本 (35)1"/>
    <w:basedOn w:val="a"/>
    <w:link w:val="35"/>
    <w:qFormat/>
    <w:rsid w:val="00160D5A"/>
    <w:pPr>
      <w:shd w:val="clear" w:color="auto" w:fill="FFFFFF"/>
      <w:spacing w:before="240" w:line="240" w:lineRule="atLeast"/>
      <w:ind w:hanging="420"/>
      <w:jc w:val="left"/>
    </w:pPr>
    <w:rPr>
      <w:rFonts w:ascii="宋体" w:hAnsi="宋体"/>
      <w:szCs w:val="21"/>
    </w:rPr>
  </w:style>
  <w:style w:type="character" w:customStyle="1" w:styleId="35">
    <w:name w:val="正文文本 (35)_"/>
    <w:link w:val="351"/>
    <w:locked/>
    <w:rsid w:val="00160D5A"/>
    <w:rPr>
      <w:rFonts w:ascii="宋体" w:hAnsi="宋体"/>
      <w:kern w:val="2"/>
      <w:sz w:val="21"/>
      <w:szCs w:val="21"/>
      <w:shd w:val="clear" w:color="auto" w:fill="FFFFFF"/>
    </w:rPr>
  </w:style>
  <w:style w:type="paragraph" w:customStyle="1" w:styleId="14">
    <w:name w:val="正文文本 (14)"/>
    <w:basedOn w:val="a"/>
    <w:link w:val="140"/>
    <w:qFormat/>
    <w:rsid w:val="00160D5A"/>
    <w:pPr>
      <w:widowControl/>
      <w:shd w:val="clear" w:color="auto" w:fill="FFFFFF"/>
      <w:spacing w:before="480" w:after="120" w:line="240" w:lineRule="atLeast"/>
      <w:ind w:hanging="320"/>
      <w:jc w:val="left"/>
    </w:pPr>
    <w:rPr>
      <w:sz w:val="24"/>
      <w:szCs w:val="24"/>
    </w:rPr>
  </w:style>
  <w:style w:type="character" w:customStyle="1" w:styleId="140">
    <w:name w:val="正文文本 (14)_"/>
    <w:link w:val="14"/>
    <w:locked/>
    <w:rsid w:val="00160D5A"/>
    <w:rPr>
      <w:kern w:val="2"/>
      <w:sz w:val="24"/>
      <w:szCs w:val="24"/>
      <w:shd w:val="clear" w:color="auto" w:fill="FFFFFF"/>
    </w:rPr>
  </w:style>
  <w:style w:type="paragraph" w:customStyle="1" w:styleId="13">
    <w:name w:val="纯文本_1"/>
    <w:basedOn w:val="a"/>
    <w:link w:val="Char20"/>
    <w:qFormat/>
    <w:rsid w:val="00160D5A"/>
    <w:rPr>
      <w:rFonts w:ascii="宋体" w:hAnsi="Courier New"/>
      <w:szCs w:val="21"/>
    </w:rPr>
  </w:style>
  <w:style w:type="character" w:customStyle="1" w:styleId="Char20">
    <w:name w:val="纯文本 Char2_0"/>
    <w:link w:val="13"/>
    <w:locked/>
    <w:rsid w:val="00160D5A"/>
    <w:rPr>
      <w:rFonts w:ascii="宋体" w:hAnsi="Courier New"/>
      <w:kern w:val="2"/>
      <w:sz w:val="21"/>
      <w:szCs w:val="21"/>
    </w:rPr>
  </w:style>
  <w:style w:type="paragraph" w:customStyle="1" w:styleId="21">
    <w:name w:val="正文文本 (2)1"/>
    <w:basedOn w:val="a"/>
    <w:link w:val="2"/>
    <w:qFormat/>
    <w:rsid w:val="00160D5A"/>
    <w:pPr>
      <w:shd w:val="clear" w:color="auto" w:fill="FFFFFF"/>
      <w:spacing w:line="250" w:lineRule="exact"/>
      <w:ind w:hanging="1640"/>
    </w:pPr>
    <w:rPr>
      <w:rFonts w:ascii="Arial Unicode MS" w:eastAsia="Arial Unicode MS" w:hAnsi="Arial Unicode MS" w:cs="Arial Unicode MS"/>
      <w:spacing w:val="-2"/>
      <w:sz w:val="12"/>
      <w:szCs w:val="12"/>
    </w:rPr>
  </w:style>
  <w:style w:type="character" w:customStyle="1" w:styleId="2">
    <w:name w:val="正文文本 (2)_"/>
    <w:link w:val="21"/>
    <w:locked/>
    <w:rsid w:val="00160D5A"/>
    <w:rPr>
      <w:rFonts w:ascii="Arial Unicode MS" w:eastAsia="Arial Unicode MS" w:hAnsi="Arial Unicode MS" w:cs="Arial Unicode MS"/>
      <w:spacing w:val="-2"/>
      <w:kern w:val="2"/>
      <w:sz w:val="12"/>
      <w:szCs w:val="12"/>
      <w:shd w:val="clear" w:color="auto" w:fill="FFFFFF"/>
    </w:rPr>
  </w:style>
  <w:style w:type="paragraph" w:customStyle="1" w:styleId="Style7">
    <w:name w:val="_Style 7"/>
    <w:basedOn w:val="a"/>
    <w:qFormat/>
    <w:rsid w:val="00160D5A"/>
    <w:pPr>
      <w:widowControl/>
      <w:spacing w:line="300" w:lineRule="auto"/>
      <w:ind w:firstLineChars="200" w:firstLine="200"/>
    </w:pPr>
    <w:rPr>
      <w:szCs w:val="20"/>
    </w:rPr>
  </w:style>
  <w:style w:type="paragraph" w:customStyle="1" w:styleId="211">
    <w:name w:val="正文文本 (21)1"/>
    <w:basedOn w:val="a"/>
    <w:qFormat/>
    <w:rsid w:val="00160D5A"/>
    <w:pPr>
      <w:shd w:val="clear" w:color="auto" w:fill="FFFFFF"/>
      <w:spacing w:line="439" w:lineRule="exact"/>
      <w:ind w:hanging="480"/>
      <w:jc w:val="left"/>
    </w:pPr>
    <w:rPr>
      <w:rFonts w:ascii="宋体" w:hAnsi="Courier New" w:cs="宋体"/>
      <w:kern w:val="0"/>
      <w:sz w:val="24"/>
    </w:rPr>
  </w:style>
  <w:style w:type="paragraph" w:customStyle="1" w:styleId="25">
    <w:name w:val="正文文本 (25)"/>
    <w:basedOn w:val="a"/>
    <w:link w:val="250"/>
    <w:qFormat/>
    <w:rsid w:val="00160D5A"/>
    <w:pPr>
      <w:widowControl/>
      <w:shd w:val="clear" w:color="auto" w:fill="FFFFFF"/>
      <w:spacing w:line="245" w:lineRule="exact"/>
      <w:ind w:hanging="420"/>
      <w:jc w:val="center"/>
    </w:pPr>
    <w:rPr>
      <w:rFonts w:ascii="黑体" w:eastAsia="黑体" w:hAnsi="黑体"/>
      <w:sz w:val="16"/>
      <w:szCs w:val="16"/>
    </w:rPr>
  </w:style>
  <w:style w:type="character" w:customStyle="1" w:styleId="250">
    <w:name w:val="正文文本 (25)_"/>
    <w:link w:val="25"/>
    <w:locked/>
    <w:rsid w:val="00160D5A"/>
    <w:rPr>
      <w:rFonts w:ascii="黑体" w:eastAsia="黑体" w:hAnsi="黑体"/>
      <w:kern w:val="2"/>
      <w:sz w:val="16"/>
      <w:szCs w:val="16"/>
      <w:shd w:val="clear" w:color="auto" w:fill="FFFFFF"/>
    </w:rPr>
  </w:style>
  <w:style w:type="paragraph" w:customStyle="1" w:styleId="90">
    <w:name w:val="目录 (9)"/>
    <w:basedOn w:val="a"/>
    <w:qFormat/>
    <w:rsid w:val="00160D5A"/>
    <w:pPr>
      <w:widowControl/>
      <w:shd w:val="clear" w:color="auto" w:fill="FFFFFF"/>
      <w:spacing w:line="242" w:lineRule="exact"/>
      <w:ind w:hanging="260"/>
      <w:jc w:val="distribute"/>
    </w:pPr>
    <w:rPr>
      <w:rFonts w:ascii="黑体" w:eastAsia="黑体" w:hAnsi="Times New Roman"/>
      <w:kern w:val="0"/>
      <w:sz w:val="16"/>
      <w:szCs w:val="16"/>
    </w:rPr>
  </w:style>
  <w:style w:type="paragraph" w:customStyle="1" w:styleId="Bodytext4">
    <w:name w:val="Body text (4)"/>
    <w:basedOn w:val="a"/>
    <w:link w:val="Bodytext40"/>
    <w:qFormat/>
    <w:rsid w:val="00160D5A"/>
    <w:pPr>
      <w:shd w:val="clear" w:color="auto" w:fill="FFFFFF"/>
      <w:spacing w:before="60" w:line="317" w:lineRule="exact"/>
      <w:ind w:hanging="380"/>
      <w:jc w:val="left"/>
    </w:pPr>
    <w:rPr>
      <w:rFonts w:ascii="MingLiU" w:eastAsia="MingLiU"/>
      <w:spacing w:val="-10"/>
      <w:sz w:val="18"/>
      <w:szCs w:val="18"/>
      <w:lang w:eastAsia="en-US"/>
    </w:rPr>
  </w:style>
  <w:style w:type="character" w:customStyle="1" w:styleId="Bodytext40">
    <w:name w:val="Body text (4)_"/>
    <w:link w:val="Bodytext4"/>
    <w:locked/>
    <w:rsid w:val="00160D5A"/>
    <w:rPr>
      <w:rFonts w:ascii="MingLiU" w:eastAsia="MingLiU"/>
      <w:spacing w:val="-10"/>
      <w:kern w:val="2"/>
      <w:sz w:val="18"/>
      <w:szCs w:val="18"/>
      <w:shd w:val="clear" w:color="auto" w:fill="FFFFFF"/>
      <w:lang w:eastAsia="en-US"/>
    </w:rPr>
  </w:style>
  <w:style w:type="paragraph" w:customStyle="1" w:styleId="Bodytext9">
    <w:name w:val="Body text (9)"/>
    <w:basedOn w:val="a"/>
    <w:link w:val="Bodytext90"/>
    <w:qFormat/>
    <w:rsid w:val="00160D5A"/>
    <w:pPr>
      <w:shd w:val="clear" w:color="auto" w:fill="FFFFFF"/>
      <w:spacing w:after="120" w:line="274" w:lineRule="exact"/>
    </w:pPr>
    <w:rPr>
      <w:rFonts w:ascii="MingLiU" w:eastAsia="MingLiU"/>
      <w:spacing w:val="-10"/>
      <w:sz w:val="17"/>
      <w:szCs w:val="17"/>
      <w:lang w:eastAsia="en-US"/>
    </w:rPr>
  </w:style>
  <w:style w:type="character" w:customStyle="1" w:styleId="Bodytext90">
    <w:name w:val="Body text (9)_"/>
    <w:link w:val="Bodytext9"/>
    <w:locked/>
    <w:rsid w:val="00160D5A"/>
    <w:rPr>
      <w:rFonts w:ascii="MingLiU" w:eastAsia="MingLiU"/>
      <w:spacing w:val="-10"/>
      <w:kern w:val="2"/>
      <w:sz w:val="17"/>
      <w:szCs w:val="17"/>
      <w:shd w:val="clear" w:color="auto" w:fill="FFFFFF"/>
      <w:lang w:eastAsia="en-US"/>
    </w:rPr>
  </w:style>
  <w:style w:type="paragraph" w:customStyle="1" w:styleId="Bodytext11">
    <w:name w:val="Body text (11)"/>
    <w:basedOn w:val="a"/>
    <w:link w:val="Bodytext110"/>
    <w:qFormat/>
    <w:rsid w:val="00160D5A"/>
    <w:pPr>
      <w:shd w:val="clear" w:color="auto" w:fill="FFFFFF"/>
      <w:spacing w:line="307" w:lineRule="exact"/>
      <w:ind w:hanging="380"/>
      <w:jc w:val="distribute"/>
    </w:pPr>
    <w:rPr>
      <w:rFonts w:ascii="simsun" w:hAnsi="simsun"/>
      <w:sz w:val="19"/>
      <w:szCs w:val="19"/>
    </w:rPr>
  </w:style>
  <w:style w:type="character" w:customStyle="1" w:styleId="Bodytext110">
    <w:name w:val="Body text (11)_"/>
    <w:link w:val="Bodytext11"/>
    <w:locked/>
    <w:rsid w:val="00160D5A"/>
    <w:rPr>
      <w:rFonts w:ascii="simsun" w:hAnsi="simsun"/>
      <w:kern w:val="2"/>
      <w:sz w:val="19"/>
      <w:szCs w:val="19"/>
      <w:shd w:val="clear" w:color="auto" w:fill="FFFFFF"/>
    </w:rPr>
  </w:style>
  <w:style w:type="paragraph" w:customStyle="1" w:styleId="Bodytext15">
    <w:name w:val="Body text (15)"/>
    <w:basedOn w:val="a"/>
    <w:link w:val="Bodytext150"/>
    <w:qFormat/>
    <w:rsid w:val="00160D5A"/>
    <w:pPr>
      <w:shd w:val="clear" w:color="auto" w:fill="FFFFFF"/>
      <w:spacing w:line="307" w:lineRule="exact"/>
    </w:pPr>
    <w:rPr>
      <w:rFonts w:ascii="Gulim" w:eastAsia="Gulim"/>
      <w:spacing w:val="-10"/>
      <w:sz w:val="17"/>
      <w:szCs w:val="17"/>
      <w:lang w:eastAsia="en-US"/>
    </w:rPr>
  </w:style>
  <w:style w:type="character" w:customStyle="1" w:styleId="Bodytext150">
    <w:name w:val="Body text (15)_"/>
    <w:link w:val="Bodytext15"/>
    <w:locked/>
    <w:rsid w:val="00160D5A"/>
    <w:rPr>
      <w:rFonts w:ascii="Gulim" w:eastAsia="Gulim"/>
      <w:spacing w:val="-10"/>
      <w:kern w:val="2"/>
      <w:sz w:val="17"/>
      <w:szCs w:val="17"/>
      <w:shd w:val="clear" w:color="auto" w:fill="FFFFFF"/>
      <w:lang w:eastAsia="en-US"/>
    </w:rPr>
  </w:style>
  <w:style w:type="paragraph" w:customStyle="1" w:styleId="Bodytext5">
    <w:name w:val="Body text (5)"/>
    <w:basedOn w:val="a"/>
    <w:link w:val="Bodytext50"/>
    <w:qFormat/>
    <w:rsid w:val="00160D5A"/>
    <w:pPr>
      <w:shd w:val="clear" w:color="auto" w:fill="FFFFFF"/>
      <w:spacing w:line="312" w:lineRule="exact"/>
      <w:ind w:hanging="360"/>
      <w:jc w:val="left"/>
    </w:pPr>
    <w:rPr>
      <w:rFonts w:ascii="simsun" w:hAnsi="simsun"/>
      <w:sz w:val="18"/>
      <w:szCs w:val="18"/>
    </w:rPr>
  </w:style>
  <w:style w:type="character" w:customStyle="1" w:styleId="Bodytext50">
    <w:name w:val="Body text (5)_"/>
    <w:link w:val="Bodytext5"/>
    <w:locked/>
    <w:rsid w:val="00160D5A"/>
    <w:rPr>
      <w:rFonts w:ascii="simsun" w:hAnsi="simsun"/>
      <w:kern w:val="2"/>
      <w:sz w:val="18"/>
      <w:szCs w:val="18"/>
      <w:shd w:val="clear" w:color="auto" w:fill="FFFFFF"/>
    </w:rPr>
  </w:style>
  <w:style w:type="paragraph" w:customStyle="1" w:styleId="15">
    <w:name w:val="正文文本 (15)"/>
    <w:basedOn w:val="a"/>
    <w:link w:val="150"/>
    <w:qFormat/>
    <w:rsid w:val="00160D5A"/>
    <w:pPr>
      <w:widowControl/>
      <w:shd w:val="clear" w:color="auto" w:fill="FFFFFF"/>
      <w:spacing w:before="360" w:line="404" w:lineRule="exact"/>
      <w:ind w:hanging="340"/>
      <w:jc w:val="distribute"/>
    </w:pPr>
    <w:rPr>
      <w:sz w:val="22"/>
    </w:rPr>
  </w:style>
  <w:style w:type="character" w:customStyle="1" w:styleId="150">
    <w:name w:val="正文文本 (15)_"/>
    <w:link w:val="15"/>
    <w:locked/>
    <w:rsid w:val="00160D5A"/>
    <w:rPr>
      <w:kern w:val="2"/>
      <w:sz w:val="22"/>
      <w:szCs w:val="22"/>
      <w:shd w:val="clear" w:color="auto" w:fill="FFFFFF"/>
    </w:rPr>
  </w:style>
  <w:style w:type="paragraph" w:customStyle="1" w:styleId="Bodytext1">
    <w:name w:val="Body text1"/>
    <w:basedOn w:val="a"/>
    <w:link w:val="Bodytext"/>
    <w:qFormat/>
    <w:rsid w:val="00160D5A"/>
    <w:pPr>
      <w:shd w:val="clear" w:color="auto" w:fill="FFFFFF"/>
      <w:spacing w:before="60" w:after="60" w:line="240" w:lineRule="atLeast"/>
      <w:ind w:hanging="480"/>
      <w:jc w:val="distribute"/>
    </w:pPr>
    <w:rPr>
      <w:rFonts w:ascii="simsun" w:hAnsi="simsun"/>
      <w:sz w:val="19"/>
      <w:szCs w:val="19"/>
    </w:rPr>
  </w:style>
  <w:style w:type="character" w:customStyle="1" w:styleId="Bodytext">
    <w:name w:val="Body text_"/>
    <w:link w:val="Bodytext1"/>
    <w:locked/>
    <w:rsid w:val="00160D5A"/>
    <w:rPr>
      <w:rFonts w:ascii="simsun" w:hAnsi="simsun"/>
      <w:kern w:val="2"/>
      <w:sz w:val="19"/>
      <w:szCs w:val="19"/>
      <w:shd w:val="clear" w:color="auto" w:fill="FFFFFF"/>
    </w:rPr>
  </w:style>
  <w:style w:type="paragraph" w:customStyle="1" w:styleId="Char30">
    <w:name w:val="Char3"/>
    <w:basedOn w:val="a"/>
    <w:qFormat/>
    <w:rsid w:val="00160D5A"/>
    <w:pPr>
      <w:widowControl/>
      <w:spacing w:line="300" w:lineRule="auto"/>
      <w:ind w:firstLineChars="200" w:firstLine="200"/>
    </w:pPr>
  </w:style>
  <w:style w:type="paragraph" w:customStyle="1" w:styleId="16">
    <w:name w:val="正文_1"/>
    <w:qFormat/>
    <w:rsid w:val="00160D5A"/>
    <w:pPr>
      <w:widowControl w:val="0"/>
      <w:jc w:val="both"/>
    </w:pPr>
    <w:rPr>
      <w:kern w:val="2"/>
      <w:sz w:val="21"/>
      <w:szCs w:val="24"/>
    </w:rPr>
  </w:style>
  <w:style w:type="paragraph" w:customStyle="1" w:styleId="Char31">
    <w:name w:val="Char31"/>
    <w:basedOn w:val="a"/>
    <w:qFormat/>
    <w:rsid w:val="00160D5A"/>
    <w:pPr>
      <w:widowControl/>
      <w:spacing w:line="300" w:lineRule="auto"/>
      <w:ind w:firstLineChars="200" w:firstLine="200"/>
    </w:pPr>
  </w:style>
  <w:style w:type="paragraph" w:customStyle="1" w:styleId="p19">
    <w:name w:val="p19"/>
    <w:basedOn w:val="a"/>
    <w:qFormat/>
    <w:rsid w:val="00160D5A"/>
    <w:pPr>
      <w:widowControl/>
    </w:pPr>
    <w:rPr>
      <w:rFonts w:cs="宋体"/>
      <w:kern w:val="0"/>
      <w:szCs w:val="21"/>
    </w:rPr>
  </w:style>
  <w:style w:type="paragraph" w:customStyle="1" w:styleId="5">
    <w:name w:val="正文_5"/>
    <w:qFormat/>
    <w:rsid w:val="00160D5A"/>
    <w:pPr>
      <w:widowControl w:val="0"/>
      <w:jc w:val="both"/>
    </w:pPr>
    <w:rPr>
      <w:rFonts w:ascii="Times New Roman" w:hAnsi="Times New Roman"/>
      <w:kern w:val="2"/>
      <w:sz w:val="21"/>
      <w:szCs w:val="22"/>
    </w:rPr>
  </w:style>
  <w:style w:type="paragraph" w:customStyle="1" w:styleId="20">
    <w:name w:val="无间隔2"/>
    <w:qFormat/>
    <w:rsid w:val="00160D5A"/>
    <w:rPr>
      <w:sz w:val="22"/>
      <w:szCs w:val="22"/>
    </w:rPr>
  </w:style>
  <w:style w:type="paragraph" w:customStyle="1" w:styleId="27">
    <w:name w:val="正文_27"/>
    <w:qFormat/>
    <w:rsid w:val="00160D5A"/>
    <w:pPr>
      <w:widowControl w:val="0"/>
      <w:jc w:val="both"/>
    </w:pPr>
    <w:rPr>
      <w:rFonts w:ascii="Times New Roman" w:hAnsi="Times New Roman"/>
      <w:kern w:val="2"/>
      <w:sz w:val="21"/>
      <w:szCs w:val="22"/>
    </w:rPr>
  </w:style>
  <w:style w:type="paragraph" w:customStyle="1" w:styleId="28">
    <w:name w:val="正文_28"/>
    <w:qFormat/>
    <w:rsid w:val="00160D5A"/>
    <w:pPr>
      <w:widowControl w:val="0"/>
      <w:jc w:val="both"/>
    </w:pPr>
    <w:rPr>
      <w:rFonts w:ascii="Times New Roman" w:hAnsi="Times New Roman"/>
      <w:kern w:val="2"/>
      <w:sz w:val="21"/>
      <w:szCs w:val="22"/>
    </w:rPr>
  </w:style>
  <w:style w:type="paragraph" w:customStyle="1" w:styleId="22">
    <w:name w:val="正文2"/>
    <w:qFormat/>
    <w:rsid w:val="00160D5A"/>
    <w:pPr>
      <w:widowControl w:val="0"/>
      <w:adjustRightInd w:val="0"/>
      <w:spacing w:line="312" w:lineRule="atLeast"/>
      <w:jc w:val="both"/>
    </w:pPr>
    <w:rPr>
      <w:sz w:val="21"/>
      <w:szCs w:val="22"/>
    </w:rPr>
  </w:style>
  <w:style w:type="paragraph" w:customStyle="1" w:styleId="MTDisplayEquation">
    <w:name w:val="MTDisplayEquation"/>
    <w:basedOn w:val="a"/>
    <w:next w:val="a"/>
    <w:link w:val="MTDisplayEquationChar"/>
    <w:qFormat/>
    <w:rsid w:val="00160D5A"/>
    <w:pPr>
      <w:tabs>
        <w:tab w:val="center" w:pos="4880"/>
        <w:tab w:val="right" w:pos="9760"/>
      </w:tabs>
    </w:pPr>
    <w:rPr>
      <w:rFonts w:ascii="宋体" w:hAnsi="宋体"/>
      <w:szCs w:val="21"/>
    </w:rPr>
  </w:style>
  <w:style w:type="character" w:customStyle="1" w:styleId="MTDisplayEquationChar">
    <w:name w:val="MTDisplayEquation Char"/>
    <w:link w:val="MTDisplayEquation"/>
    <w:locked/>
    <w:rsid w:val="00160D5A"/>
    <w:rPr>
      <w:rFonts w:ascii="宋体" w:hAnsi="宋体"/>
      <w:kern w:val="2"/>
      <w:sz w:val="21"/>
      <w:szCs w:val="21"/>
    </w:rPr>
  </w:style>
  <w:style w:type="paragraph" w:customStyle="1" w:styleId="30">
    <w:name w:val="正文3"/>
    <w:qFormat/>
    <w:rsid w:val="00160D5A"/>
    <w:pPr>
      <w:widowControl w:val="0"/>
      <w:adjustRightInd w:val="0"/>
      <w:spacing w:line="312" w:lineRule="atLeast"/>
      <w:jc w:val="both"/>
    </w:pPr>
    <w:rPr>
      <w:sz w:val="21"/>
      <w:szCs w:val="22"/>
    </w:rPr>
  </w:style>
  <w:style w:type="paragraph" w:customStyle="1" w:styleId="17">
    <w:name w:val="1"/>
    <w:basedOn w:val="a"/>
    <w:qFormat/>
    <w:rsid w:val="00160D5A"/>
    <w:pPr>
      <w:widowControl/>
      <w:spacing w:line="300" w:lineRule="auto"/>
      <w:ind w:firstLineChars="200" w:firstLine="200"/>
    </w:pPr>
    <w:rPr>
      <w:rFonts w:ascii="Times New Roman" w:hAnsi="Times New Roman"/>
      <w:szCs w:val="20"/>
    </w:rPr>
  </w:style>
  <w:style w:type="paragraph" w:customStyle="1" w:styleId="Style4">
    <w:name w:val="_Style 4"/>
    <w:basedOn w:val="a"/>
    <w:qFormat/>
    <w:rsid w:val="00160D5A"/>
    <w:pPr>
      <w:widowControl/>
      <w:spacing w:line="300" w:lineRule="auto"/>
      <w:ind w:firstLineChars="200" w:firstLine="200"/>
    </w:pPr>
    <w:rPr>
      <w:rFonts w:ascii="Times New Roman" w:hAnsi="Times New Roman"/>
      <w:szCs w:val="20"/>
    </w:rPr>
  </w:style>
  <w:style w:type="character" w:customStyle="1" w:styleId="sb">
    <w:name w:val="sb"/>
    <w:qFormat/>
    <w:rsid w:val="00160D5A"/>
  </w:style>
  <w:style w:type="paragraph" w:styleId="ad">
    <w:name w:val="Balloon Text"/>
    <w:basedOn w:val="a"/>
    <w:link w:val="Char8"/>
    <w:uiPriority w:val="99"/>
    <w:semiHidden/>
    <w:unhideWhenUsed/>
    <w:rsid w:val="00C532F3"/>
    <w:rPr>
      <w:sz w:val="18"/>
      <w:szCs w:val="18"/>
    </w:rPr>
  </w:style>
  <w:style w:type="character" w:customStyle="1" w:styleId="Char8">
    <w:name w:val="批注框文本 Char"/>
    <w:basedOn w:val="a0"/>
    <w:link w:val="ad"/>
    <w:uiPriority w:val="99"/>
    <w:semiHidden/>
    <w:rsid w:val="00C532F3"/>
    <w:rPr>
      <w:kern w:val="2"/>
      <w:sz w:val="18"/>
      <w:szCs w:val="18"/>
    </w:rPr>
  </w:style>
  <w:style w:type="paragraph" w:styleId="ae">
    <w:name w:val="header"/>
    <w:basedOn w:val="a"/>
    <w:link w:val="Char9"/>
    <w:uiPriority w:val="99"/>
    <w:semiHidden/>
    <w:unhideWhenUsed/>
    <w:rsid w:val="00260285"/>
    <w:pPr>
      <w:pBdr>
        <w:bottom w:val="single" w:sz="6" w:space="1" w:color="auto"/>
      </w:pBdr>
      <w:tabs>
        <w:tab w:val="center" w:pos="4153"/>
        <w:tab w:val="right" w:pos="8306"/>
      </w:tabs>
      <w:snapToGrid w:val="0"/>
      <w:jc w:val="center"/>
    </w:pPr>
    <w:rPr>
      <w:sz w:val="18"/>
      <w:szCs w:val="18"/>
    </w:rPr>
  </w:style>
  <w:style w:type="character" w:customStyle="1" w:styleId="Char9">
    <w:name w:val="页眉 Char"/>
    <w:basedOn w:val="a0"/>
    <w:link w:val="ae"/>
    <w:uiPriority w:val="99"/>
    <w:semiHidden/>
    <w:rsid w:val="00260285"/>
    <w:rPr>
      <w:kern w:val="2"/>
      <w:sz w:val="18"/>
      <w:szCs w:val="18"/>
    </w:rPr>
  </w:style>
  <w:style w:type="paragraph" w:styleId="af">
    <w:name w:val="footer"/>
    <w:basedOn w:val="a"/>
    <w:link w:val="Chara"/>
    <w:uiPriority w:val="99"/>
    <w:semiHidden/>
    <w:unhideWhenUsed/>
    <w:rsid w:val="00260285"/>
    <w:pPr>
      <w:tabs>
        <w:tab w:val="center" w:pos="4153"/>
        <w:tab w:val="right" w:pos="8306"/>
      </w:tabs>
      <w:snapToGrid w:val="0"/>
      <w:jc w:val="left"/>
    </w:pPr>
    <w:rPr>
      <w:sz w:val="18"/>
      <w:szCs w:val="18"/>
    </w:rPr>
  </w:style>
  <w:style w:type="character" w:customStyle="1" w:styleId="Chara">
    <w:name w:val="页脚 Char"/>
    <w:basedOn w:val="a0"/>
    <w:link w:val="af"/>
    <w:uiPriority w:val="99"/>
    <w:semiHidden/>
    <w:rsid w:val="00260285"/>
    <w:rPr>
      <w:kern w:val="2"/>
      <w:sz w:val="18"/>
      <w:szCs w:val="18"/>
    </w:rPr>
  </w:style>
  <w:style w:type="table" w:styleId="af0">
    <w:name w:val="Table Grid"/>
    <w:basedOn w:val="a1"/>
    <w:uiPriority w:val="59"/>
    <w:rsid w:val="00D63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4</Pages>
  <Words>645</Words>
  <Characters>3680</Characters>
  <Application>Microsoft Office Word</Application>
  <DocSecurity>0</DocSecurity>
  <Lines>30</Lines>
  <Paragraphs>8</Paragraphs>
  <ScaleCrop>false</ScaleCrop>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36</cp:revision>
  <dcterms:created xsi:type="dcterms:W3CDTF">2024-10-07T04:00:00Z</dcterms:created>
  <dcterms:modified xsi:type="dcterms:W3CDTF">2024-12-14T03:06:00Z</dcterms:modified>
</cp:coreProperties>
</file>