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12649200</wp:posOffset>
            </wp:positionH>
            <wp:positionV relativeFrom="topMargin">
              <wp:posOffset>10579100</wp:posOffset>
            </wp:positionV>
            <wp:extent cx="266700" cy="2794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5"/>
                    <a:stretch>
                      <a:fillRect/>
                    </a:stretch>
                  </pic:blipFill>
                  <pic:spPr>
                    <a:xfrm>
                      <a:off x="0" y="0"/>
                      <a:ext cx="266700" cy="279400"/>
                    </a:xfrm>
                    <a:prstGeom prst="rect">
                      <a:avLst/>
                    </a:prstGeom>
                  </pic:spPr>
                </pic:pic>
              </a:graphicData>
            </a:graphic>
          </wp:anchor>
        </w:drawing>
      </w:r>
      <w:r>
        <w:rPr>
          <w:rFonts w:ascii="宋体" w:eastAsia="宋体" w:hAnsi="宋体" w:cs="宋体"/>
          <w:b/>
          <w:color w:val="auto"/>
          <w:sz w:val="32"/>
        </w:rPr>
        <w:t>2024级高一年级12月学情检测试题（政治）</w:t>
      </w:r>
    </w:p>
    <w:p w:rsidR="00FC5860" w:rsidRPr="00BE1BCD">
      <w:pPr>
        <w:spacing w:line="360" w:lineRule="auto"/>
        <w:jc w:val="left"/>
      </w:pPr>
      <w:r>
        <w:rPr>
          <w:rFonts w:ascii="宋体" w:eastAsia="宋体" w:hAnsi="宋体" w:cs="宋体"/>
          <w:b/>
          <w:color w:val="auto"/>
          <w:sz w:val="24"/>
        </w:rPr>
        <w:t>一、单项选择题：共16题，每题3分，共48分。每题只有一个选项最符合题意。</w:t>
      </w:r>
    </w:p>
    <w:p w:rsidR="00FC5860" w:rsidRPr="00BE1BCD">
      <w:pPr>
        <w:spacing w:line="360" w:lineRule="auto"/>
        <w:jc w:val="left"/>
      </w:pPr>
      <w:r>
        <w:rPr>
          <w:color w:val="auto"/>
        </w:rPr>
        <w:t xml:space="preserve">1. </w:t>
      </w:r>
      <w:r>
        <w:rPr>
          <w:rFonts w:ascii="宋体" w:eastAsia="宋体" w:hAnsi="宋体" w:cs="宋体"/>
          <w:color w:val="auto"/>
        </w:rPr>
        <w:t>2024年9月，中国考古博物馆对二里头展区进行升级改陈。二里头遗址是二里头文化的命名地，该遗址是中华文明探源工程首批重点六大都邑之一，距今约为3800至3500年，相当于古代文献中的夏、商王朝时期。据此可推断出，二里头文化所属的社会形态（   ）</w:t>
      </w:r>
    </w:p>
    <w:p w:rsidR="00FC5860" w:rsidRPr="00BE1BCD">
      <w:pPr>
        <w:spacing w:line="360" w:lineRule="auto"/>
        <w:jc w:val="left"/>
      </w:pPr>
      <w:r>
        <w:rPr>
          <w:rFonts w:ascii="宋体" w:eastAsia="宋体" w:hAnsi="宋体" w:cs="宋体"/>
          <w:color w:val="auto"/>
        </w:rPr>
        <w:t>①尚处于人类社会发展的最初阶段</w:t>
      </w:r>
    </w:p>
    <w:p w:rsidR="00FC5860" w:rsidRPr="00BE1BCD">
      <w:pPr>
        <w:spacing w:line="360" w:lineRule="auto"/>
        <w:jc w:val="left"/>
      </w:pPr>
      <w:r>
        <w:rPr>
          <w:rFonts w:ascii="宋体" w:eastAsia="宋体" w:hAnsi="宋体" w:cs="宋体"/>
          <w:color w:val="auto"/>
        </w:rPr>
        <w:t>②私有制已经取代了原始的公有制</w:t>
      </w:r>
    </w:p>
    <w:p w:rsidR="00FC5860" w:rsidRPr="00BE1BCD">
      <w:pPr>
        <w:spacing w:line="360" w:lineRule="auto"/>
        <w:jc w:val="left"/>
      </w:pPr>
      <w:r>
        <w:rPr>
          <w:rFonts w:ascii="宋体" w:eastAsia="宋体" w:hAnsi="宋体" w:cs="宋体"/>
          <w:color w:val="auto"/>
        </w:rPr>
        <w:t>③存在着两大根本对立的社会集团</w:t>
      </w:r>
    </w:p>
    <w:p w:rsidR="00FC5860" w:rsidRPr="00BE1BCD">
      <w:pPr>
        <w:spacing w:line="360" w:lineRule="auto"/>
        <w:jc w:val="left"/>
      </w:pPr>
      <w:r>
        <w:rPr>
          <w:rFonts w:ascii="宋体" w:eastAsia="宋体" w:hAnsi="宋体" w:cs="宋体"/>
          <w:color w:val="auto"/>
        </w:rPr>
        <w:t>④铁制工具已经得到了广泛使用</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①③</w:t>
      </w:r>
      <w:r w:rsidRPr="00BE1BCD" w:rsidR="00FC5860">
        <w:tab/>
      </w:r>
      <w:r w:rsidRPr="00BE1BCD" w:rsidR="00FC5860">
        <w:t xml:space="preserve">B. </w:t>
      </w:r>
      <w:r>
        <w:rPr>
          <w:rFonts w:ascii="宋体" w:eastAsia="宋体" w:hAnsi="宋体" w:cs="宋体"/>
          <w:color w:val="auto"/>
        </w:rPr>
        <w:t>①④</w:t>
      </w:r>
      <w:r w:rsidRPr="00BE1BCD" w:rsidR="00FC5860">
        <w:tab/>
      </w:r>
      <w:r w:rsidRPr="00BE1BCD" w:rsidR="00FC5860">
        <w:t xml:space="preserve">C. </w:t>
      </w:r>
      <w:r>
        <w:rPr>
          <w:rFonts w:ascii="宋体" w:eastAsia="宋体" w:hAnsi="宋体" w:cs="宋体"/>
          <w:color w:val="auto"/>
        </w:rPr>
        <w:t>②③</w:t>
      </w:r>
      <w:r w:rsidRPr="00BE1BCD" w:rsidR="00FC5860">
        <w:tab/>
      </w:r>
      <w:r w:rsidRPr="00BE1BCD" w:rsidR="00FC5860">
        <w:t xml:space="preserve">D. </w:t>
      </w:r>
      <w:r>
        <w:rPr>
          <w:rFonts w:ascii="宋体" w:eastAsia="宋体" w:hAnsi="宋体" w:cs="宋体"/>
          <w:color w:val="auto"/>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w:t>
      </w:r>
      <w:r>
        <w:rPr>
          <w:rFonts w:ascii="宋体" w:eastAsia="宋体" w:hAnsi="宋体" w:cs="宋体"/>
          <w:color w:val="000000"/>
        </w:rPr>
        <w:t>夏、商王朝时期属于奴隶社会，人类社会发展的最初阶段是原始社会，①排除。</w:t>
      </w:r>
    </w:p>
    <w:p>
      <w:pPr>
        <w:spacing w:line="360" w:lineRule="auto"/>
        <w:jc w:val="left"/>
        <w:textAlignment w:val="center"/>
        <w:rPr>
          <w:color w:val="000000"/>
        </w:rPr>
      </w:pPr>
      <w:r>
        <w:rPr>
          <w:rFonts w:ascii="宋体" w:eastAsia="宋体" w:hAnsi="宋体" w:cs="宋体"/>
          <w:color w:val="000000"/>
        </w:rPr>
        <w:t>②：在原始社会末期，</w:t>
      </w:r>
      <w:r>
        <w:rPr>
          <w:rFonts w:ascii="宋体" w:eastAsia="宋体" w:hAnsi="宋体" w:cs="宋体"/>
          <w:color w:val="000000"/>
        </w:rPr>
        <w:t>私有制确立，因此</w:t>
      </w:r>
      <w:r>
        <w:rPr>
          <w:color w:val="000000"/>
        </w:rPr>
        <w:t>夏、商王朝时期</w:t>
      </w:r>
      <w:r>
        <w:rPr>
          <w:rFonts w:ascii="宋体" w:eastAsia="宋体" w:hAnsi="宋体" w:cs="宋体"/>
          <w:color w:val="000000"/>
        </w:rPr>
        <w:t>私有制已经取代了原始的公有制，②正确。</w:t>
      </w:r>
    </w:p>
    <w:p>
      <w:pPr>
        <w:spacing w:line="360" w:lineRule="auto"/>
        <w:jc w:val="left"/>
        <w:textAlignment w:val="center"/>
        <w:rPr>
          <w:color w:val="000000"/>
        </w:rPr>
      </w:pPr>
      <w:r>
        <w:rPr>
          <w:rFonts w:ascii="宋体" w:eastAsia="宋体" w:hAnsi="宋体" w:cs="宋体"/>
          <w:color w:val="000000"/>
        </w:rPr>
        <w:t>③：随着原始社会的解体，两大地位不同的集团——奴隶主阶级和奴隶阶级出现，因此材料中该社会形态下</w:t>
      </w:r>
      <w:r>
        <w:rPr>
          <w:rFonts w:ascii="宋体" w:eastAsia="宋体" w:hAnsi="宋体" w:cs="宋体"/>
          <w:color w:val="000000"/>
        </w:rPr>
        <w:t>存在着两大根本对立的社会集团，</w:t>
      </w:r>
      <w:r>
        <w:rPr>
          <w:rFonts w:ascii="宋体" w:eastAsia="宋体" w:hAnsi="宋体" w:cs="宋体"/>
          <w:color w:val="000000"/>
        </w:rPr>
        <w:t>③正确。</w:t>
      </w:r>
    </w:p>
    <w:p>
      <w:pPr>
        <w:spacing w:line="360" w:lineRule="auto"/>
        <w:jc w:val="left"/>
        <w:textAlignment w:val="center"/>
        <w:rPr>
          <w:color w:val="000000"/>
        </w:rPr>
      </w:pPr>
      <w:r>
        <w:rPr>
          <w:rFonts w:ascii="宋体" w:eastAsia="宋体" w:hAnsi="宋体" w:cs="宋体"/>
          <w:color w:val="000000"/>
        </w:rPr>
        <w:t>④：在封建社会，铁制工具得到广泛使用，材料反映的是奴隶社会，④排除。</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2. </w:t>
      </w:r>
      <w:r>
        <w:rPr>
          <w:rFonts w:ascii="宋体" w:eastAsia="宋体" w:hAnsi="宋体" w:cs="宋体"/>
          <w:color w:val="000000"/>
        </w:rPr>
        <w:t>2024年11月6日第60届美国总统选举正式投票于当地时间6日结束，特朗普获得277票，毫无悬念地大胜哈里斯。特朗普获胜，与底层民众的支持是分不开的。而经济因素是美国底层人民支持特朗普的最主要原因之一，特朗普的政策如减税、放松监管和推动制造业回流，对许多中低收入家庭产生了积极影响。对此现象，下列理解正确的是（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特朗普是底层民众的利益代言人</w:t>
      </w:r>
      <w:r>
        <w:rPr>
          <w:color w:val="000000"/>
        </w:rPr>
        <w:tab/>
      </w:r>
      <w:r>
        <w:rPr>
          <w:color w:val="000000"/>
        </w:rPr>
        <w:t xml:space="preserve">B. </w:t>
      </w:r>
      <w:r>
        <w:rPr>
          <w:rFonts w:ascii="宋体" w:eastAsia="宋体" w:hAnsi="宋体" w:cs="宋体"/>
          <w:color w:val="000000"/>
        </w:rPr>
        <w:t>有利于缓解美国的阶级矛盾</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美国基本矛盾可以得到彻底解决</w:t>
      </w:r>
      <w:r>
        <w:rPr>
          <w:color w:val="000000"/>
        </w:rPr>
        <w:tab/>
      </w:r>
      <w:r>
        <w:rPr>
          <w:color w:val="000000"/>
        </w:rPr>
        <w:t xml:space="preserve">D. </w:t>
      </w:r>
      <w:r>
        <w:rPr>
          <w:rFonts w:ascii="宋体" w:eastAsia="宋体" w:hAnsi="宋体" w:cs="宋体"/>
          <w:color w:val="000000"/>
        </w:rPr>
        <w:t>说明美国底层民众决定了美国的未来</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A：特朗普代表资产阶级的利益，而不是底层民众的代言人，A不选。</w:t>
      </w:r>
    </w:p>
    <w:p>
      <w:pPr>
        <w:spacing w:line="360" w:lineRule="auto"/>
        <w:jc w:val="left"/>
        <w:textAlignment w:val="center"/>
        <w:rPr>
          <w:color w:val="000000"/>
        </w:rPr>
      </w:pPr>
      <w:r>
        <w:rPr>
          <w:color w:val="000000"/>
        </w:rPr>
        <w:t>B：特朗普获胜，与底层民众的支持是分不开的。而经济因素是美国底层人民支持特朗普的最主要原因之一，这表明特朗普的当选在一定程度上有利于缓解美国的阶级矛盾，B入选。</w:t>
      </w:r>
    </w:p>
    <w:p>
      <w:pPr>
        <w:spacing w:line="360" w:lineRule="auto"/>
        <w:jc w:val="left"/>
        <w:textAlignment w:val="center"/>
        <w:rPr>
          <w:color w:val="000000"/>
        </w:rPr>
      </w:pPr>
      <w:r>
        <w:rPr>
          <w:color w:val="000000"/>
        </w:rPr>
        <w:t>C：资本主义 基本矛盾的发展，贯穿于资本主义社会的始终，特朗普选举的胜利不能从根本上解决美国的基本矛盾，C不选。</w:t>
      </w:r>
    </w:p>
    <w:p>
      <w:pPr>
        <w:spacing w:line="360" w:lineRule="auto"/>
        <w:jc w:val="left"/>
        <w:textAlignment w:val="center"/>
        <w:rPr>
          <w:color w:val="000000"/>
        </w:rPr>
      </w:pPr>
      <w:r>
        <w:rPr>
          <w:color w:val="000000"/>
        </w:rPr>
        <w:t>D：美国的选举是金钱政治，虽然在一定程度上底层民主能够影响选举，但不能认为美国底层民众决定了美国的未来，D不选。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3. </w:t>
      </w:r>
      <w:r>
        <w:rPr>
          <w:rFonts w:ascii="宋体" w:eastAsia="宋体" w:hAnsi="宋体" w:cs="宋体"/>
          <w:color w:val="000000"/>
        </w:rPr>
        <w:t>马克思超越前人、突破陈规，实现了对社会主义学说的历史性变革，发展出了全新的社会主义理论，让“空想社会主义”变革为“科学社会主义”。下列关于科学社会主义，表述正确的是（   ）</w:t>
      </w:r>
    </w:p>
    <w:p>
      <w:pPr>
        <w:spacing w:line="360" w:lineRule="auto"/>
        <w:jc w:val="left"/>
        <w:textAlignment w:val="center"/>
        <w:rPr>
          <w:color w:val="000000"/>
        </w:rPr>
      </w:pPr>
      <w:r>
        <w:rPr>
          <w:rFonts w:ascii="宋体" w:eastAsia="宋体" w:hAnsi="宋体" w:cs="宋体"/>
          <w:color w:val="000000"/>
        </w:rPr>
        <w:t>①资本主义的发展和工人运动的兴起，是科学社会主义产生的历史前提</w:t>
      </w:r>
    </w:p>
    <w:p>
      <w:pPr>
        <w:spacing w:line="360" w:lineRule="auto"/>
        <w:jc w:val="left"/>
        <w:textAlignment w:val="center"/>
        <w:rPr>
          <w:color w:val="000000"/>
        </w:rPr>
      </w:pPr>
      <w:r>
        <w:rPr>
          <w:rFonts w:ascii="宋体" w:eastAsia="宋体" w:hAnsi="宋体" w:cs="宋体"/>
          <w:color w:val="000000"/>
        </w:rPr>
        <w:t>②唯物史观和剩余价值学说为科学社会主义的创立提供了思想来源</w:t>
      </w:r>
    </w:p>
    <w:p>
      <w:pPr>
        <w:spacing w:line="360" w:lineRule="auto"/>
        <w:jc w:val="left"/>
        <w:textAlignment w:val="center"/>
        <w:rPr>
          <w:color w:val="000000"/>
        </w:rPr>
      </w:pPr>
      <w:r>
        <w:rPr>
          <w:rFonts w:ascii="宋体" w:eastAsia="宋体" w:hAnsi="宋体" w:cs="宋体"/>
          <w:color w:val="000000"/>
        </w:rPr>
        <w:t>③《共产党宣言》的发表，标志着社会主义从空想到科学的伟大飞跃</w:t>
      </w:r>
    </w:p>
    <w:p>
      <w:pPr>
        <w:spacing w:line="360" w:lineRule="auto"/>
        <w:jc w:val="left"/>
        <w:textAlignment w:val="center"/>
        <w:rPr>
          <w:color w:val="000000"/>
        </w:rPr>
      </w:pPr>
      <w:r>
        <w:rPr>
          <w:rFonts w:ascii="宋体" w:eastAsia="宋体" w:hAnsi="宋体" w:cs="宋体"/>
          <w:color w:val="000000"/>
        </w:rPr>
        <w:t>④不仅揭露资本主义的弊端，还找到了变革资本主义社会的坚定力量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 xml:space="preserve">①：资本主义的发展使得社会矛盾日益尖锐，工人阶级受到残酷剥削，工人运动兴起，这为科学社会主义的产生提供了历史前提，①说法正确。 </w:t>
      </w:r>
    </w:p>
    <w:p>
      <w:pPr>
        <w:spacing w:line="360" w:lineRule="auto"/>
        <w:jc w:val="left"/>
        <w:textAlignment w:val="center"/>
        <w:rPr>
          <w:color w:val="000000"/>
        </w:rPr>
      </w:pPr>
      <w:r>
        <w:rPr>
          <w:color w:val="000000"/>
        </w:rPr>
        <w:t>②：唯物史观和剩余价值学说为科学社会主义的创立奠定了理论基石，科学社会主义的思想来源是空想社会主义，②说法错误。</w:t>
      </w:r>
    </w:p>
    <w:p>
      <w:pPr>
        <w:spacing w:line="360" w:lineRule="auto"/>
        <w:jc w:val="left"/>
        <w:textAlignment w:val="center"/>
        <w:rPr>
          <w:color w:val="000000"/>
        </w:rPr>
      </w:pPr>
      <w:r>
        <w:rPr>
          <w:color w:val="000000"/>
        </w:rPr>
        <w:t>③：1848年《共产党宣言》的发表，标志着科学社会主义的诞生，而唯物史观和剩余价值学说为科学社会主义的创立奠定了理论基石，使社会主义实现了从空想到科学的伟大飞跃，③说法错误。</w:t>
      </w:r>
    </w:p>
    <w:p>
      <w:pPr>
        <w:spacing w:line="360" w:lineRule="auto"/>
        <w:jc w:val="left"/>
        <w:textAlignment w:val="center"/>
        <w:rPr>
          <w:color w:val="000000"/>
        </w:rPr>
      </w:pPr>
      <w:r>
        <w:rPr>
          <w:color w:val="000000"/>
        </w:rPr>
        <w:t>④：科学社会主义不仅揭露资本主义的弊端，还揭示了无产阶级与资产阶级的对立，找到了变革资本主义社会的坚定力量，④说法正确。</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4. </w:t>
      </w:r>
      <w:r>
        <w:rPr>
          <w:rFonts w:ascii="宋体" w:eastAsia="宋体" w:hAnsi="宋体" w:cs="宋体"/>
          <w:color w:val="000000"/>
        </w:rPr>
        <w:t>75年风雨兼程，江苏人民的奋斗故事与发展奇迹，成为中华民族从站起来、富起来到强起来的生动缩影。特别是党的十八大以来，江苏绘就“强富美高”的实践表明，吃改革饭、走开放路、打创新牌，是江苏在推进中国式现代化中走在前、做示范的密钥。由此可见，改革开放（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从根本上改变了中国社会的发展方向</w:t>
      </w:r>
      <w:r>
        <w:rPr>
          <w:color w:val="000000"/>
        </w:rPr>
        <w:tab/>
      </w:r>
      <w:r>
        <w:rPr>
          <w:color w:val="000000"/>
        </w:rPr>
        <w:t xml:space="preserve">B. </w:t>
      </w:r>
      <w:r>
        <w:rPr>
          <w:rFonts w:ascii="宋体" w:eastAsia="宋体" w:hAnsi="宋体" w:cs="宋体"/>
          <w:color w:val="000000"/>
        </w:rPr>
        <w:t>是江苏高质量发展走在前列的关键一招</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是中国共产党的全部理论和实践的主题</w:t>
      </w:r>
      <w:r>
        <w:rPr>
          <w:color w:val="000000"/>
        </w:rPr>
        <w:tab/>
      </w:r>
      <w:r>
        <w:rPr>
          <w:color w:val="000000"/>
        </w:rPr>
        <w:t xml:space="preserve">D. </w:t>
      </w:r>
      <w:r>
        <w:rPr>
          <w:rFonts w:ascii="宋体" w:eastAsia="宋体" w:hAnsi="宋体" w:cs="宋体"/>
          <w:color w:val="000000"/>
        </w:rPr>
        <w:t>实现了江苏最为广泛而深刻的社会变革</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A：中华人民共和国的成立，从根本上改变了中国社会的发展方向，A错误。</w:t>
      </w:r>
    </w:p>
    <w:p>
      <w:pPr>
        <w:spacing w:line="360" w:lineRule="auto"/>
        <w:jc w:val="left"/>
        <w:textAlignment w:val="center"/>
        <w:rPr>
          <w:color w:val="000000"/>
        </w:rPr>
      </w:pPr>
      <w:r>
        <w:rPr>
          <w:color w:val="000000"/>
        </w:rPr>
        <w:t>B：</w:t>
      </w:r>
      <w:r>
        <w:rPr>
          <w:rFonts w:ascii="宋体" w:eastAsia="宋体" w:hAnsi="宋体" w:cs="宋体"/>
          <w:color w:val="000000"/>
        </w:rPr>
        <w:t>改革开放是决定实现“两个一百年”奋斗目标，</w:t>
      </w:r>
      <w:r>
        <w:rPr>
          <w:color w:val="000000"/>
        </w:rPr>
        <w:t>实现中华民族伟大复兴的关键一招。</w:t>
      </w:r>
      <w:r>
        <w:rPr>
          <w:rFonts w:ascii="宋体" w:eastAsia="宋体" w:hAnsi="宋体" w:cs="宋体"/>
          <w:color w:val="000000"/>
        </w:rPr>
        <w:t>75年风雨兼程，江苏人民的奋斗故事与发展奇迹，成为中华民族从站起来、富起来到强起来的生动缩影。特别是党的十八大以来，江苏绘就“强富美高”的实践表明，吃改革饭、走开放路、打创新牌，是江苏在推进中国式现代化中走在前、做示范的密钥。由此可见，改革开放是江苏高质量发展走在前列的关键一招，</w:t>
      </w:r>
      <w:r>
        <w:rPr>
          <w:color w:val="000000"/>
        </w:rPr>
        <w:t>B正确。</w:t>
      </w:r>
    </w:p>
    <w:p>
      <w:pPr>
        <w:spacing w:line="360" w:lineRule="auto"/>
        <w:jc w:val="left"/>
        <w:textAlignment w:val="center"/>
        <w:rPr>
          <w:color w:val="000000"/>
        </w:rPr>
      </w:pPr>
      <w:r>
        <w:rPr>
          <w:color w:val="000000"/>
        </w:rPr>
        <w:t>C：中国特色社会主义是改革开放以来党的全部理论和实践的主题，C错误。</w:t>
      </w:r>
    </w:p>
    <w:p>
      <w:pPr>
        <w:spacing w:line="360" w:lineRule="auto"/>
        <w:jc w:val="left"/>
        <w:textAlignment w:val="center"/>
        <w:rPr>
          <w:color w:val="000000"/>
        </w:rPr>
      </w:pPr>
      <w:r>
        <w:rPr>
          <w:color w:val="000000"/>
        </w:rPr>
        <w:t>D：社会主义改造的完成，在中国建立起社会主义制度，实现了中华民族有史以来最为广泛而深刻的社会变革，D错误。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5. </w:t>
      </w:r>
      <w:r>
        <w:rPr>
          <w:rFonts w:ascii="宋体" w:eastAsia="宋体" w:hAnsi="宋体" w:cs="宋体"/>
          <w:color w:val="000000"/>
        </w:rPr>
        <w:t>纪念邓小平同志诞辰</w:t>
      </w:r>
      <w:r>
        <w:rPr>
          <w:rFonts w:ascii="Times New Roman" w:eastAsia="Times New Roman" w:hAnsi="Times New Roman" w:cs="Times New Roman"/>
          <w:color w:val="000000"/>
        </w:rPr>
        <w:t>120</w:t>
      </w:r>
      <w:r>
        <w:rPr>
          <w:rFonts w:ascii="宋体" w:eastAsia="宋体" w:hAnsi="宋体" w:cs="宋体"/>
          <w:color w:val="000000"/>
        </w:rPr>
        <w:t>周年座谈会于</w:t>
      </w:r>
      <w:r>
        <w:rPr>
          <w:rFonts w:ascii="Times New Roman" w:eastAsia="Times New Roman" w:hAnsi="Times New Roman" w:cs="Times New Roman"/>
          <w:color w:val="000000"/>
        </w:rPr>
        <w:t>2024</w:t>
      </w:r>
      <w:r>
        <w:rPr>
          <w:rFonts w:ascii="宋体" w:eastAsia="宋体" w:hAnsi="宋体" w:cs="宋体"/>
          <w:color w:val="000000"/>
        </w:rPr>
        <w:t>年</w:t>
      </w:r>
      <w:r>
        <w:rPr>
          <w:rFonts w:ascii="Times New Roman" w:eastAsia="Times New Roman" w:hAnsi="Times New Roman" w:cs="Times New Roman"/>
          <w:color w:val="000000"/>
        </w:rPr>
        <w:t>8</w:t>
      </w:r>
      <w:r>
        <w:rPr>
          <w:rFonts w:ascii="宋体" w:eastAsia="宋体" w:hAnsi="宋体" w:cs="宋体"/>
          <w:color w:val="000000"/>
        </w:rPr>
        <w:t>月</w:t>
      </w:r>
      <w:r>
        <w:rPr>
          <w:rFonts w:ascii="Times New Roman" w:eastAsia="Times New Roman" w:hAnsi="Times New Roman" w:cs="Times New Roman"/>
          <w:color w:val="000000"/>
        </w:rPr>
        <w:t>22</w:t>
      </w:r>
      <w:r>
        <w:rPr>
          <w:rFonts w:ascii="宋体" w:eastAsia="宋体" w:hAnsi="宋体" w:cs="宋体"/>
          <w:color w:val="000000"/>
        </w:rPr>
        <w:t>日上午在人民大会堂举行。习近平总书记在讲话中指出，邓小平同志的一生，是光辉的一生、战斗的一生、伟大的一生。邓小平同志的历史功勋是全方位的、开创性的。下列体现邓小平同志历史功勋的是（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①成功把中国特色社会主义推向新的世纪</w:t>
      </w:r>
    </w:p>
    <w:p>
      <w:pPr>
        <w:spacing w:line="360" w:lineRule="auto"/>
        <w:jc w:val="left"/>
        <w:textAlignment w:val="center"/>
        <w:rPr>
          <w:color w:val="000000"/>
        </w:rPr>
      </w:pPr>
      <w:r>
        <w:rPr>
          <w:rFonts w:ascii="宋体" w:eastAsia="宋体" w:hAnsi="宋体" w:cs="宋体"/>
          <w:color w:val="000000"/>
        </w:rPr>
        <w:t>②成功开辟了社会主义现代化建设新局面</w:t>
      </w:r>
    </w:p>
    <w:p>
      <w:pPr>
        <w:spacing w:line="360" w:lineRule="auto"/>
        <w:jc w:val="left"/>
        <w:textAlignment w:val="center"/>
        <w:rPr>
          <w:color w:val="000000"/>
        </w:rPr>
      </w:pPr>
      <w:r>
        <w:rPr>
          <w:rFonts w:ascii="宋体" w:eastAsia="宋体" w:hAnsi="宋体" w:cs="宋体"/>
          <w:color w:val="000000"/>
        </w:rPr>
        <w:t>③成功总结了中国革命和建设的正确经验</w:t>
      </w:r>
    </w:p>
    <w:p>
      <w:pPr>
        <w:spacing w:line="360" w:lineRule="auto"/>
        <w:jc w:val="left"/>
        <w:textAlignment w:val="center"/>
        <w:rPr>
          <w:color w:val="000000"/>
        </w:rPr>
      </w:pPr>
      <w:r>
        <w:rPr>
          <w:rFonts w:ascii="宋体" w:eastAsia="宋体" w:hAnsi="宋体" w:cs="宋体"/>
          <w:color w:val="000000"/>
        </w:rPr>
        <w:t>④成功推动了马克思主义中国化新的飞跃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①：以江泽民同志为主要代表的中国共产党人，成功把中国特色社会主义推向二十一世纪，①排除。</w:t>
      </w:r>
    </w:p>
    <w:p>
      <w:pPr>
        <w:spacing w:line="360" w:lineRule="auto"/>
        <w:jc w:val="left"/>
        <w:textAlignment w:val="center"/>
        <w:rPr>
          <w:color w:val="000000"/>
        </w:rPr>
      </w:pPr>
      <w:r>
        <w:rPr>
          <w:rFonts w:ascii="宋体" w:eastAsia="宋体" w:hAnsi="宋体" w:cs="宋体"/>
          <w:color w:val="000000"/>
        </w:rPr>
        <w:t>②④：以邓小平同志为主要代表的中国共产党人，创立邓小平理论，推动了马克思主义中国化新的飞跃，成功开创了中国特色社会主义，开辟了社会主义现代化建设新局面，②④正确。</w:t>
      </w:r>
    </w:p>
    <w:p>
      <w:pPr>
        <w:spacing w:line="360" w:lineRule="auto"/>
        <w:jc w:val="left"/>
        <w:textAlignment w:val="center"/>
        <w:rPr>
          <w:color w:val="000000"/>
        </w:rPr>
      </w:pPr>
      <w:r>
        <w:rPr>
          <w:rFonts w:ascii="宋体" w:eastAsia="宋体" w:hAnsi="宋体" w:cs="宋体"/>
          <w:color w:val="000000"/>
        </w:rPr>
        <w:t>③：毛泽东思想是关于中国革命和建设的正确的理论原则和经验总结，③排除。</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6. </w:t>
      </w:r>
      <w:r>
        <w:rPr>
          <w:rFonts w:ascii="宋体" w:eastAsia="宋体" w:hAnsi="宋体" w:cs="宋体"/>
          <w:color w:val="000000"/>
        </w:rPr>
        <w:t xml:space="preserve">曾经一穷二白的大国，巍然屹立于世界东方；曾经积贫积弱的民族，迎来伟大复兴的光明前景——75年栉风沐雨、砥砺奋进，在斗争中求得生存、获得发展、赢得胜利。敢于斗争、善于斗争（ </w:t>
      </w:r>
      <w:r>
        <w:rPr>
          <w:rFonts w:ascii="宋体" w:eastAsia="宋体" w:hAnsi="宋体" w:cs="宋体"/>
          <w:color w:val="000000"/>
        </w:rPr>
        <w:t>﻿</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成为中华民族团结奋斗的最大公约数最大同心圆</w:t>
      </w:r>
    </w:p>
    <w:p>
      <w:pPr>
        <w:spacing w:line="360" w:lineRule="auto"/>
        <w:jc w:val="left"/>
        <w:textAlignment w:val="center"/>
        <w:rPr>
          <w:color w:val="000000"/>
        </w:rPr>
      </w:pPr>
      <w:r>
        <w:rPr>
          <w:color w:val="000000"/>
        </w:rPr>
        <w:t xml:space="preserve">B. </w:t>
      </w:r>
      <w:r>
        <w:rPr>
          <w:rFonts w:ascii="宋体" w:eastAsia="宋体" w:hAnsi="宋体" w:cs="宋体"/>
          <w:color w:val="000000"/>
        </w:rPr>
        <w:t>可应对重大挑战、抵御重大风险、解决重大矛盾</w:t>
      </w:r>
    </w:p>
    <w:p>
      <w:pPr>
        <w:spacing w:line="360" w:lineRule="auto"/>
        <w:jc w:val="left"/>
        <w:textAlignment w:val="center"/>
        <w:rPr>
          <w:color w:val="000000"/>
        </w:rPr>
      </w:pPr>
      <w:r>
        <w:rPr>
          <w:color w:val="000000"/>
        </w:rPr>
        <w:t xml:space="preserve">C. </w:t>
      </w:r>
      <w:r>
        <w:rPr>
          <w:rFonts w:ascii="宋体" w:eastAsia="宋体" w:hAnsi="宋体" w:cs="宋体"/>
          <w:color w:val="000000"/>
        </w:rPr>
        <w:t>需要提高斗争本领，发挥伟大斗争的决定性作用</w:t>
      </w:r>
    </w:p>
    <w:p>
      <w:pPr>
        <w:spacing w:line="360" w:lineRule="auto"/>
        <w:jc w:val="left"/>
        <w:textAlignment w:val="center"/>
        <w:rPr>
          <w:color w:val="000000"/>
        </w:rPr>
      </w:pPr>
      <w:r>
        <w:rPr>
          <w:color w:val="000000"/>
        </w:rPr>
        <w:t xml:space="preserve">D. </w:t>
      </w:r>
      <w:r>
        <w:rPr>
          <w:rFonts w:ascii="宋体" w:eastAsia="宋体" w:hAnsi="宋体" w:cs="宋体"/>
          <w:color w:val="000000"/>
        </w:rPr>
        <w:t>需要发挥中国共产党的主体作用，推进伟大事业</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A：中国梦成为中华民族团结奋斗的最大公约数最大同心圆，A错误。</w:t>
      </w:r>
    </w:p>
    <w:p>
      <w:pPr>
        <w:spacing w:line="360" w:lineRule="auto"/>
        <w:jc w:val="left"/>
        <w:textAlignment w:val="center"/>
        <w:rPr>
          <w:color w:val="000000"/>
        </w:rPr>
      </w:pPr>
      <w:r>
        <w:rPr>
          <w:rFonts w:ascii="宋体" w:eastAsia="宋体" w:hAnsi="宋体" w:cs="宋体"/>
          <w:color w:val="000000"/>
        </w:rPr>
        <w:t>B：敢于斗争、善于斗争可应对重大挑战、抵御重大风险、解决重大矛盾，不断夺取伟大斗争新胜利，B正确。</w:t>
      </w:r>
    </w:p>
    <w:p>
      <w:pPr>
        <w:spacing w:line="360" w:lineRule="auto"/>
        <w:jc w:val="left"/>
        <w:textAlignment w:val="center"/>
        <w:rPr>
          <w:color w:val="000000"/>
        </w:rPr>
      </w:pPr>
      <w:r>
        <w:rPr>
          <w:rFonts w:ascii="宋体" w:eastAsia="宋体" w:hAnsi="宋体" w:cs="宋体"/>
          <w:color w:val="000000"/>
        </w:rPr>
        <w:t xml:space="preserve">C：伟大斗争、伟大工程、伟大事业、伟大梦想，紧密联系、相互贯通、相互作用，其中起决定性作用的是党的建设新的伟大工程，C错误。 </w:t>
      </w:r>
    </w:p>
    <w:p>
      <w:pPr>
        <w:spacing w:line="360" w:lineRule="auto"/>
        <w:jc w:val="left"/>
        <w:textAlignment w:val="center"/>
        <w:rPr>
          <w:color w:val="000000"/>
        </w:rPr>
      </w:pPr>
      <w:r>
        <w:rPr>
          <w:rFonts w:ascii="宋体" w:eastAsia="宋体" w:hAnsi="宋体" w:cs="宋体"/>
          <w:color w:val="000000"/>
        </w:rPr>
        <w:t>D：推进伟大事业，需要坚持党的领导，发挥人民的主体作用，D错误。</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7. </w:t>
      </w:r>
      <w:r>
        <w:rPr>
          <w:rFonts w:ascii="宋体" w:eastAsia="宋体" w:hAnsi="宋体" w:cs="宋体"/>
          <w:color w:val="000000"/>
        </w:rPr>
        <w:t>通过共建“一带一路”，中国对外开放的大门越开越大，内陆地区从“后卫”变成“前锋”，沿海地区开放发展更上一层楼，中国市场同世界市场的联系更加紧密。从中国西南的重庆起始，西部陆海新通道利用铁路、海运、公路等运输方式，向南经广西、云南等沿海沿边口岸，通达全球120余个国家和地区，日益成为一条具有澎湃动能的国际经济走廊。这说明（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中国梦的本质是国家富强人民幸福</w:t>
      </w:r>
      <w:r>
        <w:rPr>
          <w:color w:val="000000"/>
        </w:rPr>
        <w:tab/>
      </w:r>
      <w:r>
        <w:rPr>
          <w:color w:val="000000"/>
        </w:rPr>
        <w:t xml:space="preserve">B. </w:t>
      </w:r>
      <w:r>
        <w:rPr>
          <w:rFonts w:ascii="宋体" w:eastAsia="宋体" w:hAnsi="宋体" w:cs="宋体"/>
          <w:color w:val="000000"/>
        </w:rPr>
        <w:t>中国已经在国际舞台发挥着主导作用</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中国梦与世界人民的梦想息息相关</w:t>
      </w:r>
      <w:r>
        <w:rPr>
          <w:color w:val="000000"/>
        </w:rPr>
        <w:tab/>
      </w:r>
      <w:r>
        <w:rPr>
          <w:color w:val="000000"/>
        </w:rPr>
        <w:t xml:space="preserve">D. </w:t>
      </w:r>
      <w:r>
        <w:rPr>
          <w:rFonts w:ascii="宋体" w:eastAsia="宋体" w:hAnsi="宋体" w:cs="宋体"/>
          <w:color w:val="000000"/>
        </w:rPr>
        <w:t>中华民族伟大复兴进入关键期</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C：中国梦的本质是国家富强、民族振兴、人民幸福，共建“一带一路”，中国对外开放的大门越开越大，“一带一路”日益成为一条具有澎湃动能的国际经济走廊，并未体现出中国梦的本质及其与世界人民的梦想的关系，AC不符合题意。</w:t>
      </w:r>
    </w:p>
    <w:p>
      <w:pPr>
        <w:spacing w:line="360" w:lineRule="auto"/>
        <w:jc w:val="left"/>
        <w:textAlignment w:val="center"/>
        <w:rPr>
          <w:color w:val="000000"/>
        </w:rPr>
      </w:pPr>
      <w:r>
        <w:rPr>
          <w:rFonts w:ascii="宋体" w:eastAsia="宋体" w:hAnsi="宋体" w:cs="宋体"/>
          <w:color w:val="000000"/>
        </w:rPr>
        <w:t>B：中国在国际舞台发挥着重要的建设性作用，并非主导作用，B说法错误。</w:t>
      </w:r>
    </w:p>
    <w:p>
      <w:pPr>
        <w:spacing w:line="360" w:lineRule="auto"/>
        <w:jc w:val="left"/>
        <w:textAlignment w:val="center"/>
        <w:rPr>
          <w:color w:val="000000"/>
        </w:rPr>
      </w:pPr>
      <w:r>
        <w:rPr>
          <w:rFonts w:ascii="宋体" w:eastAsia="宋体" w:hAnsi="宋体" w:cs="宋体"/>
          <w:color w:val="000000"/>
        </w:rPr>
        <w:t>D：中国对外开放的大门越开越大，内陆地区从“后卫”变成“前锋”，沿海地区开放发展更上一层楼，中国市场同世界市场的联系更加紧密，表明中华民族伟大复兴进入关键期，需要把握发展机遇，D符合题意。</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8. </w:t>
      </w:r>
      <w:r>
        <w:rPr>
          <w:rFonts w:ascii="宋体" w:eastAsia="宋体" w:hAnsi="宋体" w:cs="宋体"/>
          <w:color w:val="000000"/>
        </w:rPr>
        <w:t>在班级学习交流中，一位同学做了“回看走过的路比较别人的路远眺前行的路”的探究性学习。他探究的内容最有可能是（   ）</w:t>
      </w:r>
    </w:p>
    <w:p>
      <w:pPr>
        <w:spacing w:line="360" w:lineRule="auto"/>
        <w:jc w:val="left"/>
        <w:textAlignment w:val="center"/>
        <w:rPr>
          <w:color w:val="000000"/>
        </w:rPr>
      </w:pPr>
      <w:r>
        <w:rPr>
          <w:color w:val="000000"/>
        </w:rPr>
        <w:t xml:space="preserve">A. </w:t>
      </w:r>
      <w:r>
        <w:rPr>
          <w:rFonts w:ascii="宋体" w:eastAsia="宋体" w:hAnsi="宋体" w:cs="宋体"/>
          <w:color w:val="000000"/>
        </w:rPr>
        <w:t>生产资料所有制决定了一个社会的性质和发展方向</w:t>
      </w:r>
    </w:p>
    <w:p>
      <w:pPr>
        <w:spacing w:line="360" w:lineRule="auto"/>
        <w:jc w:val="left"/>
        <w:textAlignment w:val="center"/>
        <w:rPr>
          <w:color w:val="000000"/>
        </w:rPr>
      </w:pPr>
      <w:r>
        <w:rPr>
          <w:color w:val="000000"/>
        </w:rPr>
        <w:t xml:space="preserve">B. </w:t>
      </w:r>
      <w:r>
        <w:rPr>
          <w:rFonts w:ascii="宋体" w:eastAsia="宋体" w:hAnsi="宋体" w:cs="宋体"/>
          <w:color w:val="000000"/>
        </w:rPr>
        <w:t>人类社会发展的历史进程取决于社会基本矛盾的运动</w:t>
      </w:r>
    </w:p>
    <w:p>
      <w:pPr>
        <w:spacing w:line="360" w:lineRule="auto"/>
        <w:jc w:val="left"/>
        <w:textAlignment w:val="center"/>
        <w:rPr>
          <w:color w:val="000000"/>
        </w:rPr>
      </w:pPr>
      <w:r>
        <w:rPr>
          <w:color w:val="000000"/>
        </w:rPr>
        <w:t xml:space="preserve">C. </w:t>
      </w:r>
      <w:r>
        <w:rPr>
          <w:rFonts w:ascii="宋体" w:eastAsia="宋体" w:hAnsi="宋体" w:cs="宋体"/>
          <w:color w:val="000000"/>
        </w:rPr>
        <w:t>各国发展的多样性是通过人类社会发展的一般进程反映出来</w:t>
      </w:r>
    </w:p>
    <w:p>
      <w:pPr>
        <w:spacing w:line="360" w:lineRule="auto"/>
        <w:jc w:val="left"/>
        <w:textAlignment w:val="center"/>
        <w:rPr>
          <w:color w:val="000000"/>
        </w:rPr>
      </w:pPr>
      <w:r>
        <w:rPr>
          <w:color w:val="000000"/>
        </w:rPr>
        <w:t xml:space="preserve">D. </w:t>
      </w:r>
      <w:r>
        <w:rPr>
          <w:rFonts w:ascii="宋体" w:eastAsia="宋体" w:hAnsi="宋体" w:cs="宋体"/>
          <w:color w:val="000000"/>
        </w:rPr>
        <w:t>社会形态具有差异性，不同社会形态更替没有规律可循</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A：占支配地位的生产资料所有制决定着一个社会的基本性质和发展方向，A错误。</w:t>
      </w:r>
    </w:p>
    <w:p>
      <w:pPr>
        <w:spacing w:line="360" w:lineRule="auto"/>
        <w:jc w:val="left"/>
        <w:textAlignment w:val="center"/>
        <w:rPr>
          <w:color w:val="000000"/>
        </w:rPr>
      </w:pPr>
      <w:r>
        <w:rPr>
          <w:color w:val="000000"/>
        </w:rPr>
        <w:t>B：人类社会发展的历史进程取决于社会基本矛盾的运动，生产关系一定要适应生产力的状况、上层建筑一定要适应经济基础的状况，这一规律决定着社会形态的依次形成和更替，推动着人类社会向前发展，B正确。</w:t>
      </w:r>
    </w:p>
    <w:p>
      <w:pPr>
        <w:spacing w:line="360" w:lineRule="auto"/>
        <w:jc w:val="left"/>
        <w:textAlignment w:val="center"/>
        <w:rPr>
          <w:color w:val="000000"/>
        </w:rPr>
      </w:pPr>
      <w:r>
        <w:rPr>
          <w:color w:val="000000"/>
        </w:rPr>
        <w:t>C：人类社会发展的一般进程是由各国发展的多样性反映出来的，C错误。</w:t>
      </w:r>
    </w:p>
    <w:p>
      <w:pPr>
        <w:spacing w:line="360" w:lineRule="auto"/>
        <w:jc w:val="left"/>
        <w:textAlignment w:val="center"/>
        <w:rPr>
          <w:color w:val="000000"/>
        </w:rPr>
      </w:pPr>
      <w:r>
        <w:rPr>
          <w:color w:val="000000"/>
        </w:rPr>
        <w:t>D：社会形态具有差异性，不同社会形态更替有其规律可循，D错误</w:t>
      </w:r>
      <w:r>
        <w:rPr>
          <w:color w:val="000000"/>
          <w:position w:val="-12"/>
        </w:rPr>
        <w:drawing>
          <wp:inline>
            <wp:extent cx="127000" cy="762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9. </w:t>
      </w:r>
      <w:r>
        <w:rPr>
          <w:rFonts w:ascii="宋体" w:eastAsia="宋体" w:hAnsi="宋体" w:cs="宋体"/>
          <w:color w:val="000000"/>
        </w:rPr>
        <w:t>2024年中央经济工作会议指出，“促进民营企业发展壮大，在市场准入、要素获取、公平执法、权益保护等方面落实一批举措。”这些举措（   ）</w:t>
      </w:r>
    </w:p>
    <w:p>
      <w:pPr>
        <w:spacing w:line="360" w:lineRule="auto"/>
        <w:jc w:val="left"/>
        <w:textAlignment w:val="center"/>
        <w:rPr>
          <w:color w:val="000000"/>
        </w:rPr>
      </w:pPr>
      <w:r>
        <w:rPr>
          <w:rFonts w:ascii="宋体" w:eastAsia="宋体" w:hAnsi="宋体" w:cs="宋体"/>
          <w:color w:val="000000"/>
        </w:rPr>
        <w:t>①为民营经济的发展营造了良好的营商环境</w:t>
      </w:r>
    </w:p>
    <w:p>
      <w:pPr>
        <w:spacing w:line="360" w:lineRule="auto"/>
        <w:jc w:val="left"/>
        <w:textAlignment w:val="center"/>
        <w:rPr>
          <w:color w:val="000000"/>
        </w:rPr>
      </w:pPr>
      <w:r>
        <w:rPr>
          <w:rFonts w:ascii="宋体" w:eastAsia="宋体" w:hAnsi="宋体" w:cs="宋体"/>
          <w:color w:val="000000"/>
        </w:rPr>
        <w:t>②重视发挥民营经济在国民经济中的主导作用</w:t>
      </w:r>
    </w:p>
    <w:p>
      <w:pPr>
        <w:spacing w:line="360" w:lineRule="auto"/>
        <w:jc w:val="left"/>
        <w:textAlignment w:val="center"/>
        <w:rPr>
          <w:color w:val="000000"/>
        </w:rPr>
      </w:pPr>
      <w:r>
        <w:rPr>
          <w:rFonts w:ascii="宋体" w:eastAsia="宋体" w:hAnsi="宋体" w:cs="宋体"/>
          <w:color w:val="000000"/>
        </w:rPr>
        <w:t>③贯彻了鼓励、支持、引导非公有制经济发展的方针</w:t>
      </w:r>
    </w:p>
    <w:p>
      <w:pPr>
        <w:spacing w:line="360" w:lineRule="auto"/>
        <w:jc w:val="left"/>
        <w:textAlignment w:val="center"/>
        <w:rPr>
          <w:color w:val="000000"/>
        </w:rPr>
      </w:pPr>
      <w:r>
        <w:rPr>
          <w:rFonts w:ascii="宋体" w:eastAsia="宋体" w:hAnsi="宋体" w:cs="宋体"/>
          <w:color w:val="000000"/>
        </w:rPr>
        <w:t>④增强了民营经济控制国家经济的能力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①③：我国坚持公有制为主体多种所有制经济共同发展的所有制制度，中央经济工作会议的举措为民营经济的发展营造了良好的营商环境，贯彻了鼓励、支持、引导非公有制经济发展的方针，①③观点符合题意。</w:t>
      </w:r>
    </w:p>
    <w:p>
      <w:pPr>
        <w:spacing w:line="360" w:lineRule="auto"/>
        <w:jc w:val="left"/>
        <w:textAlignment w:val="center"/>
        <w:rPr>
          <w:color w:val="000000"/>
        </w:rPr>
      </w:pPr>
      <w:r>
        <w:rPr>
          <w:color w:val="000000"/>
        </w:rPr>
        <w:t>②：国有经济在国民经济中起主导作用，②说法错误。</w:t>
      </w:r>
    </w:p>
    <w:p>
      <w:pPr>
        <w:spacing w:line="360" w:lineRule="auto"/>
        <w:jc w:val="left"/>
        <w:textAlignment w:val="center"/>
        <w:rPr>
          <w:color w:val="000000"/>
        </w:rPr>
      </w:pPr>
      <w:r>
        <w:rPr>
          <w:color w:val="000000"/>
        </w:rPr>
        <w:t>④：国有经济控制国民经济命脉，对经济发展起主导作用，④说法错误。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10. </w:t>
      </w:r>
      <w:r>
        <w:rPr>
          <w:rFonts w:ascii="宋体" w:eastAsia="宋体" w:hAnsi="宋体" w:cs="宋体"/>
          <w:color w:val="000000"/>
        </w:rPr>
        <w:t>根据国家统计局数据，2024年4月份，年主营收入2000万元及以上规模工业增加值同比增长3．5%（增加值增速均为扣除价格因素的实际增长率）。分经济类型看，各型企业工业增加值（%）如图所示，对此可以看出（   ）</w:t>
      </w:r>
    </w:p>
    <w:p>
      <w:pPr>
        <w:spacing w:line="360" w:lineRule="auto"/>
        <w:jc w:val="left"/>
        <w:textAlignment w:val="center"/>
        <w:rPr>
          <w:color w:val="000000"/>
        </w:rPr>
      </w:pPr>
      <w:r>
        <w:rPr>
          <w:color w:val="000000"/>
        </w:rPr>
        <w:drawing>
          <wp:inline>
            <wp:extent cx="3276600" cy="22669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3276600" cy="226695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①公有制经济对我国经济发展起主导作用</w:t>
      </w:r>
    </w:p>
    <w:p>
      <w:pPr>
        <w:spacing w:line="360" w:lineRule="auto"/>
        <w:jc w:val="left"/>
        <w:textAlignment w:val="center"/>
        <w:rPr>
          <w:color w:val="000000"/>
        </w:rPr>
      </w:pPr>
      <w:r>
        <w:rPr>
          <w:rFonts w:ascii="宋体" w:eastAsia="宋体" w:hAnsi="宋体" w:cs="宋体"/>
          <w:color w:val="000000"/>
        </w:rPr>
        <w:t>②国有经济</w:t>
      </w:r>
      <w:r>
        <w:rPr>
          <w:rFonts w:ascii="宋体" w:eastAsia="宋体" w:hAnsi="宋体" w:cs="宋体"/>
          <w:color w:val="000000"/>
          <w:position w:val="-1"/>
        </w:rPr>
        <w:drawing>
          <wp:inline>
            <wp:extent cx="139700" cy="190500"/>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8"/>
                    <a:stretch>
                      <a:fillRect/>
                    </a:stretch>
                  </pic:blipFill>
                  <pic:spPr>
                    <a:xfrm>
                      <a:off x="0" y="0"/>
                      <a:ext cx="139700" cy="190500"/>
                    </a:xfrm>
                    <a:prstGeom prst="rect">
                      <a:avLst/>
                    </a:prstGeom>
                  </pic:spPr>
                </pic:pic>
              </a:graphicData>
            </a:graphic>
          </wp:inline>
        </w:drawing>
      </w:r>
      <w:r>
        <w:rPr>
          <w:rFonts w:ascii="宋体" w:eastAsia="宋体" w:hAnsi="宋体" w:cs="宋体"/>
          <w:color w:val="000000"/>
        </w:rPr>
        <w:t>社会主义市场经济中占支配地位</w:t>
      </w:r>
    </w:p>
    <w:p>
      <w:pPr>
        <w:spacing w:line="360" w:lineRule="auto"/>
        <w:jc w:val="left"/>
        <w:textAlignment w:val="center"/>
        <w:rPr>
          <w:color w:val="000000"/>
        </w:rPr>
      </w:pPr>
      <w:r>
        <w:rPr>
          <w:rFonts w:ascii="宋体" w:eastAsia="宋体" w:hAnsi="宋体" w:cs="宋体"/>
          <w:color w:val="000000"/>
        </w:rPr>
        <w:t>③不同经济类型均保持一定程度的增长态势</w:t>
      </w:r>
    </w:p>
    <w:p>
      <w:pPr>
        <w:spacing w:line="360" w:lineRule="auto"/>
        <w:jc w:val="left"/>
        <w:textAlignment w:val="center"/>
        <w:rPr>
          <w:color w:val="000000"/>
        </w:rPr>
      </w:pPr>
      <w:r>
        <w:rPr>
          <w:rFonts w:ascii="宋体" w:eastAsia="宋体" w:hAnsi="宋体" w:cs="宋体"/>
          <w:color w:val="000000"/>
        </w:rPr>
        <w:t>④各种经济类型都对经济发展做出一定贡献</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①：国有</w:t>
      </w:r>
      <w:r>
        <w:rPr>
          <w:rFonts w:ascii="宋体" w:eastAsia="宋体" w:hAnsi="宋体" w:cs="宋体"/>
          <w:color w:val="000000"/>
        </w:rPr>
        <w:t>经济对我国经济发展起主导作用，①排除。</w:t>
      </w:r>
    </w:p>
    <w:p>
      <w:pPr>
        <w:spacing w:line="360" w:lineRule="auto"/>
        <w:jc w:val="left"/>
        <w:textAlignment w:val="center"/>
        <w:rPr>
          <w:color w:val="000000"/>
        </w:rPr>
      </w:pPr>
      <w:r>
        <w:rPr>
          <w:rFonts w:ascii="宋体" w:eastAsia="宋体" w:hAnsi="宋体" w:cs="宋体"/>
          <w:color w:val="000000"/>
        </w:rPr>
        <w:t>②：</w:t>
      </w:r>
      <w:r>
        <w:rPr>
          <w:rFonts w:ascii="宋体" w:eastAsia="宋体" w:hAnsi="宋体" w:cs="宋体"/>
          <w:color w:val="000000"/>
        </w:rPr>
        <w:t>国有经济在关系国民经济命脉的重要行业和关键领域占支配地位，而不是</w:t>
      </w:r>
      <w:r>
        <w:rPr>
          <w:color w:val="000000"/>
        </w:rPr>
        <w:t>在社会主义市场经济中占支配地位，</w:t>
      </w:r>
      <w:r>
        <w:rPr>
          <w:rFonts w:ascii="宋体" w:eastAsia="宋体" w:hAnsi="宋体" w:cs="宋体"/>
          <w:color w:val="000000"/>
        </w:rPr>
        <w:t>②排除。</w:t>
      </w:r>
    </w:p>
    <w:p>
      <w:pPr>
        <w:spacing w:line="360" w:lineRule="auto"/>
        <w:jc w:val="left"/>
        <w:textAlignment w:val="center"/>
        <w:rPr>
          <w:color w:val="000000"/>
        </w:rPr>
      </w:pPr>
      <w:r>
        <w:rPr>
          <w:rFonts w:ascii="宋体" w:eastAsia="宋体" w:hAnsi="宋体" w:cs="宋体"/>
          <w:color w:val="000000"/>
        </w:rPr>
        <w:t>③④：从图中可以看到，各类企业的工业增加值都有所增长，这表明不同经济类型都在一定程度上保持了增长的态势，说明</w:t>
      </w:r>
      <w:r>
        <w:rPr>
          <w:color w:val="000000"/>
        </w:rPr>
        <w:t>各种经济类型都对经济发展做出一定贡献</w:t>
      </w:r>
      <w:r>
        <w:rPr>
          <w:rFonts w:ascii="宋体" w:eastAsia="宋体" w:hAnsi="宋体" w:cs="宋体"/>
          <w:color w:val="000000"/>
        </w:rPr>
        <w:t>，③④正确。</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11. </w:t>
      </w:r>
      <w:r>
        <w:rPr>
          <w:rFonts w:ascii="宋体" w:eastAsia="宋体" w:hAnsi="宋体" w:cs="宋体"/>
          <w:color w:val="000000"/>
        </w:rPr>
        <w:t>2024年6月5日，大疆FC30运载无人机首次完成珠峰海拔6000米地区的运输测试。多年来，大疆公司深耕无人机领域，逐步建立起完整的技术和产品研发体系，累计持有专利超过4600项。同时积极开拓海外市场，成功占据全球无人机市场超80%的份额。由此可见，大疆的成功之道主要在于</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调整经营战略，夯实发展基石</w:t>
      </w:r>
      <w:r>
        <w:rPr>
          <w:color w:val="000000"/>
        </w:rPr>
        <w:tab/>
      </w:r>
      <w:r>
        <w:rPr>
          <w:color w:val="000000"/>
        </w:rPr>
        <w:t xml:space="preserve">B. </w:t>
      </w:r>
      <w:r>
        <w:rPr>
          <w:rFonts w:ascii="宋体" w:eastAsia="宋体" w:hAnsi="宋体" w:cs="宋体"/>
          <w:color w:val="000000"/>
        </w:rPr>
        <w:t>坚持科技创新，形成竞争优势</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建立研发体系，完善市场规则</w:t>
      </w:r>
      <w:r>
        <w:rPr>
          <w:color w:val="000000"/>
        </w:rPr>
        <w:tab/>
      </w:r>
      <w:r>
        <w:rPr>
          <w:color w:val="000000"/>
        </w:rPr>
        <w:t xml:space="preserve">D. </w:t>
      </w:r>
      <w:r>
        <w:rPr>
          <w:rFonts w:ascii="宋体" w:eastAsia="宋体" w:hAnsi="宋体" w:cs="宋体"/>
          <w:color w:val="000000"/>
        </w:rPr>
        <w:t>主动对外开放，主导国际市场</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A：材料主要强调大疆公司坚持科技创新，坚持了正确的经营战略，不体现调整经营战略，A排除。</w:t>
      </w:r>
    </w:p>
    <w:p>
      <w:pPr>
        <w:spacing w:line="360" w:lineRule="auto"/>
        <w:jc w:val="left"/>
        <w:textAlignment w:val="center"/>
        <w:rPr>
          <w:color w:val="000000"/>
        </w:rPr>
      </w:pPr>
      <w:r>
        <w:rPr>
          <w:rFonts w:ascii="宋体" w:eastAsia="宋体" w:hAnsi="宋体" w:cs="宋体"/>
          <w:color w:val="000000"/>
        </w:rPr>
        <w:t>B：大疆公司深耕无人机领域，逐步建立起完整的技术和产品研发体系，累计持有专利超过4600项，体现了坚持科技创新，形成竞争优势，B正确。</w:t>
      </w:r>
    </w:p>
    <w:p>
      <w:pPr>
        <w:spacing w:line="360" w:lineRule="auto"/>
        <w:jc w:val="left"/>
        <w:textAlignment w:val="center"/>
        <w:rPr>
          <w:color w:val="000000"/>
        </w:rPr>
      </w:pPr>
      <w:r>
        <w:rPr>
          <w:rFonts w:ascii="宋体" w:eastAsia="宋体" w:hAnsi="宋体" w:cs="宋体"/>
          <w:color w:val="000000"/>
        </w:rPr>
        <w:t>C：大疆公司逐步建立起完整的技术和产品研发体系，但完善市场规则是政府的行为，企业不能完善市场规则，C排除。</w:t>
      </w:r>
    </w:p>
    <w:p>
      <w:pPr>
        <w:spacing w:line="360" w:lineRule="auto"/>
        <w:jc w:val="left"/>
        <w:textAlignment w:val="center"/>
        <w:rPr>
          <w:color w:val="000000"/>
        </w:rPr>
      </w:pPr>
      <w:r>
        <w:rPr>
          <w:rFonts w:ascii="宋体" w:eastAsia="宋体" w:hAnsi="宋体" w:cs="宋体"/>
          <w:color w:val="000000"/>
        </w:rPr>
        <w:t>D：大疆公司积极开拓海外市场，成功占据全球无人机市场超80%的份额，体现了主动对外开放，但“主导国际市场”表述错误，D排除。</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12. </w:t>
      </w:r>
      <w:r>
        <w:rPr>
          <w:rFonts w:ascii="宋体" w:eastAsia="宋体" w:hAnsi="宋体" w:cs="宋体"/>
          <w:color w:val="000000"/>
        </w:rPr>
        <w:t>金价五连涨后突然下跌，有分析师指出，美国大选后，市场重新定价美联储降息的可能性，导致美元指数大幅上行。同时，由于地缘政治风险的避险情绪下降，这些因素共同促成了黄金价格的下跌。不考虑其他因素，下图中（S、D分别表示供给曲线和需求曲线）能正确反映国际黄金价格下跌原因的是（   ）</w:t>
      </w:r>
    </w:p>
    <w:p>
      <w:pPr>
        <w:tabs>
          <w:tab w:val="left" w:pos="4873"/>
        </w:tabs>
        <w:spacing w:line="360" w:lineRule="auto"/>
        <w:jc w:val="left"/>
        <w:textAlignment w:val="center"/>
        <w:rPr>
          <w:color w:val="000000"/>
        </w:rPr>
      </w:pPr>
      <w:r>
        <w:rPr>
          <w:color w:val="000000"/>
        </w:rPr>
        <w:t xml:space="preserve">A. </w:t>
      </w:r>
      <w:r>
        <w:rPr>
          <w:color w:val="000000"/>
        </w:rPr>
        <w:drawing>
          <wp:inline>
            <wp:extent cx="1019175" cy="1104900"/>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1019175" cy="1104900"/>
                    </a:xfrm>
                    <a:prstGeom prst="rect">
                      <a:avLst/>
                    </a:prstGeom>
                  </pic:spPr>
                </pic:pic>
              </a:graphicData>
            </a:graphic>
          </wp:inline>
        </w:drawing>
      </w:r>
      <w:r>
        <w:rPr>
          <w:color w:val="000000"/>
        </w:rPr>
        <w:tab/>
      </w:r>
      <w:r>
        <w:rPr>
          <w:color w:val="000000"/>
        </w:rPr>
        <w:t xml:space="preserve">B. </w:t>
      </w:r>
      <w:r>
        <w:rPr>
          <w:color w:val="000000"/>
        </w:rPr>
        <w:drawing>
          <wp:inline>
            <wp:extent cx="1104900" cy="113347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0"/>
                    <a:stretch>
                      <a:fillRect/>
                    </a:stretch>
                  </pic:blipFill>
                  <pic:spPr>
                    <a:xfrm>
                      <a:off x="0" y="0"/>
                      <a:ext cx="1104900" cy="11334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wp:extent cx="981075" cy="104775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1"/>
                    <a:stretch>
                      <a:fillRect/>
                    </a:stretch>
                  </pic:blipFill>
                  <pic:spPr>
                    <a:xfrm>
                      <a:off x="0" y="0"/>
                      <a:ext cx="981075" cy="1047750"/>
                    </a:xfrm>
                    <a:prstGeom prst="rect">
                      <a:avLst/>
                    </a:prstGeom>
                  </pic:spPr>
                </pic:pic>
              </a:graphicData>
            </a:graphic>
          </wp:inline>
        </w:drawing>
      </w:r>
      <w:r>
        <w:rPr>
          <w:color w:val="000000"/>
        </w:rPr>
        <w:tab/>
      </w:r>
      <w:r>
        <w:rPr>
          <w:color w:val="000000"/>
        </w:rPr>
        <w:t xml:space="preserve">D. </w:t>
      </w:r>
      <w:r>
        <w:rPr>
          <w:color w:val="000000"/>
        </w:rPr>
        <w:drawing>
          <wp:inline>
            <wp:extent cx="1009650" cy="1057275"/>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2"/>
                    <a:stretch>
                      <a:fillRect/>
                    </a:stretch>
                  </pic:blipFill>
                  <pic:spPr>
                    <a:xfrm>
                      <a:off x="0" y="0"/>
                      <a:ext cx="1009650" cy="1057275"/>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美国大选后，市场重新定价美联储降息的可能性，导致美元指数大幅上行。同时，由于地缘政治风险的避险情绪下降，这些因素共同促成了黄金价格的下跌，这表明在黄金的供给基本稳定的前提下，人们对黄金的需求在降低。</w:t>
      </w:r>
    </w:p>
    <w:p>
      <w:pPr>
        <w:spacing w:line="360" w:lineRule="auto"/>
        <w:jc w:val="left"/>
        <w:textAlignment w:val="center"/>
        <w:rPr>
          <w:color w:val="000000"/>
        </w:rPr>
      </w:pPr>
      <w:r>
        <w:rPr>
          <w:color w:val="000000"/>
        </w:rPr>
        <w:t>A：该图表明需求不变，供给减少，导致价格上涨，与材料信息不符合，A不选。</w:t>
      </w:r>
    </w:p>
    <w:p>
      <w:pPr>
        <w:spacing w:line="360" w:lineRule="auto"/>
        <w:jc w:val="left"/>
        <w:textAlignment w:val="center"/>
        <w:rPr>
          <w:color w:val="000000"/>
        </w:rPr>
      </w:pPr>
      <w:r>
        <w:rPr>
          <w:color w:val="000000"/>
        </w:rPr>
        <w:t>B：该图表明在供给不变的情况下，需求在减少，导致黄金价格下降，B入选。</w:t>
      </w:r>
    </w:p>
    <w:p>
      <w:pPr>
        <w:spacing w:line="360" w:lineRule="auto"/>
        <w:jc w:val="left"/>
        <w:textAlignment w:val="center"/>
        <w:rPr>
          <w:color w:val="000000"/>
        </w:rPr>
      </w:pPr>
      <w:r>
        <w:rPr>
          <w:color w:val="000000"/>
        </w:rPr>
        <w:t>C：该图表明随着黄金的价格上涨，供给增多，与材料信息不符，C不选。</w:t>
      </w:r>
    </w:p>
    <w:p>
      <w:pPr>
        <w:spacing w:line="360" w:lineRule="auto"/>
        <w:jc w:val="left"/>
        <w:textAlignment w:val="center"/>
        <w:rPr>
          <w:color w:val="000000"/>
        </w:rPr>
      </w:pPr>
      <w:r>
        <w:rPr>
          <w:color w:val="000000"/>
        </w:rPr>
        <w:t>D：该图表明随着黄金的价格上涨，需求减少，与材料信息不符，D不选。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13. </w:t>
      </w:r>
      <w:r>
        <w:rPr>
          <w:rFonts w:ascii="宋体" w:eastAsia="宋体" w:hAnsi="宋体" w:cs="宋体"/>
          <w:color w:val="000000"/>
        </w:rPr>
        <w:t>市场调节存在着固有的弊端，如图漫画主要体现市场调节具有</w:t>
      </w:r>
    </w:p>
    <w:p>
      <w:pPr>
        <w:spacing w:line="360" w:lineRule="auto"/>
        <w:jc w:val="left"/>
        <w:textAlignment w:val="center"/>
        <w:rPr>
          <w:color w:val="000000"/>
        </w:rPr>
      </w:pPr>
      <w:r>
        <w:rPr>
          <w:color w:val="000000"/>
        </w:rPr>
        <w:drawing>
          <wp:inline>
            <wp:extent cx="2657475" cy="182880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3"/>
                    <a:stretch>
                      <a:fillRect/>
                    </a:stretch>
                  </pic:blipFill>
                  <pic:spPr>
                    <a:xfrm>
                      <a:off x="0" y="0"/>
                      <a:ext cx="2657475" cy="18288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eastAsia="宋体" w:hAnsi="宋体" w:cs="宋体"/>
          <w:color w:val="000000"/>
        </w:rPr>
        <w:t>自发性</w:t>
      </w:r>
    </w:p>
    <w:p>
      <w:pPr>
        <w:spacing w:line="360" w:lineRule="auto"/>
        <w:jc w:val="left"/>
        <w:textAlignment w:val="center"/>
        <w:rPr>
          <w:color w:val="000000"/>
        </w:rPr>
      </w:pPr>
      <w:r>
        <w:rPr>
          <w:color w:val="000000"/>
        </w:rPr>
        <w:t xml:space="preserve">B. </w:t>
      </w:r>
      <w:r>
        <w:rPr>
          <w:rFonts w:ascii="宋体" w:eastAsia="宋体" w:hAnsi="宋体" w:cs="宋体"/>
          <w:color w:val="000000"/>
        </w:rPr>
        <w:t>盲目性</w:t>
      </w:r>
    </w:p>
    <w:p>
      <w:pPr>
        <w:spacing w:line="360" w:lineRule="auto"/>
        <w:jc w:val="left"/>
        <w:textAlignment w:val="center"/>
        <w:rPr>
          <w:color w:val="000000"/>
        </w:rPr>
      </w:pPr>
      <w:r>
        <w:rPr>
          <w:color w:val="000000"/>
        </w:rPr>
        <w:t xml:space="preserve">C. </w:t>
      </w:r>
      <w:r>
        <w:rPr>
          <w:rFonts w:ascii="宋体" w:eastAsia="宋体" w:hAnsi="宋体" w:cs="宋体"/>
          <w:color w:val="000000"/>
        </w:rPr>
        <w:t>滞后性</w:t>
      </w:r>
    </w:p>
    <w:p>
      <w:pPr>
        <w:spacing w:line="360" w:lineRule="auto"/>
        <w:jc w:val="left"/>
        <w:textAlignment w:val="center"/>
        <w:rPr>
          <w:color w:val="000000"/>
        </w:rPr>
      </w:pPr>
      <w:r>
        <w:rPr>
          <w:color w:val="000000"/>
        </w:rPr>
        <w:t xml:space="preserve">D. </w:t>
      </w:r>
      <w:r>
        <w:rPr>
          <w:rFonts w:ascii="宋体" w:eastAsia="宋体" w:hAnsi="宋体" w:cs="宋体"/>
          <w:color w:val="000000"/>
        </w:rPr>
        <w:t>基础性</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w:t>
      </w:r>
      <w:r>
        <w:rPr>
          <w:rFonts w:ascii="宋体" w:eastAsia="宋体" w:hAnsi="宋体" w:cs="宋体"/>
          <w:color w:val="000000"/>
        </w:rPr>
        <w:t>漫画中黄牛党倒专家号、倒票导号行为是市场调节具有自发性体现，故选项</w:t>
      </w:r>
      <w:r>
        <w:rPr>
          <w:rFonts w:ascii="Times New Roman" w:eastAsia="Times New Roman" w:hAnsi="Times New Roman" w:cs="Times New Roman"/>
          <w:color w:val="000000"/>
        </w:rPr>
        <w:t>A</w:t>
      </w:r>
      <w:r>
        <w:rPr>
          <w:rFonts w:ascii="宋体" w:eastAsia="宋体" w:hAnsi="宋体" w:cs="宋体"/>
          <w:color w:val="000000"/>
        </w:rPr>
        <w:t>正确；漫画未涉及盲目性、滞后性，故选项</w:t>
      </w:r>
      <w:r>
        <w:rPr>
          <w:rFonts w:ascii="Times New Roman" w:eastAsia="Times New Roman" w:hAnsi="Times New Roman" w:cs="Times New Roman"/>
          <w:color w:val="000000"/>
        </w:rPr>
        <w:t>BC</w:t>
      </w:r>
      <w:r>
        <w:rPr>
          <w:rFonts w:ascii="宋体" w:eastAsia="宋体" w:hAnsi="宋体" w:cs="宋体"/>
          <w:color w:val="000000"/>
        </w:rPr>
        <w:t>不符合题意；选项</w:t>
      </w:r>
      <w:r>
        <w:rPr>
          <w:rFonts w:ascii="Times New Roman" w:eastAsia="Times New Roman" w:hAnsi="Times New Roman" w:cs="Times New Roman"/>
          <w:color w:val="000000"/>
        </w:rPr>
        <w:t>D</w:t>
      </w:r>
      <w:r>
        <w:rPr>
          <w:rFonts w:ascii="宋体" w:eastAsia="宋体" w:hAnsi="宋体" w:cs="宋体"/>
          <w:color w:val="000000"/>
        </w:rPr>
        <w:t>不符合题意，基础性不是市场调节的局限性，故排除；故本题答案选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textAlignment w:val="center"/>
        <w:rPr>
          <w:color w:val="000000"/>
        </w:rPr>
      </w:pPr>
      <w:r>
        <w:rPr>
          <w:color w:val="000000"/>
        </w:rPr>
        <w:t>【点睛】</w:t>
      </w:r>
      <w:r>
        <w:rPr>
          <w:rFonts w:ascii="宋体" w:eastAsia="宋体" w:hAnsi="宋体" w:cs="宋体"/>
          <w:color w:val="000000"/>
        </w:rPr>
        <w:t>解答漫画型选择题时要注意：一要读懂漫画（包括人物、事件、文字、图画等）；二要把漫画中的有效信息联系起来，找出主题（注意联系选项）；三要将漫画主题思想与教材知识联系起来，确定正确的选项。</w:t>
      </w:r>
    </w:p>
    <w:p>
      <w:pPr>
        <w:spacing w:line="360" w:lineRule="auto"/>
        <w:jc w:val="left"/>
        <w:textAlignment w:val="center"/>
        <w:rPr>
          <w:color w:val="000000"/>
        </w:rPr>
      </w:pPr>
      <w:r>
        <w:rPr>
          <w:color w:val="000000"/>
        </w:rPr>
        <w:t xml:space="preserve">14. </w:t>
      </w:r>
      <w:r>
        <w:rPr>
          <w:rFonts w:ascii="宋体" w:eastAsia="宋体" w:hAnsi="宋体" w:cs="宋体"/>
          <w:color w:val="000000"/>
        </w:rPr>
        <w:t>2024年10月，围绕稳增长、扩内需、化风险，国家提出需适度提高赤字率，同时扩大特别国债规模以补充商业银行资本金，适当扩大专项债规模并拓宽其使用范围至收储土地、存量商品房及支持新兴产业等。这些政策属于（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货币政策</w:t>
      </w:r>
      <w:r>
        <w:rPr>
          <w:color w:val="000000"/>
        </w:rPr>
        <w:tab/>
      </w:r>
      <w:r>
        <w:rPr>
          <w:color w:val="000000"/>
        </w:rPr>
        <w:t xml:space="preserve">B. </w:t>
      </w:r>
      <w:r>
        <w:rPr>
          <w:rFonts w:ascii="宋体" w:eastAsia="宋体" w:hAnsi="宋体" w:cs="宋体"/>
          <w:color w:val="000000"/>
        </w:rPr>
        <w:t>财政政策</w:t>
      </w:r>
      <w:r>
        <w:rPr>
          <w:color w:val="000000"/>
        </w:rPr>
        <w:tab/>
      </w:r>
      <w:r>
        <w:rPr>
          <w:color w:val="000000"/>
        </w:rPr>
        <w:t xml:space="preserve">C. </w:t>
      </w:r>
      <w:r>
        <w:rPr>
          <w:rFonts w:ascii="宋体" w:eastAsia="宋体" w:hAnsi="宋体" w:cs="宋体"/>
          <w:color w:val="000000"/>
        </w:rPr>
        <w:t>市场调节</w:t>
      </w:r>
      <w:r>
        <w:rPr>
          <w:color w:val="000000"/>
        </w:rPr>
        <w:tab/>
      </w:r>
      <w:r>
        <w:rPr>
          <w:color w:val="000000"/>
        </w:rPr>
        <w:t xml:space="preserve">D. </w:t>
      </w:r>
      <w:r>
        <w:rPr>
          <w:rFonts w:ascii="宋体" w:eastAsia="宋体" w:hAnsi="宋体" w:cs="宋体"/>
          <w:color w:val="000000"/>
        </w:rPr>
        <w:t>法律手段</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A：货币政策是指中央银行为实现其特定的经济目标而采用的各种控制和调节货币供应量和信用量的方针、政策和措施的总称，而</w:t>
      </w:r>
      <w:r>
        <w:rPr>
          <w:rFonts w:ascii="宋体" w:eastAsia="宋体" w:hAnsi="宋体" w:cs="宋体"/>
          <w:color w:val="000000"/>
        </w:rPr>
        <w:t>扩大特别国债规模属于财政政策，A不选。</w:t>
      </w:r>
    </w:p>
    <w:p>
      <w:pPr>
        <w:spacing w:line="360" w:lineRule="auto"/>
        <w:jc w:val="left"/>
        <w:textAlignment w:val="center"/>
        <w:rPr>
          <w:color w:val="000000"/>
        </w:rPr>
      </w:pPr>
      <w:r>
        <w:rPr>
          <w:rFonts w:ascii="宋体" w:eastAsia="宋体" w:hAnsi="宋体" w:cs="宋体"/>
          <w:color w:val="000000"/>
        </w:rPr>
        <w:t>B：财政政策是国家制定的指导财政分配活动和处理各种财政分配关系的基本准则，</w:t>
      </w:r>
      <w:r>
        <w:rPr>
          <w:rFonts w:ascii="宋体" w:eastAsia="宋体" w:hAnsi="宋体" w:cs="宋体"/>
          <w:color w:val="000000"/>
        </w:rPr>
        <w:t>扩大特别国债规模属于财政政策，B入选。</w:t>
      </w:r>
    </w:p>
    <w:p>
      <w:pPr>
        <w:spacing w:line="360" w:lineRule="auto"/>
        <w:jc w:val="left"/>
        <w:textAlignment w:val="center"/>
        <w:rPr>
          <w:color w:val="000000"/>
        </w:rPr>
      </w:pPr>
      <w:r>
        <w:rPr>
          <w:rFonts w:ascii="宋体" w:eastAsia="宋体" w:hAnsi="宋体" w:cs="宋体"/>
          <w:color w:val="000000"/>
        </w:rPr>
        <w:t>C：市场调节是依靠价格、供求、竞争等机制进行资源调配，而</w:t>
      </w:r>
      <w:r>
        <w:rPr>
          <w:rFonts w:ascii="宋体" w:eastAsia="宋体" w:hAnsi="宋体" w:cs="宋体"/>
          <w:color w:val="000000"/>
        </w:rPr>
        <w:t>扩大特别国债规模属于政府宏观调控的财政政策，C不选。</w:t>
      </w:r>
    </w:p>
    <w:p>
      <w:pPr>
        <w:spacing w:line="360" w:lineRule="auto"/>
        <w:jc w:val="left"/>
        <w:textAlignment w:val="center"/>
        <w:rPr>
          <w:color w:val="000000"/>
        </w:rPr>
      </w:pPr>
      <w:r>
        <w:rPr>
          <w:rFonts w:ascii="宋体" w:eastAsia="宋体" w:hAnsi="宋体" w:cs="宋体"/>
          <w:color w:val="000000"/>
        </w:rPr>
        <w:t>D：法律手段是指国家通过制定和运用经济法规来调节经济活动</w:t>
      </w:r>
      <w:r>
        <w:rPr>
          <w:rFonts w:ascii="宋体" w:eastAsia="宋体" w:hAnsi="宋体" w:cs="宋体"/>
          <w:color w:val="000000"/>
          <w:position w:val="0"/>
        </w:rPr>
        <w:drawing>
          <wp:inline>
            <wp:extent cx="133350" cy="177800"/>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4"/>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手段，而</w:t>
      </w:r>
      <w:r>
        <w:rPr>
          <w:rFonts w:ascii="宋体" w:eastAsia="宋体" w:hAnsi="宋体" w:cs="宋体"/>
          <w:color w:val="000000"/>
        </w:rPr>
        <w:t>扩大特别国债规模属于政府宏观调控的经济手段，D不选。</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15. </w:t>
      </w:r>
      <w:r>
        <w:rPr>
          <w:rFonts w:ascii="宋体" w:eastAsia="宋体" w:hAnsi="宋体" w:cs="宋体"/>
          <w:color w:val="000000"/>
        </w:rPr>
        <w:t>2024年9月8日，商务部、卫健委、国家药监局联合发布通知，拟允许在北京、天津、上海、南京、苏州、福州、广州、深圳和海南全岛设立外商独资医院，即允许外资100%控股医院。对此政策理解正确的是（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推动外资经济成为社会主义经济的重要组成部分</w:t>
      </w:r>
    </w:p>
    <w:p>
      <w:pPr>
        <w:spacing w:line="360" w:lineRule="auto"/>
        <w:jc w:val="left"/>
        <w:textAlignment w:val="center"/>
        <w:rPr>
          <w:color w:val="000000"/>
        </w:rPr>
      </w:pPr>
      <w:r>
        <w:rPr>
          <w:color w:val="000000"/>
        </w:rPr>
        <w:t xml:space="preserve">B. </w:t>
      </w:r>
      <w:r>
        <w:rPr>
          <w:rFonts w:ascii="宋体" w:eastAsia="宋体" w:hAnsi="宋体" w:cs="宋体"/>
          <w:color w:val="000000"/>
        </w:rPr>
        <w:t>发挥市场的作用，给民众提供更多满足个性化需求的医疗途径</w:t>
      </w:r>
    </w:p>
    <w:p>
      <w:pPr>
        <w:spacing w:line="360" w:lineRule="auto"/>
        <w:jc w:val="left"/>
        <w:textAlignment w:val="center"/>
        <w:rPr>
          <w:color w:val="000000"/>
        </w:rPr>
      </w:pPr>
      <w:r>
        <w:rPr>
          <w:color w:val="000000"/>
        </w:rPr>
        <w:t xml:space="preserve">C. </w:t>
      </w:r>
      <w:r>
        <w:rPr>
          <w:rFonts w:ascii="宋体" w:eastAsia="宋体" w:hAnsi="宋体" w:cs="宋体"/>
          <w:color w:val="000000"/>
        </w:rPr>
        <w:t>实现公有制经济与非公有制经济在所有制结构中的平等地位</w:t>
      </w:r>
    </w:p>
    <w:p>
      <w:pPr>
        <w:spacing w:line="360" w:lineRule="auto"/>
        <w:jc w:val="left"/>
        <w:textAlignment w:val="center"/>
        <w:rPr>
          <w:color w:val="000000"/>
        </w:rPr>
      </w:pPr>
      <w:r>
        <w:rPr>
          <w:color w:val="000000"/>
        </w:rPr>
        <w:t xml:space="preserve">D. </w:t>
      </w:r>
      <w:r>
        <w:rPr>
          <w:rFonts w:ascii="宋体" w:eastAsia="宋体" w:hAnsi="宋体" w:cs="宋体"/>
          <w:color w:val="000000"/>
        </w:rPr>
        <w:t>积极履行政府的监管职能，保持宏观经济的稳定</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A：外资经济是社会主义市场经济的重要组成部分，A说法错误。</w:t>
      </w:r>
    </w:p>
    <w:p>
      <w:pPr>
        <w:spacing w:line="360" w:lineRule="auto"/>
        <w:jc w:val="left"/>
        <w:textAlignment w:val="center"/>
        <w:rPr>
          <w:color w:val="000000"/>
        </w:rPr>
      </w:pPr>
      <w:r>
        <w:rPr>
          <w:rFonts w:ascii="宋体" w:eastAsia="宋体" w:hAnsi="宋体" w:cs="宋体"/>
          <w:color w:val="000000"/>
        </w:rPr>
        <w:t>B：允许外资100%控股医院，这有利于发挥市场的作用，给民众提供更多满足个性化需求的医疗途径，B符合题意。</w:t>
      </w:r>
    </w:p>
    <w:p>
      <w:pPr>
        <w:spacing w:line="360" w:lineRule="auto"/>
        <w:jc w:val="left"/>
        <w:textAlignment w:val="center"/>
        <w:rPr>
          <w:color w:val="000000"/>
        </w:rPr>
      </w:pPr>
      <w:r>
        <w:rPr>
          <w:rFonts w:ascii="宋体" w:eastAsia="宋体" w:hAnsi="宋体" w:cs="宋体"/>
          <w:color w:val="000000"/>
        </w:rPr>
        <w:t>C：公有制经济与非公有制经济在所有制结构中的地位是不平等的，公有制经济是主体，C说法错误。</w:t>
      </w:r>
    </w:p>
    <w:p>
      <w:pPr>
        <w:spacing w:line="360" w:lineRule="auto"/>
        <w:jc w:val="left"/>
        <w:textAlignment w:val="center"/>
        <w:rPr>
          <w:color w:val="000000"/>
        </w:rPr>
      </w:pPr>
      <w:r>
        <w:rPr>
          <w:rFonts w:ascii="宋体" w:eastAsia="宋体" w:hAnsi="宋体" w:cs="宋体"/>
          <w:color w:val="000000"/>
        </w:rPr>
        <w:t>D：材料阐释的是政府履行经济建设职能，而不是履行政府的监管职能，D不符合题意。</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16. </w:t>
      </w:r>
      <w:r>
        <w:rPr>
          <w:rFonts w:ascii="宋体" w:eastAsia="宋体" w:hAnsi="宋体" w:cs="宋体"/>
          <w:color w:val="000000"/>
        </w:rPr>
        <w:t>为应对近两年我国房地产市场复苏动能不足的问题，根据中共中央部署，国家出台消化存量房产和优化增量住房的政策措施。需求端降首付、降利率，支持居民按揭购房；供给端一视同仁支持融资，以缓解房企资金压力。上述政策表明（   ）</w:t>
      </w:r>
    </w:p>
    <w:p>
      <w:pPr>
        <w:spacing w:line="360" w:lineRule="auto"/>
        <w:jc w:val="left"/>
        <w:textAlignment w:val="center"/>
        <w:rPr>
          <w:color w:val="000000"/>
        </w:rPr>
      </w:pPr>
      <w:r>
        <w:rPr>
          <w:color w:val="000000"/>
        </w:rPr>
        <w:t xml:space="preserve">A. </w:t>
      </w:r>
      <w:r>
        <w:rPr>
          <w:rFonts w:ascii="宋体" w:eastAsia="宋体" w:hAnsi="宋体" w:cs="宋体"/>
          <w:color w:val="000000"/>
        </w:rPr>
        <w:t>房地产市场完全由政府宏观调控配置资源</w:t>
      </w:r>
    </w:p>
    <w:p>
      <w:pPr>
        <w:spacing w:line="360" w:lineRule="auto"/>
        <w:jc w:val="left"/>
        <w:textAlignment w:val="center"/>
        <w:rPr>
          <w:color w:val="000000"/>
        </w:rPr>
      </w:pPr>
      <w:r>
        <w:rPr>
          <w:color w:val="000000"/>
        </w:rPr>
        <w:t xml:space="preserve">B. </w:t>
      </w:r>
      <w:r>
        <w:rPr>
          <w:rFonts w:ascii="宋体" w:eastAsia="宋体" w:hAnsi="宋体" w:cs="宋体"/>
          <w:color w:val="000000"/>
        </w:rPr>
        <w:t>党积极履行宏观调控职能，实现经济稳定增长</w:t>
      </w:r>
    </w:p>
    <w:p>
      <w:pPr>
        <w:spacing w:line="360" w:lineRule="auto"/>
        <w:jc w:val="left"/>
        <w:textAlignment w:val="center"/>
        <w:rPr>
          <w:color w:val="000000"/>
        </w:rPr>
      </w:pPr>
      <w:r>
        <w:rPr>
          <w:color w:val="000000"/>
        </w:rPr>
        <w:t xml:space="preserve">C. </w:t>
      </w:r>
      <w:r>
        <w:rPr>
          <w:rFonts w:ascii="宋体" w:eastAsia="宋体" w:hAnsi="宋体" w:cs="宋体"/>
          <w:color w:val="000000"/>
        </w:rPr>
        <w:t>市场调节一定会使得社会经济不稳定，发生经济波动和混乱</w:t>
      </w:r>
    </w:p>
    <w:p>
      <w:pPr>
        <w:spacing w:line="360" w:lineRule="auto"/>
        <w:jc w:val="left"/>
        <w:textAlignment w:val="center"/>
        <w:rPr>
          <w:color w:val="000000"/>
        </w:rPr>
      </w:pPr>
      <w:r>
        <w:rPr>
          <w:color w:val="000000"/>
        </w:rPr>
        <w:t xml:space="preserve">D. </w:t>
      </w:r>
      <w:r>
        <w:rPr>
          <w:rFonts w:ascii="宋体" w:eastAsia="宋体" w:hAnsi="宋体" w:cs="宋体"/>
          <w:color w:val="000000"/>
        </w:rPr>
        <w:t>政府运用经济职能，保持社会总供给与社会总需求基本平衡</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A：市场在资源配置中起决定性作用，而不是完全由政府宏观调控配置资源，我国坚持有效市场和有为政府相结合，A错误。</w:t>
      </w:r>
    </w:p>
    <w:p>
      <w:pPr>
        <w:spacing w:line="360" w:lineRule="auto"/>
        <w:jc w:val="left"/>
        <w:textAlignment w:val="center"/>
        <w:rPr>
          <w:color w:val="000000"/>
        </w:rPr>
      </w:pPr>
      <w:r>
        <w:rPr>
          <w:color w:val="000000"/>
        </w:rPr>
        <w:t>B：履行宏观调控职能的主体是政府，中国共产党不能履行宏观调控职能，B不选。</w:t>
      </w:r>
    </w:p>
    <w:p>
      <w:pPr>
        <w:spacing w:line="360" w:lineRule="auto"/>
        <w:jc w:val="left"/>
        <w:textAlignment w:val="center"/>
        <w:rPr>
          <w:color w:val="000000"/>
        </w:rPr>
      </w:pPr>
      <w:r>
        <w:rPr>
          <w:color w:val="000000"/>
        </w:rPr>
        <w:t>C：市场调节有局限性，单纯靠市场调节可能会导致社会经济不稳定，发生经济波动和混乱，我国通过科学的宏观调控和有效的政府治理可以弥补市场调节缺陷，不能说一定会使得社会经济不稳定，发生经济波动和混乱，说法过于绝对，C不选。</w:t>
      </w:r>
    </w:p>
    <w:p>
      <w:pPr>
        <w:spacing w:line="360" w:lineRule="auto"/>
        <w:jc w:val="left"/>
        <w:textAlignment w:val="center"/>
        <w:rPr>
          <w:color w:val="000000"/>
        </w:rPr>
      </w:pPr>
      <w:r>
        <w:rPr>
          <w:color w:val="000000"/>
        </w:rPr>
        <w:t>D：降首付、降利率，一视同仁支持融资等保主体措施体现了政府运用经济职能，实施宏观经济政策，保持社会总供给和总需求的平衡，保持宏观经济稳定，D正确。</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rFonts w:ascii="宋体" w:eastAsia="宋体" w:hAnsi="宋体" w:cs="宋体"/>
          <w:b/>
          <w:color w:val="000000"/>
          <w:sz w:val="24"/>
        </w:rPr>
        <w:t>二、简答题：本部分共2题，其中第17题12分，第18题8分。请运用所学知识对所提问题进行简要分析和说明。</w:t>
      </w:r>
    </w:p>
    <w:p>
      <w:pPr>
        <w:spacing w:line="360" w:lineRule="auto"/>
        <w:ind w:firstLine="420"/>
        <w:jc w:val="left"/>
        <w:textAlignment w:val="center"/>
        <w:rPr>
          <w:color w:val="000000"/>
        </w:rPr>
      </w:pPr>
      <w:r>
        <w:rPr>
          <w:color w:val="000000"/>
        </w:rPr>
        <w:t xml:space="preserve">17. </w:t>
      </w:r>
      <w:r>
        <w:rPr>
          <w:rFonts w:ascii="楷体" w:eastAsia="楷体" w:hAnsi="楷体" w:cs="楷体"/>
          <w:color w:val="000000"/>
        </w:rPr>
        <w:t>美国波音公司在今年1月遭遇严重安全事故后，正蹒跚前行，急需通过提高产量来挽回自身声誉。然而矛盾还未解决，波音公司在与工会就新的劳资协议进行谈判时，双方又爆发了新的冲突，工会要求至少40%的薪资涨幅，但最终只获得了25%的加薪，即便加班也不会获得任何额外补贴。当地时间9月13日零点，3.3万名美国波音公司的员工在西雅图和波特兰地区开始了大规模罢工，这次严重的罢工也曾出现在16年前。</w:t>
      </w:r>
    </w:p>
    <w:p>
      <w:pPr>
        <w:spacing w:line="360" w:lineRule="auto"/>
        <w:jc w:val="left"/>
        <w:textAlignment w:val="center"/>
        <w:rPr>
          <w:color w:val="000000"/>
        </w:rPr>
      </w:pPr>
      <w:r>
        <w:rPr>
          <w:rFonts w:ascii="宋体" w:eastAsia="宋体" w:hAnsi="宋体" w:cs="宋体"/>
          <w:color w:val="000000"/>
        </w:rPr>
        <w:t>结合材料，运用《中国特色社会主义》中的相关知识，请你对这次罢工的结果进行预测，并说明理由。</w:t>
      </w:r>
    </w:p>
    <w:p>
      <w:pPr>
        <w:spacing w:line="360" w:lineRule="auto"/>
        <w:textAlignment w:val="center"/>
        <w:rPr>
          <w:color w:val="000000"/>
        </w:rPr>
      </w:pPr>
      <w:r>
        <w:rPr>
          <w:color w:val="2E75B6"/>
        </w:rPr>
        <w:t>【答案】</w:t>
      </w:r>
      <w:r>
        <w:rPr>
          <w:color w:val="000000"/>
        </w:rPr>
        <w:t>预测：美国波音公司的员工罢工是工人为了提高工资待遇而发起的，如果资本家不能满足工人提出的要求，罢工会持续一段时间，然后双方通过谈判都作出让步，阶级矛盾会缓和一些。 但是资本家的经济剥削从本质上不会改变，劳资矛盾在一定条件下还会激化，工人阶级还会组织新的罢工运动。</w:t>
      </w:r>
    </w:p>
    <w:p>
      <w:pPr>
        <w:spacing w:line="360" w:lineRule="auto"/>
        <w:jc w:val="left"/>
        <w:textAlignment w:val="center"/>
        <w:rPr>
          <w:color w:val="000000"/>
        </w:rPr>
      </w:pPr>
      <w:r>
        <w:rPr>
          <w:color w:val="000000"/>
        </w:rPr>
        <w:t>理由：资本主义基本矛盾是生产力与生产关系之间的矛盾在资本主义社会的体现，是资本主义社会一切矛盾和冲突的总根源。资本主义社会的基本矛盾在阶级关系上表现为无产阶级和资产阶级的对立。资本家拥有生产资料并雇佣工人进行生产，为了追求自身利润最大化，不断加大对工人的剥削。 罢工是无产阶级反对资产阶级的一种经济斗争形式，只要资本主义制度存在，资本家就不会放弃对无产阶级的剥削，无产阶级也不会放弃反抗和斗争。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w:t>
      </w:r>
      <w:r>
        <w:rPr>
          <w:color w:val="000000"/>
        </w:rPr>
        <w:t>美国波音公司的员工罢工</w:t>
      </w:r>
    </w:p>
    <w:p>
      <w:pPr>
        <w:spacing w:line="360" w:lineRule="auto"/>
        <w:jc w:val="left"/>
        <w:textAlignment w:val="center"/>
        <w:rPr>
          <w:color w:val="000000"/>
        </w:rPr>
      </w:pPr>
      <w:r>
        <w:rPr>
          <w:rFonts w:ascii="宋体" w:eastAsia="宋体" w:hAnsi="宋体" w:cs="宋体"/>
          <w:color w:val="000000"/>
        </w:rPr>
        <w:t>考点考查：</w:t>
      </w:r>
      <w:r>
        <w:rPr>
          <w:color w:val="000000"/>
        </w:rPr>
        <w:t>资本主义基本矛盾</w:t>
      </w:r>
      <w:r>
        <w:rPr>
          <w:rFonts w:ascii="宋体" w:eastAsia="宋体" w:hAnsi="宋体" w:cs="宋体"/>
          <w:color w:val="000000"/>
        </w:rPr>
        <w:t>等有关知识</w:t>
      </w:r>
    </w:p>
    <w:p>
      <w:pPr>
        <w:spacing w:line="360" w:lineRule="auto"/>
        <w:jc w:val="left"/>
        <w:textAlignment w:val="center"/>
        <w:rPr>
          <w:color w:val="000000"/>
        </w:rPr>
      </w:pPr>
      <w:r>
        <w:rPr>
          <w:rFonts w:ascii="宋体" w:eastAsia="宋体" w:hAnsi="宋体" w:cs="宋体"/>
          <w:color w:val="000000"/>
        </w:rPr>
        <w:t>能力考查：描述和阐述事物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第一步：审设问，明确主体、作答范围、问题限定和作答角度。本题属于分析说明类主观题，可把握知识指向通过材料中的关键词进行定位。注意知识限定不要用错，结合材料进行分析。</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w:t>
      </w:r>
      <w:r>
        <w:rPr>
          <w:color w:val="000000"/>
        </w:rPr>
        <w:t>工会要求至少40%的薪资涨幅，但最终只获得了25%的加薪，即便加班也不会获得任何额外补贴</w:t>
      </w:r>
      <w:r>
        <w:rPr>
          <w:rFonts w:ascii="宋体" w:eastAsia="宋体" w:hAnsi="宋体" w:cs="宋体"/>
          <w:color w:val="000000"/>
        </w:rPr>
        <w:t>→可联系教材知识</w:t>
      </w:r>
      <w:r>
        <w:rPr>
          <w:color w:val="000000"/>
        </w:rPr>
        <w:t xml:space="preserve">如果资本家不能满足工人提出的要求，罢工会持续一段时间，然后双方通过谈判都作出让步，阶级矛盾会缓和一些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关键词②：</w:t>
      </w:r>
      <w:r>
        <w:rPr>
          <w:color w:val="000000"/>
        </w:rPr>
        <w:t>当地时间9月13日零点，3.3万名美国波音公司的员工在西雅图和波特兰地区开始了大规模罢工，这次严重的罢工也曾出现在16年前</w:t>
      </w:r>
      <w:r>
        <w:rPr>
          <w:rFonts w:ascii="宋体" w:eastAsia="宋体" w:hAnsi="宋体" w:cs="宋体"/>
          <w:color w:val="000000"/>
        </w:rPr>
        <w:t>→可联系教材知识</w:t>
      </w:r>
      <w:r>
        <w:rPr>
          <w:color w:val="000000"/>
        </w:rPr>
        <w:t>但是资本家的经济剥削从本质上不会改变，劳资矛盾在一定条件下还会激化，工人阶级还会组织新的罢工运动</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关键词③：</w:t>
      </w:r>
      <w:r>
        <w:rPr>
          <w:color w:val="000000"/>
        </w:rPr>
        <w:t>美国波音公司在今年1月遭遇严重安全事故后，正蹒跚前行，急需通过提高产量来挽回自身声誉。然而矛盾还未解决，波音公司在与工会就新的劳资协议进行谈判时，双方又爆发了新的冲突→</w:t>
      </w:r>
      <w:r>
        <w:rPr>
          <w:rFonts w:ascii="宋体" w:eastAsia="宋体" w:hAnsi="宋体" w:cs="宋体"/>
          <w:color w:val="000000"/>
        </w:rPr>
        <w:t>可联系教材知识</w:t>
      </w:r>
      <w:r>
        <w:rPr>
          <w:color w:val="000000"/>
        </w:rPr>
        <w:t>资本主义基本矛盾是生产力与生产关系之间的矛盾在资本主义社会的体现，是资本主义社会一切矛盾和冲突的总根源</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ind w:firstLine="420"/>
        <w:jc w:val="left"/>
        <w:textAlignment w:val="center"/>
        <w:rPr>
          <w:color w:val="000000"/>
        </w:rPr>
      </w:pPr>
      <w:r>
        <w:rPr>
          <w:color w:val="000000"/>
        </w:rPr>
        <w:t xml:space="preserve">18. </w:t>
      </w:r>
      <w:r>
        <w:rPr>
          <w:rFonts w:ascii="楷体" w:eastAsia="楷体" w:hAnsi="楷体" w:cs="楷体"/>
          <w:color w:val="000000"/>
        </w:rPr>
        <w:t>党的十八大以来，H市通过全面贯彻新时代中国特色社会主义的基本方略，取得了令人瞩目的成绩，下表罗列了该市的部分具体举措，请通过完成下表来解码该市成功的经验。</w:t>
      </w:r>
    </w:p>
    <w:tbl>
      <w:tblPr>
        <w:tblStyle w:val="TableNormal"/>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237"/>
        <w:gridCol w:w="1493"/>
      </w:tblGrid>
      <w:tr>
        <w:tblPrEx>
          <w:tblW w:w="8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15"/>
        </w:trPr>
        <w:tc>
          <w:tcPr>
            <w:tcW w:w="53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具体举措（部分）</w:t>
            </w:r>
          </w:p>
        </w:tc>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体现的“十四个坚持”</w:t>
            </w:r>
          </w:p>
        </w:tc>
      </w:tr>
      <w:tr>
        <w:tblPrEx>
          <w:tblW w:w="8325" w:type="dxa"/>
          <w:tblCellMar>
            <w:top w:w="120" w:type="dxa"/>
            <w:left w:w="120" w:type="dxa"/>
            <w:bottom w:w="120" w:type="dxa"/>
            <w:right w:w="120" w:type="dxa"/>
          </w:tblCellMar>
        </w:tblPrEx>
        <w:trPr>
          <w:cantSplit w:val="0"/>
          <w:trHeight w:val="315"/>
        </w:trPr>
        <w:tc>
          <w:tcPr>
            <w:tcW w:w="53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认真落实党中央决策部署，在科学发展中攻坚克难，在转型升级中积极作为，全市经济社会发展迈出坚实步伐。</w:t>
            </w:r>
          </w:p>
        </w:tc>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坚持党的领导</w:t>
            </w:r>
          </w:p>
        </w:tc>
      </w:tr>
      <w:tr>
        <w:tblPrEx>
          <w:tblW w:w="8325" w:type="dxa"/>
          <w:tblCellMar>
            <w:top w:w="120" w:type="dxa"/>
            <w:left w:w="120" w:type="dxa"/>
            <w:bottom w:w="120" w:type="dxa"/>
            <w:right w:w="120" w:type="dxa"/>
          </w:tblCellMar>
        </w:tblPrEx>
        <w:trPr>
          <w:cantSplit w:val="0"/>
          <w:trHeight w:val="315"/>
        </w:trPr>
        <w:tc>
          <w:tcPr>
            <w:tcW w:w="53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不断调整经济结构，不断增强创新发展动能，不断加快完善现代产业体系，促进开放型经济稳中提质。</w:t>
            </w:r>
          </w:p>
        </w:tc>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①</w:t>
            </w:r>
          </w:p>
        </w:tc>
      </w:tr>
      <w:tr>
        <w:tblPrEx>
          <w:tblW w:w="8325" w:type="dxa"/>
          <w:tblCellMar>
            <w:top w:w="120" w:type="dxa"/>
            <w:left w:w="120" w:type="dxa"/>
            <w:bottom w:w="120" w:type="dxa"/>
            <w:right w:w="120" w:type="dxa"/>
          </w:tblCellMar>
        </w:tblPrEx>
        <w:trPr>
          <w:cantSplit w:val="0"/>
          <w:trHeight w:val="315"/>
        </w:trPr>
        <w:tc>
          <w:tcPr>
            <w:tcW w:w="53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着力补齐民生短板、增进民生福祉，持续深化社会民生领域改革，聚焦群众急难愁盼问题，推出更多得人心、暖人心、稳人心的改革举措。</w:t>
            </w:r>
          </w:p>
        </w:tc>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②</w:t>
            </w:r>
          </w:p>
        </w:tc>
      </w:tr>
      <w:tr>
        <w:tblPrEx>
          <w:tblW w:w="8325" w:type="dxa"/>
          <w:tblCellMar>
            <w:top w:w="120" w:type="dxa"/>
            <w:left w:w="120" w:type="dxa"/>
            <w:bottom w:w="120" w:type="dxa"/>
            <w:right w:w="120" w:type="dxa"/>
          </w:tblCellMar>
        </w:tblPrEx>
        <w:trPr>
          <w:cantSplit w:val="0"/>
          <w:trHeight w:val="315"/>
        </w:trPr>
        <w:tc>
          <w:tcPr>
            <w:tcW w:w="53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坚持绿水青山就是金山银山理念，着力提高生态系统自我修复能力和稳定性，推动经济社会发展全面绿色转型。</w:t>
            </w:r>
          </w:p>
        </w:tc>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③</w:t>
            </w:r>
          </w:p>
        </w:tc>
      </w:tr>
      <w:tr>
        <w:tblPrEx>
          <w:tblW w:w="8325" w:type="dxa"/>
          <w:tblCellMar>
            <w:top w:w="120" w:type="dxa"/>
            <w:left w:w="120" w:type="dxa"/>
            <w:bottom w:w="120" w:type="dxa"/>
            <w:right w:w="120" w:type="dxa"/>
          </w:tblCellMar>
        </w:tblPrEx>
        <w:trPr>
          <w:cantSplit w:val="0"/>
          <w:trHeight w:val="315"/>
        </w:trPr>
        <w:tc>
          <w:tcPr>
            <w:tcW w:w="53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党建工作成效显著，全面落实从严治党主体责任，以党建引领基层治理。</w:t>
            </w:r>
          </w:p>
        </w:tc>
        <w:tc>
          <w:tcPr>
            <w:tcW w:w="29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④</w:t>
            </w:r>
          </w:p>
        </w:tc>
      </w:tr>
    </w:tbl>
    <w:p>
      <w:pPr>
        <w:spacing w:line="360" w:lineRule="auto"/>
        <w:jc w:val="left"/>
        <w:textAlignment w:val="center"/>
        <w:rPr>
          <w:color w:val="000000"/>
        </w:rPr>
      </w:pPr>
      <w:r>
        <w:rPr>
          <w:rFonts w:ascii="宋体" w:eastAsia="宋体" w:hAnsi="宋体" w:cs="宋体"/>
          <w:color w:val="000000"/>
        </w:rPr>
        <w:t>运用《中国特色社会主义》的相关知识，结合示例完成表格信息。</w:t>
      </w:r>
    </w:p>
    <w:p>
      <w:pPr>
        <w:spacing w:line="360" w:lineRule="auto"/>
        <w:textAlignment w:val="center"/>
        <w:rPr>
          <w:color w:val="000000"/>
        </w:rPr>
      </w:pPr>
      <w:r>
        <w:rPr>
          <w:color w:val="2E75B6"/>
        </w:rPr>
        <w:t>【答案】</w:t>
      </w:r>
      <w:r>
        <w:rPr>
          <w:color w:val="000000"/>
        </w:rPr>
        <w:t>①：坚持全面深化改革；②：坚持以人民为中心（或坚持在发展中保障和改善民生）；③坚持人与自然和谐共生；④：坚持全面从严治党。</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背景素材：“十四个坚持”</w:t>
      </w:r>
    </w:p>
    <w:p>
      <w:pPr>
        <w:spacing w:line="360" w:lineRule="auto"/>
        <w:jc w:val="left"/>
        <w:textAlignment w:val="center"/>
        <w:rPr>
          <w:color w:val="000000"/>
        </w:rPr>
      </w:pPr>
      <w:r>
        <w:rPr>
          <w:rFonts w:ascii="宋体" w:eastAsia="宋体" w:hAnsi="宋体" w:cs="宋体"/>
          <w:color w:val="000000"/>
        </w:rPr>
        <w:t>考点考查：习近平新时代中国特色社会主义思想</w:t>
      </w:r>
    </w:p>
    <w:p>
      <w:pPr>
        <w:spacing w:line="360" w:lineRule="auto"/>
        <w:jc w:val="left"/>
        <w:textAlignment w:val="center"/>
        <w:rPr>
          <w:color w:val="000000"/>
        </w:rPr>
      </w:pPr>
      <w:r>
        <w:rPr>
          <w:rFonts w:ascii="宋体" w:eastAsia="宋体" w:hAnsi="宋体" w:cs="宋体"/>
          <w:color w:val="000000"/>
        </w:rPr>
        <w:t>能力考查：描述和阐释事物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作答范围、问题限定和作答角度。本题的设问要求结合示例完成表格信息，即要求指出具体举措所对应的“十四个坚持”，属于简单说明类主观题，需要调用习近平新时代中国特色社会主义思想中“十四个坚持”的有关知识，结合材料关键信息进行概括。</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w:t>
      </w:r>
      <w:r>
        <w:rPr>
          <w:rFonts w:ascii="宋体" w:eastAsia="宋体" w:hAnsi="宋体" w:cs="宋体"/>
          <w:color w:val="000000"/>
        </w:rPr>
        <w:t>不断调整经济结构，不断增强创新发展动能，不断加快完善现代产业体系，促进开放型经济稳中提质</w:t>
      </w:r>
      <w:r>
        <w:rPr>
          <w:rFonts w:ascii="宋体" w:eastAsia="宋体" w:hAnsi="宋体" w:cs="宋体"/>
          <w:color w:val="000000"/>
        </w:rPr>
        <w:t>→可联系</w:t>
      </w:r>
      <w:r>
        <w:rPr>
          <w:rFonts w:ascii="宋体" w:eastAsia="宋体" w:hAnsi="宋体" w:cs="宋体"/>
          <w:color w:val="000000"/>
        </w:rPr>
        <w:t>坚持全面深化改革</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关键词②：</w:t>
      </w:r>
      <w:r>
        <w:rPr>
          <w:rFonts w:ascii="宋体" w:eastAsia="宋体" w:hAnsi="宋体" w:cs="宋体"/>
          <w:color w:val="000000"/>
        </w:rPr>
        <w:t>着力补齐民生短板、增进民生福祉</w:t>
      </w:r>
      <w:r>
        <w:rPr>
          <w:rFonts w:ascii="宋体" w:eastAsia="宋体" w:hAnsi="宋体" w:cs="宋体"/>
          <w:color w:val="000000"/>
        </w:rPr>
        <w:t>→可以从坚持以人民为中心或者</w:t>
      </w:r>
      <w:r>
        <w:rPr>
          <w:rFonts w:ascii="宋体" w:eastAsia="宋体" w:hAnsi="宋体" w:cs="宋体"/>
          <w:color w:val="000000"/>
        </w:rPr>
        <w:t>坚持在发展中保障和改善民生</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关键词③：</w:t>
      </w:r>
      <w:r>
        <w:rPr>
          <w:rFonts w:ascii="宋体" w:eastAsia="宋体" w:hAnsi="宋体" w:cs="宋体"/>
          <w:color w:val="000000"/>
        </w:rPr>
        <w:t>坚持绿水青山就是金山银山理念</w:t>
      </w:r>
      <w:r>
        <w:rPr>
          <w:rFonts w:ascii="宋体" w:eastAsia="宋体" w:hAnsi="宋体" w:cs="宋体"/>
          <w:color w:val="000000"/>
        </w:rPr>
        <w:t>→可联系</w:t>
      </w:r>
      <w:r>
        <w:rPr>
          <w:rFonts w:ascii="宋体" w:eastAsia="宋体" w:hAnsi="宋体" w:cs="宋体"/>
          <w:color w:val="000000"/>
        </w:rPr>
        <w:t>坚持人与自然和谐共生</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关键词④：党建工作成效显著，全面落实从严治党主体责任，以党建引领基层治理</w:t>
      </w:r>
      <w:r>
        <w:rPr>
          <w:rFonts w:ascii="宋体" w:eastAsia="宋体" w:hAnsi="宋体" w:cs="宋体"/>
          <w:color w:val="000000"/>
        </w:rPr>
        <w:t>→可联系</w:t>
      </w:r>
      <w:r>
        <w:rPr>
          <w:rFonts w:ascii="宋体" w:eastAsia="宋体" w:hAnsi="宋体" w:cs="宋体"/>
          <w:color w:val="000000"/>
        </w:rPr>
        <w:t>坚持全面从严治党。</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rFonts w:ascii="宋体" w:eastAsia="宋体" w:hAnsi="宋体" w:cs="宋体"/>
          <w:b/>
          <w:color w:val="000000"/>
          <w:sz w:val="24"/>
        </w:rPr>
        <w:t>三．探究题：请你进入下列情景中，参与问题的探究与分析，并将你的观点写在答题卡上（本部分1题，共32分）</w:t>
      </w:r>
    </w:p>
    <w:p>
      <w:pPr>
        <w:spacing w:line="360" w:lineRule="auto"/>
        <w:ind w:firstLine="420"/>
        <w:jc w:val="left"/>
        <w:textAlignment w:val="center"/>
        <w:rPr>
          <w:color w:val="000000"/>
        </w:rPr>
      </w:pPr>
      <w:r>
        <w:rPr>
          <w:color w:val="000000"/>
        </w:rPr>
        <w:t xml:space="preserve">19. </w:t>
      </w:r>
      <w:r>
        <w:rPr>
          <w:rFonts w:ascii="楷体" w:eastAsia="楷体" w:hAnsi="楷体" w:cs="楷体"/>
          <w:color w:val="000000"/>
        </w:rPr>
        <w:t>在当今世界，科技创新已成为推动社会进步和国家发展的核心动力，是新质生产力发展的引擎。</w:t>
      </w:r>
    </w:p>
    <w:p>
      <w:pPr>
        <w:spacing w:line="360" w:lineRule="auto"/>
        <w:ind w:firstLine="420"/>
        <w:jc w:val="left"/>
        <w:textAlignment w:val="center"/>
        <w:rPr>
          <w:color w:val="000000"/>
        </w:rPr>
      </w:pPr>
      <w:r>
        <w:rPr>
          <w:rFonts w:ascii="楷体" w:eastAsia="楷体" w:hAnsi="楷体" w:cs="楷体"/>
          <w:color w:val="000000"/>
        </w:rPr>
        <w:t>【举国体制显优势】</w:t>
      </w:r>
    </w:p>
    <w:p>
      <w:pPr>
        <w:spacing w:line="360" w:lineRule="auto"/>
        <w:ind w:firstLine="420"/>
        <w:jc w:val="left"/>
        <w:textAlignment w:val="center"/>
        <w:rPr>
          <w:color w:val="000000"/>
        </w:rPr>
      </w:pPr>
      <w:r>
        <w:rPr>
          <w:rFonts w:ascii="楷体" w:eastAsia="楷体" w:hAnsi="楷体" w:cs="楷体"/>
          <w:color w:val="000000"/>
        </w:rPr>
        <w:t>新型举国体制是指以国家发展和国家安全为最高目标，科学统筹、集中力量、优化机制、协同攻关，以现代化重大创新工程聚焦国家战略制高点，着力提升我国综合竞争力、保障实现国家安全的创新发展体制安排。中国共产党通过制定一系列国家发展战略和五年规划，并使其通过人大上升为国家意志之后，有效调动政府、企业、科研院所等方面力量，推进各层级各地区各部门形成合力，最终完成既定目标。国家则更多的是利用科技产业政策和行政、税收等手段加以引导，让企业成为科技创新主体，让市场驱动和利用经济手段解决科技创新工程或战略项目立项、决策、预算、利益分配等问题，从而完成重大战略任务或急迫科技课题。</w:t>
      </w:r>
    </w:p>
    <w:p>
      <w:pPr>
        <w:spacing w:line="360" w:lineRule="auto"/>
        <w:jc w:val="left"/>
        <w:textAlignment w:val="center"/>
        <w:rPr>
          <w:color w:val="000000"/>
        </w:rPr>
      </w:pPr>
      <w:r>
        <w:rPr>
          <w:color w:val="000000"/>
        </w:rPr>
        <w:t>（1）</w:t>
      </w:r>
      <w:r>
        <w:rPr>
          <w:rFonts w:ascii="宋体" w:eastAsia="宋体" w:hAnsi="宋体" w:cs="宋体"/>
          <w:color w:val="000000"/>
        </w:rPr>
        <w:t>结合材料，运用“社会主义市场经济体制的基本特征”的相关知识，说明新型举国体制是如何助力我国科技发展的。</w:t>
      </w:r>
    </w:p>
    <w:p>
      <w:pPr>
        <w:spacing w:line="360" w:lineRule="auto"/>
        <w:ind w:firstLine="420"/>
        <w:jc w:val="left"/>
        <w:textAlignment w:val="center"/>
        <w:rPr>
          <w:color w:val="000000"/>
        </w:rPr>
      </w:pPr>
      <w:r>
        <w:rPr>
          <w:rFonts w:ascii="楷体" w:eastAsia="楷体" w:hAnsi="楷体" w:cs="楷体"/>
          <w:color w:val="000000"/>
        </w:rPr>
        <w:t>【使命担当注动能】</w:t>
      </w:r>
    </w:p>
    <w:p>
      <w:pPr>
        <w:spacing w:line="360" w:lineRule="auto"/>
        <w:ind w:firstLine="420"/>
        <w:jc w:val="left"/>
        <w:textAlignment w:val="center"/>
        <w:rPr>
          <w:color w:val="000000"/>
        </w:rPr>
      </w:pPr>
      <w:r>
        <w:rPr>
          <w:rFonts w:ascii="楷体" w:eastAsia="楷体" w:hAnsi="楷体" w:cs="楷体"/>
          <w:color w:val="000000"/>
        </w:rPr>
        <w:t>C919国产大飞机、嫦娥六号、高端数控机床、超级工程深中通道、半导体芯片、万米深地科探井等一系列“大国重器”接连“上新”，多项超级工程惊艳亮相，彰显了我国国有企业的“硬核”科技实力。国有企业始终聚焦国家战略和产业发展的重大需求，集中优势资源，发挥组织平台优势，成为攻克关键核心技术的排头兵和主力军。其实，这背后还离不开诸多民营企业的身影。关键核心技术的供应链上下游200多万户企业中，96%是民营中小企业。关键核心技术产业链上下游企业共同补链、延链、固链、强链中，很多行业的“隐形冠军”都是民营企业的参与，民企成为了科技自立自强的生力军。</w:t>
      </w:r>
    </w:p>
    <w:p>
      <w:pPr>
        <w:spacing w:line="360" w:lineRule="auto"/>
        <w:ind w:firstLine="420"/>
        <w:jc w:val="left"/>
        <w:textAlignment w:val="center"/>
        <w:rPr>
          <w:color w:val="000000"/>
        </w:rPr>
      </w:pPr>
      <w:r>
        <w:rPr>
          <w:rFonts w:ascii="楷体" w:eastAsia="楷体" w:hAnsi="楷体" w:cs="楷体"/>
          <w:color w:val="000000"/>
        </w:rPr>
        <w:t>中国式现代化关键在科技现代化。新时代实现高水平科技自立自强，国企和民企要共同担当使命，他们在创新资源共享、资本股权互换、产业链供应链协同、联合攻关等诸多方面持续深化合作，为科技现代化注入了新的动能。</w:t>
      </w:r>
    </w:p>
    <w:p>
      <w:pPr>
        <w:spacing w:line="360" w:lineRule="auto"/>
        <w:jc w:val="left"/>
        <w:textAlignment w:val="center"/>
        <w:rPr>
          <w:color w:val="000000"/>
        </w:rPr>
      </w:pPr>
      <w:r>
        <w:rPr>
          <w:color w:val="000000"/>
        </w:rPr>
        <w:t>（2）</w:t>
      </w:r>
      <w:r>
        <w:rPr>
          <w:rFonts w:ascii="宋体" w:eastAsia="宋体" w:hAnsi="宋体" w:cs="宋体"/>
          <w:color w:val="000000"/>
        </w:rPr>
        <w:t>运用《我国的生产资料所有制》的知识，评析“唯有国企和民企共同担当使命才能实现科技现代化”的观点。</w:t>
      </w:r>
    </w:p>
    <w:p>
      <w:pPr>
        <w:spacing w:line="360" w:lineRule="auto"/>
        <w:ind w:firstLine="420"/>
        <w:jc w:val="left"/>
        <w:textAlignment w:val="center"/>
        <w:rPr>
          <w:color w:val="000000"/>
        </w:rPr>
      </w:pPr>
      <w:r>
        <w:rPr>
          <w:rFonts w:ascii="楷体" w:eastAsia="楷体" w:hAnsi="楷体" w:cs="楷体"/>
          <w:color w:val="000000"/>
        </w:rPr>
        <w:t>【青年先锋强科技】</w:t>
      </w:r>
    </w:p>
    <w:p>
      <w:pPr>
        <w:spacing w:line="360" w:lineRule="auto"/>
        <w:ind w:firstLine="420"/>
        <w:jc w:val="left"/>
        <w:textAlignment w:val="center"/>
        <w:rPr>
          <w:color w:val="000000"/>
        </w:rPr>
      </w:pPr>
      <w:r>
        <w:rPr>
          <w:rFonts w:ascii="楷体" w:eastAsia="楷体" w:hAnsi="楷体" w:cs="楷体"/>
          <w:color w:val="000000"/>
        </w:rPr>
        <w:t>青年是国家的未来，是民族的希望，也是科技创新的生力军。习近平总书记高度重视青年人才在科技创新中的作用，他强调：“青年一代有理想、有本领、有担当，国家就有前途，民族就有希望。”</w:t>
      </w:r>
    </w:p>
    <w:p>
      <w:pPr>
        <w:spacing w:line="360" w:lineRule="auto"/>
        <w:jc w:val="left"/>
        <w:textAlignment w:val="center"/>
        <w:rPr>
          <w:color w:val="000000"/>
        </w:rPr>
      </w:pPr>
      <w:r>
        <w:rPr>
          <w:color w:val="000000"/>
        </w:rPr>
        <w:t>（3）</w:t>
      </w:r>
      <w:r>
        <w:rPr>
          <w:rFonts w:ascii="宋体" w:eastAsia="宋体" w:hAnsi="宋体" w:cs="宋体"/>
          <w:color w:val="000000"/>
        </w:rPr>
        <w:t>青春逢盛世，青年当有为。在新时代的背景下，青年一代应勇于担当，以科技创新为引擎，引领国家发展。请结合《中国特色社会主义》的有关知识回答，青年在科技强国中展现怎样的担当。</w:t>
      </w:r>
    </w:p>
    <w:p>
      <w:pPr>
        <w:spacing w:line="360" w:lineRule="auto"/>
        <w:textAlignment w:val="center"/>
        <w:rPr>
          <w:color w:val="000000"/>
        </w:rPr>
      </w:pPr>
      <w:r>
        <w:rPr>
          <w:color w:val="2E75B6"/>
        </w:rPr>
        <w:t>【答案】</w:t>
      </w:r>
      <w:r>
        <w:rPr>
          <w:color w:val="000000"/>
        </w:rPr>
        <w:t>（1）</w:t>
      </w:r>
      <w:r>
        <w:rPr>
          <w:color w:val="000000"/>
        </w:rPr>
        <w:t>①党的领导是中国特色社会主义最本质的特征和中国特色社会主义制度的最大优势，也是我国社会主义市场经济体制的一个重要特征。新型举国体制充分发挥了党总揽全局、协调各方的领导核心作用。②科学的宏观调控、有效的政府治理，是社会主义市场经济体制优势的内在要求。举国体制能够更好发挥政府的作用，发挥全国一盘棋、调动各方面积极性、集中力量办大事的显著优势，推动重大战略任务或急迫科技课题顺利完成。③在我国，社会主义制度与市场经济能够有机结合起来。社会主义市场经济条件下的举国体制既能发挥市场经济的长处，又能发挥我国社会主义制度的显著优势。</w:t>
      </w:r>
      <w:r>
        <w:rPr>
          <w:color w:val="000000"/>
        </w:rPr>
        <w:t xml:space="preserve">    </w:t>
      </w:r>
    </w:p>
    <w:p>
      <w:pPr>
        <w:spacing w:line="360" w:lineRule="auto"/>
        <w:textAlignment w:val="center"/>
        <w:rPr>
          <w:color w:val="000000"/>
        </w:rPr>
      </w:pPr>
      <w:r>
        <w:rPr>
          <w:color w:val="000000"/>
        </w:rPr>
        <w:t>（2）</w:t>
      </w:r>
      <w:r>
        <w:rPr>
          <w:color w:val="000000"/>
        </w:rPr>
        <w:t>①国有经济发挥主导作用，控制国家经济命脉和关键行业，国有企业是国有经济主要实现形式，国企是中国特色社会主义的 重要物质基础和政治基础。国企承担使命，聚焦国家战略和产业需求，集中优势资源和平台优势攻克关键核心技术有利于为科技现代化发挥示范引领、辐射带动作用。 ②非公有制经济是社会主义市场经济重要组成部分。民企是非公有制主要形式，是技术创新的重要主体。民营企业勇担使命,积极推动关键核心技术的产业链和供应链协调发展，强链固基，为科技现代化发挥积极作用。 ③国企与民企在科技现代化中共担使命，深化合作，协同发展，才能取长补短，优势互补，共同推动我国科技现代化的发展。④当然科技现代化还离不开营商环境、市场环境、政策环境、人才等因素，协同发力才能助推科技现代化。</w:t>
      </w:r>
      <w:r>
        <w:rPr>
          <w:color w:val="000000"/>
        </w:rPr>
        <w:t xml:space="preserve">    </w:t>
      </w:r>
    </w:p>
    <w:p>
      <w:pPr>
        <w:spacing w:line="360" w:lineRule="auto"/>
        <w:textAlignment w:val="center"/>
        <w:rPr>
          <w:color w:val="000000"/>
        </w:rPr>
      </w:pPr>
      <w:r>
        <w:rPr>
          <w:color w:val="000000"/>
        </w:rPr>
        <w:t>（3）</w:t>
      </w:r>
      <w:r>
        <w:rPr>
          <w:color w:val="000000"/>
        </w:rPr>
        <w:t>广大青年在建设科技强国中要坚定理想信念，志存高远，脚踏实地，勇做时代的弄潮儿，在实现中国梦的生动实践中放飞青春梦想，在为人民利益的不懈奋斗中书写人生华章。广大青年要树立远大理想，要热爱伟大祖国，要担当时代责任，要勇于砥砺奋斗，要练就过硬本领，要锤炼品德修为。要把人生理想融入国家和民族的伟大梦想之中，把小我融入大我，敢于有梦、勇于追梦、勤于圆梦，锐意进取，不断创新。</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w:t>
      </w:r>
      <w:r>
        <w:rPr>
          <w:color w:val="000000"/>
        </w:rPr>
        <w:t>科技创新</w:t>
      </w:r>
    </w:p>
    <w:p>
      <w:pPr>
        <w:spacing w:line="360" w:lineRule="auto"/>
        <w:jc w:val="left"/>
        <w:textAlignment w:val="center"/>
        <w:rPr>
          <w:color w:val="000000"/>
        </w:rPr>
      </w:pPr>
      <w:r>
        <w:rPr>
          <w:rFonts w:ascii="宋体" w:eastAsia="宋体" w:hAnsi="宋体" w:cs="宋体"/>
          <w:color w:val="000000"/>
        </w:rPr>
        <w:t>考点考查：</w:t>
      </w:r>
      <w:r>
        <w:rPr>
          <w:color w:val="000000"/>
        </w:rPr>
        <w:t>社会主义市场经济体制的基本特征、</w:t>
      </w:r>
      <w:r>
        <w:rPr>
          <w:rFonts w:ascii="宋体" w:eastAsia="宋体" w:hAnsi="宋体" w:cs="宋体"/>
          <w:color w:val="000000"/>
        </w:rPr>
        <w:t>我国的生产资料所有制、实现中华民族伟大复兴的中国梦</w:t>
      </w:r>
      <w:r>
        <w:rPr>
          <w:rFonts w:ascii="宋体" w:eastAsia="宋体" w:hAnsi="宋体" w:cs="宋体"/>
          <w:color w:val="000000"/>
        </w:rPr>
        <w:t>等有关知识</w:t>
      </w:r>
    </w:p>
    <w:p>
      <w:pPr>
        <w:spacing w:line="360" w:lineRule="auto"/>
        <w:jc w:val="left"/>
        <w:textAlignment w:val="center"/>
        <w:rPr>
          <w:color w:val="000000"/>
        </w:rPr>
      </w:pPr>
      <w:r>
        <w:rPr>
          <w:rFonts w:ascii="宋体" w:eastAsia="宋体" w:hAnsi="宋体" w:cs="宋体"/>
          <w:color w:val="000000"/>
        </w:rPr>
        <w:t>能力考查：描述和阐述事物</w:t>
      </w:r>
    </w:p>
    <w:p>
      <w:pPr>
        <w:spacing w:line="360" w:lineRule="auto"/>
        <w:jc w:val="left"/>
        <w:textAlignment w:val="center"/>
        <w:rPr>
          <w:color w:val="000000"/>
        </w:rPr>
      </w:pPr>
      <w:r>
        <w:rPr>
          <w:rFonts w:ascii="宋体" w:eastAsia="宋体" w:hAnsi="宋体" w:cs="宋体"/>
          <w:color w:val="000000"/>
        </w:rPr>
        <w:t>核心素养：政治认同、科学精神、公共参与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第一步：审设问，明确主体、作答范围、问题限定和作答角度。本题属于分析说明类主观题，可把握知识指向通过材料中的关键词进行定位。注意知识限定不要用错，结合材料进行分析。</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w:t>
      </w:r>
      <w:r>
        <w:rPr>
          <w:color w:val="000000"/>
        </w:rPr>
        <w:t>中国共产党通过制定一系列国家发展战略和五年规划</w:t>
      </w:r>
      <w:r>
        <w:rPr>
          <w:rFonts w:ascii="宋体" w:eastAsia="宋体" w:hAnsi="宋体" w:cs="宋体"/>
          <w:color w:val="000000"/>
        </w:rPr>
        <w:t>→可联系教材知识</w:t>
      </w:r>
      <w:r>
        <w:rPr>
          <w:color w:val="000000"/>
        </w:rPr>
        <w:t>党的领导是中国特色社会主义最本质的特征和中国特色社会主义制度的最大优势</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关键词②：</w:t>
      </w:r>
      <w:r>
        <w:rPr>
          <w:color w:val="000000"/>
        </w:rPr>
        <w:t>国家则更多的是利用科技产业政策和行政、税收等手段加以引导</w:t>
      </w:r>
      <w:r>
        <w:rPr>
          <w:rFonts w:ascii="宋体" w:eastAsia="宋体" w:hAnsi="宋体" w:cs="宋体"/>
          <w:color w:val="000000"/>
        </w:rPr>
        <w:t>→可联系教材知识</w:t>
      </w:r>
      <w:r>
        <w:rPr>
          <w:color w:val="000000"/>
        </w:rPr>
        <w:t>科学的宏观调控、有效的政府治理，是社会主义市场经济体制优势的内在要求</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关键词③：</w:t>
      </w:r>
      <w:r>
        <w:rPr>
          <w:color w:val="000000"/>
        </w:rPr>
        <w:t>有效调动政府、企业、科研院所等方面力量，推进各层级各地区各部门形成合力，最终完成既定目标→</w:t>
      </w:r>
      <w:r>
        <w:rPr>
          <w:rFonts w:ascii="宋体" w:eastAsia="宋体" w:hAnsi="宋体" w:cs="宋体"/>
          <w:color w:val="000000"/>
        </w:rPr>
        <w:t>可联系教材知识</w:t>
      </w:r>
      <w:r>
        <w:rPr>
          <w:color w:val="000000"/>
        </w:rPr>
        <w:t>社会主义制度与市场经济能够有机结合起来</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第一步：审设问，明确主体、作答范围、问题限定和作答角度。本题属于评析类主观题，可把握知识指向通过材料中的关键词进行定位。注意知识限定不要用错，结合材料进行分析。</w:t>
      </w:r>
    </w:p>
    <w:p>
      <w:pPr>
        <w:spacing w:line="360" w:lineRule="auto"/>
        <w:jc w:val="left"/>
        <w:textAlignment w:val="center"/>
        <w:rPr>
          <w:color w:val="000000"/>
        </w:rPr>
      </w:pPr>
      <w:r>
        <w:rPr>
          <w:rFonts w:ascii="宋体" w:eastAsia="宋体" w:hAnsi="宋体" w:cs="宋体"/>
          <w:color w:val="000000"/>
        </w:rPr>
        <w:t>第二步：审材料，提取关键词，链接教材知识</w:t>
      </w:r>
      <w:r>
        <w:rPr>
          <w:rFonts w:ascii="宋体" w:eastAsia="宋体" w:hAnsi="宋体" w:cs="宋体"/>
          <w:color w:val="000000"/>
          <w:position w:val="-12"/>
        </w:rPr>
        <w:drawing>
          <wp:inline>
            <wp:extent cx="127000" cy="762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关键词①：</w:t>
      </w:r>
      <w:r>
        <w:rPr>
          <w:color w:val="000000"/>
        </w:rPr>
        <w:t>国有企业始终聚焦国家战略和产业发展的重大需求，集中优势资源，发挥组织平台优势，成为攻克关键核心技术的排头兵和主力军</w:t>
      </w:r>
      <w:r>
        <w:rPr>
          <w:rFonts w:ascii="宋体" w:eastAsia="宋体" w:hAnsi="宋体" w:cs="宋体"/>
          <w:color w:val="000000"/>
        </w:rPr>
        <w:t>→可联系教材知识</w:t>
      </w:r>
      <w:r>
        <w:rPr>
          <w:color w:val="000000"/>
        </w:rPr>
        <w:t>国有经济发挥主导作用，控制国家经济命脉和关键行业，国有企业是国有经济主要实现形式，国企是中国特色社会主义的重要物质基础和政治基础</w:t>
      </w:r>
      <w:r>
        <w:rPr>
          <w:rFonts w:ascii="宋体" w:eastAsia="宋体" w:hAnsi="宋体" w:cs="宋体"/>
          <w:color w:val="000000"/>
        </w:rPr>
        <w:t>；（合理之处）</w:t>
      </w:r>
    </w:p>
    <w:p>
      <w:pPr>
        <w:spacing w:line="360" w:lineRule="auto"/>
        <w:jc w:val="left"/>
        <w:textAlignment w:val="center"/>
        <w:rPr>
          <w:color w:val="000000"/>
        </w:rPr>
      </w:pPr>
      <w:r>
        <w:rPr>
          <w:rFonts w:ascii="宋体" w:eastAsia="宋体" w:hAnsi="宋体" w:cs="宋体"/>
          <w:color w:val="000000"/>
        </w:rPr>
        <w:t>关键词②：</w:t>
      </w:r>
      <w:r>
        <w:rPr>
          <w:color w:val="000000"/>
        </w:rPr>
        <w:t>这背后还离不开诸多民营企业</w:t>
      </w:r>
      <w:r>
        <w:rPr>
          <w:color w:val="000000"/>
          <w:position w:val="0"/>
        </w:rPr>
        <w:drawing>
          <wp:inline>
            <wp:extent cx="133350" cy="1778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4"/>
                    <a:stretch>
                      <a:fillRect/>
                    </a:stretch>
                  </pic:blipFill>
                  <pic:spPr>
                    <a:xfrm>
                      <a:off x="0" y="0"/>
                      <a:ext cx="133350" cy="177800"/>
                    </a:xfrm>
                    <a:prstGeom prst="rect">
                      <a:avLst/>
                    </a:prstGeom>
                  </pic:spPr>
                </pic:pic>
              </a:graphicData>
            </a:graphic>
          </wp:inline>
        </w:drawing>
      </w:r>
      <w:r>
        <w:rPr>
          <w:color w:val="000000"/>
        </w:rPr>
        <w:t>身影</w:t>
      </w:r>
      <w:r>
        <w:rPr>
          <w:rFonts w:ascii="宋体" w:eastAsia="宋体" w:hAnsi="宋体" w:cs="宋体"/>
          <w:color w:val="000000"/>
        </w:rPr>
        <w:t>→可联系教材知识</w:t>
      </w:r>
      <w:r>
        <w:rPr>
          <w:color w:val="000000"/>
        </w:rPr>
        <w:t>非公有制经济是社会主义市场经济重要组成部分</w:t>
      </w:r>
      <w:r>
        <w:rPr>
          <w:rFonts w:ascii="宋体" w:eastAsia="宋体" w:hAnsi="宋体" w:cs="宋体"/>
          <w:color w:val="000000"/>
        </w:rPr>
        <w:t>；（不合理之处）</w:t>
      </w:r>
    </w:p>
    <w:p>
      <w:pPr>
        <w:spacing w:line="360" w:lineRule="auto"/>
        <w:jc w:val="left"/>
        <w:textAlignment w:val="center"/>
        <w:rPr>
          <w:color w:val="000000"/>
        </w:rPr>
      </w:pPr>
      <w:r>
        <w:rPr>
          <w:rFonts w:ascii="宋体" w:eastAsia="宋体" w:hAnsi="宋体" w:cs="宋体"/>
          <w:color w:val="000000"/>
        </w:rPr>
        <w:t>关键词③：</w:t>
      </w:r>
      <w:r>
        <w:rPr>
          <w:color w:val="000000"/>
        </w:rPr>
        <w:t>国企和民企要共同担当使命，他们在创新资源共享、资本股权互换、产业链供应链协同、联合攻关等诸多方面持续深化合作，为科技现代化注入了新的动能→</w:t>
      </w:r>
      <w:r>
        <w:rPr>
          <w:rFonts w:ascii="宋体" w:eastAsia="宋体" w:hAnsi="宋体" w:cs="宋体"/>
          <w:color w:val="000000"/>
        </w:rPr>
        <w:t>可联系教材知识</w:t>
      </w:r>
      <w:r>
        <w:rPr>
          <w:color w:val="000000"/>
        </w:rPr>
        <w:t>国企与民企在科技现代化中共担使命，深化合作，协同发展，才能取长补短，优势互补</w:t>
      </w:r>
      <w:r>
        <w:rPr>
          <w:rFonts w:ascii="宋体" w:eastAsia="宋体" w:hAnsi="宋体" w:cs="宋体"/>
          <w:color w:val="000000"/>
        </w:rPr>
        <w:t>；（不合理之处）</w:t>
      </w:r>
    </w:p>
    <w:p>
      <w:pPr>
        <w:spacing w:line="360" w:lineRule="auto"/>
        <w:jc w:val="left"/>
        <w:textAlignment w:val="center"/>
        <w:rPr>
          <w:color w:val="000000"/>
        </w:rPr>
      </w:pPr>
      <w:r>
        <w:rPr>
          <w:rFonts w:ascii="宋体" w:eastAsia="宋体" w:hAnsi="宋体" w:cs="宋体"/>
          <w:color w:val="000000"/>
        </w:rPr>
        <w:t>关键词④：</w:t>
      </w:r>
      <w:r>
        <w:rPr>
          <w:color w:val="000000"/>
        </w:rPr>
        <w:t>“唯有国企和民企共同担当使命才能实现科技现代化”→</w:t>
      </w:r>
      <w:r>
        <w:rPr>
          <w:rFonts w:ascii="宋体" w:eastAsia="宋体" w:hAnsi="宋体" w:cs="宋体"/>
          <w:color w:val="000000"/>
        </w:rPr>
        <w:t>可联系教材知识</w:t>
      </w:r>
      <w:r>
        <w:rPr>
          <w:color w:val="000000"/>
        </w:rPr>
        <w:t>科技现代化还离不开营商环境、市场环境、政策环境、人才等因素，协同发力才能助推科技现代化</w:t>
      </w:r>
      <w:r>
        <w:rPr>
          <w:rFonts w:ascii="宋体" w:eastAsia="宋体" w:hAnsi="宋体" w:cs="宋体"/>
          <w:color w:val="000000"/>
        </w:rPr>
        <w:t>；</w:t>
      </w:r>
      <w:r>
        <w:rPr>
          <w:color w:val="000000"/>
        </w:rPr>
        <w:t>（不合理之处）</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第一步：审设问，明确主体、作答范围、问题限定和作答角度。本题属于措施类主观题，可把握知识指向通过材料中的关键词进行定位。注意知识限定不要用错，结合材料进行分析。</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w:t>
      </w:r>
      <w:r>
        <w:rPr>
          <w:color w:val="000000"/>
        </w:rPr>
        <w:t>习近平总书记高度重视青年人才在科技创新中的作用，他强调：“青年一代有理想、有本领、有担当，国家就有前途，民族就有希望。”</w:t>
      </w:r>
      <w:r>
        <w:rPr>
          <w:rFonts w:ascii="宋体" w:eastAsia="宋体" w:hAnsi="宋体" w:cs="宋体"/>
          <w:color w:val="000000"/>
        </w:rPr>
        <w:t>→可联系教材知识</w:t>
      </w:r>
      <w:r>
        <w:rPr>
          <w:color w:val="000000"/>
        </w:rPr>
        <w:t>要坚定理想信念，志存高远，脚踏实地，勇做时代的弄潮儿</w:t>
      </w:r>
      <w:r>
        <w:rPr>
          <w:rFonts w:ascii="宋体" w:eastAsia="宋体" w:hAnsi="宋体" w:cs="宋体"/>
          <w:color w:val="000000"/>
        </w:rPr>
        <w:t>；</w:t>
      </w:r>
      <w:r>
        <w:rPr>
          <w:color w:val="000000"/>
        </w:rPr>
        <w:t>要树立远大理想，要热爱伟大祖国，要担当时代责任，要勇于砥砺奋斗，要练就过硬本领；把小我融入大我，敢于有梦、勇于追梦、勤于圆梦，锐意进取，不断创新；</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wmf"/><Relationship Id="rId17" Type="http://schemas.openxmlformats.org/officeDocument/2006/relationships/theme" Target="theme/theme1.xml"/><Relationship Id="rId18" Type="http://schemas.openxmlformats.org/officeDocument/2006/relationships/numbering" Target="numbering.xml"/><Relationship Id="rId19"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