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3672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知识梳理</w:t>
      </w:r>
    </w:p>
    <w:p w14:paraId="5694894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表达技巧是指作者在塑造形象、创造意境、表达思想感情时所采用的特殊的表现手法。它的含义非常广泛，既包括各种修辞手法、表达方式的使用，也包括各类表现手法和艺术构思的使用。一般来说，“艺术手法”“表达特色”“表达技巧”“写作特点”“艺术特色”属于同一关系的大概念，它包括“修辞手法”“表达方式”“表现手法”“结构技巧”四个小概念。</w:t>
      </w:r>
    </w:p>
    <w:p w14:paraId="6113CAD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一、修辞手法</w:t>
      </w:r>
    </w:p>
    <w:p w14:paraId="7436937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春季高考对修辞手法的考查一般分为两个层面：一是辨认修辞，二是说明修辞的表达效果。古人作诗常用的修辞手法有：比喻、比拟、借代、夸张、对偶、反复、反问、设问等。对修辞手法的鉴赏，就是要明确辨识和判断修辞手法是什么，掌握和了解各种修辞表达的特点，分析评价它们对于塑造形象、表达情感和体现主旨的作用。</w:t>
      </w:r>
    </w:p>
    <w:p w14:paraId="3F18471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0B7E5B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二、表达方式</w:t>
      </w:r>
    </w:p>
    <w:p w14:paraId="28B378D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表达方式主要有记叙、描写、议论、抒情和说明，在诗歌创作中用到的主要是记叙、描写、议论、抒情四种表达方式，其中抒情和描写是重点。</w:t>
      </w:r>
    </w:p>
    <w:p w14:paraId="1E076F6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1.描写</w:t>
      </w:r>
    </w:p>
    <w:p w14:paraId="747C50F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就是用生动形象的语言，把人物或景物的状态具体地描绘出来。学考考查的重点是景物描写手法，其次是人物描写手法。</w:t>
      </w:r>
    </w:p>
    <w:p w14:paraId="2EE5990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古诗常用的写景角度有：动静、层次、顺序、感官、色彩、正侧等。这些角度常衍生出以下具体描写（表现）手法：白描、细节描写、动静结合、视觉听觉嗅觉结合、远近高低结合等。</w:t>
      </w:r>
    </w:p>
    <w:p w14:paraId="000BBA9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2480"/>
        <w:gridCol w:w="4948"/>
      </w:tblGrid>
      <w:tr w14:paraId="0823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D8A179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描写手法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704CD5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例句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84A5A5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赏析</w:t>
            </w:r>
          </w:p>
        </w:tc>
      </w:tr>
      <w:tr w14:paraId="51FA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28D6A5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动静结合、以动衬静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6EAF2B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人闲桂花落，夜静春山空。月出惊山鸟，时鸣春涧中。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050553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以动衬静，用花落、月出、鸟鸣的动，反衬出春涧的幽静。</w:t>
            </w:r>
          </w:p>
        </w:tc>
      </w:tr>
      <w:tr w14:paraId="6D29C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FA1488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视听结合、声色结合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48C642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两个黄鹂鸣翠柳，一行白鹭上青天。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EFD6DC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从视觉和听觉两个角度出发，描写了“翠柳”“黄鸸”及其鸣叫声。一“翠”一“黄”一“白”一“青”，色彩对举，表现出春暖花开、百鸟争鸣的热闹景象。</w:t>
            </w:r>
          </w:p>
        </w:tc>
      </w:tr>
      <w:tr w14:paraId="3EA1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9540E6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远近结合、高低结合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F1017C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远上寒山石径斜，白云生处有人家。停车坐爱枫林晚，霜叶红于二月花。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4D7866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头两句描绘了秋山远景，后两句描绘了秋山近景。</w:t>
            </w:r>
          </w:p>
        </w:tc>
      </w:tr>
      <w:tr w14:paraId="356F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A93121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侧面描写（烘托）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9B7F0B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东船西舫悄无言，唯见江心秋月白。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E65005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通过环境描写，侧面烘托琵琶女的演奏效果，大家都听得入迷了，演奏已经结束，而听者尚沉浸在音乐的境界里，周围鸦雀无声，只有水中倒映着一轮明月。</w:t>
            </w:r>
          </w:p>
        </w:tc>
      </w:tr>
      <w:tr w14:paraId="49E79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5F2D31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白描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172C43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枯藤老树昏鸦，小桥流水人家，古道西风瘦马。夕阳西下，断肠人在天涯。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1B94BF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把九种不同的景物有机地连缀在一起，创造出一个萧瑟苍凉的意境，深刻而形象地表达出游子彷徨悲苦的心情。</w:t>
            </w:r>
          </w:p>
        </w:tc>
      </w:tr>
      <w:tr w14:paraId="45D0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32374A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细节描写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1326A6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黄梅时节家家雨，青草池塘处处蛙。有约不来过夜半，闲敲棋子落灯花。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9129BB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最后一句一 “敲”一“落”，传神地刻画出诗人看似悠闲，实则因久等不至而产生的焦虑心理。</w:t>
            </w:r>
          </w:p>
        </w:tc>
      </w:tr>
    </w:tbl>
    <w:p w14:paraId="2D4D67E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2467349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2.抒情</w:t>
      </w:r>
    </w:p>
    <w:p w14:paraId="437C2EC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就是表达作者强烈的爱憎、好恶、喜怒、哀乐等主观感情。可分直接抒情和间接抒情两大类。</w:t>
      </w:r>
    </w:p>
    <w:p w14:paraId="4FEC816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(1)直接抒情，也叫直抒胸臆。就是诗人在其诗作中袒露襟怀，不假掩饰地抒发激情、快意或情绪。如：李白在《梦游天姥吟留别》中以“安能摧眉折腰事权贵，使我不得开心颜！”直接表达自己傲视权贵的狂放之情。</w:t>
      </w:r>
    </w:p>
    <w:p w14:paraId="730CE08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(2)间接抒情，是指借助景、物、事等媒介来抒情。按照媒介与情感的关系，可以衍生出如下常用间接抒情方式：</w:t>
      </w:r>
    </w:p>
    <w:p w14:paraId="497A9D8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①景情关系：借景抒情、触景生情、寓情于景、情景交融；乐景写乐情、哀景写哀情、乐景衬哀情（反衬）、哀景衬乐情（反衬）。</w:t>
      </w:r>
    </w:p>
    <w:p w14:paraId="2A65A67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②物情关系：托物言志、借物抒怀。</w:t>
      </w:r>
    </w:p>
    <w:p w14:paraId="482297F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③事情关系：借古讽（伤）今、怀古伤今、用典抒情、即事抒怀。</w:t>
      </w:r>
    </w:p>
    <w:p w14:paraId="0AD994C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552"/>
        <w:gridCol w:w="769"/>
        <w:gridCol w:w="2890"/>
        <w:gridCol w:w="3855"/>
      </w:tblGrid>
      <w:tr w14:paraId="6E98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C114E7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抒情方式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C108CE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例句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04F144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赏析</w:t>
            </w:r>
          </w:p>
        </w:tc>
      </w:tr>
      <w:tr w14:paraId="5EBA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BB5809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直接抒情</w:t>
            </w:r>
          </w:p>
          <w:p w14:paraId="38C3053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（直抒胸臆）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EE39A2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十年生死两茫茫。不思量，自难忘。千里孤坟，无处话凄凉。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B1CE79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作者直抒胸臆，直接表达了对亡妻的怀念之情。</w:t>
            </w:r>
          </w:p>
        </w:tc>
      </w:tr>
      <w:tr w14:paraId="2FE0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340B81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间</w:t>
            </w:r>
          </w:p>
          <w:p w14:paraId="0619DB7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接</w:t>
            </w:r>
          </w:p>
          <w:p w14:paraId="3A439C5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抒</w:t>
            </w:r>
          </w:p>
          <w:p w14:paraId="051D44E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情</w:t>
            </w:r>
          </w:p>
        </w:tc>
        <w:tc>
          <w:tcPr>
            <w:tcW w:w="0" w:type="auto"/>
            <w:vMerge w:val="restart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7EB003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借景</w:t>
            </w:r>
          </w:p>
          <w:p w14:paraId="72F2356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抒情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1D7335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乐景写乐情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907A04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昔日龌龊不足夸，今朝放荡思无涯。春风得意马蹄疾，一日看尽长安花。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29A161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情与景会，意到笔到，将诗人策马奔驰于春花烂漫的长安道上的得意情景描绘得生动鲜明。</w:t>
            </w:r>
          </w:p>
        </w:tc>
      </w:tr>
      <w:tr w14:paraId="2079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6951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63C1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B07B32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哀景写哀情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C3D1E4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孤鸿号外野，翔鸟鸣北林。徘徊将何见？忧思独伤心。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653915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以孤鸿、翔鸟写忧思伤心。</w:t>
            </w:r>
          </w:p>
        </w:tc>
      </w:tr>
      <w:tr w14:paraId="72B2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33AF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7B65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BF3F65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乐景写哀情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38429D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映阶碧草自春色，隔叶黄鹂空好音。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9D167D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以碧草春色、黄鹂好音的乐景抒发哀悼之情。</w:t>
            </w:r>
          </w:p>
        </w:tc>
      </w:tr>
      <w:tr w14:paraId="66B6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F169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9852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39DBE1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哀景写乐情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83441C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月照城头乌半飞，霜凄万木风入衣。铜炉华烛烛增辉，初弹渌水后楚妃。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4E177C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以室外凄清的秋景来反衬华堂上炉火融融、红烛高烧的温暖欢乐。</w:t>
            </w:r>
          </w:p>
        </w:tc>
      </w:tr>
      <w:tr w14:paraId="29C6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55F1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02C441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借物</w:t>
            </w:r>
          </w:p>
          <w:p w14:paraId="2E90F28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抒情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1573BF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托物言志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0A7767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垂緌饮清露，流响出疏桐。居高声自远，非是藉秋风。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7752BE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借蝉声远传的独特感受，道出了品格高洁的人，不需要凭借某种外在因素，自能声名远播的道理。</w:t>
            </w:r>
          </w:p>
        </w:tc>
      </w:tr>
      <w:tr w14:paraId="47B4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7F34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F524BE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借事</w:t>
            </w:r>
          </w:p>
          <w:p w14:paraId="1897691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抒情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439BD6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叙事抒情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172945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洛阳城里见秋风，欲作家书意万重。复恐匆匆说不尽，行人临发又开封。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8E30E5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羁旅之人对家乡、对亲人那种无限牵挂的微妙心理，正是通过看似平常的生活细节表现出来的。</w:t>
            </w:r>
          </w:p>
        </w:tc>
      </w:tr>
      <w:tr w14:paraId="2FE0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FEEC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4046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2C37C7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借古讽今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44392E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宣室求贤访逐臣，贾生才调更无伦。可怜夜半虚前席，不问苍生问鬼神。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D0F69D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才调无伦的贾生喻指李商隐，诚问鬼神的文帝影射晚唐昏君。</w:t>
            </w:r>
          </w:p>
        </w:tc>
      </w:tr>
      <w:tr w14:paraId="47C3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B820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4344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B09BD4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用典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4B9B7A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随意春芳歇，王孙自可留。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D63271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反用《楚辞·招隐士》“王孙兮归来，山中兮不可久留”，表明归隐之情。</w:t>
            </w:r>
          </w:p>
        </w:tc>
      </w:tr>
    </w:tbl>
    <w:p w14:paraId="297375C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2643C6A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三、表现手法</w:t>
      </w:r>
    </w:p>
    <w:p w14:paraId="09ECB19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表现手法有广义和狭义之分。广义的表现手法与表达技巧相同，还可包括修辞手法、描写手法、抒情手法、叙事手法等。狭义的表现手法是指具体的衬托、对比、反衬、渲染、烘托、用典、象征等手法。</w:t>
      </w:r>
    </w:p>
    <w:p w14:paraId="1AA5C5A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517"/>
        <w:gridCol w:w="1079"/>
        <w:gridCol w:w="4409"/>
      </w:tblGrid>
      <w:tr w14:paraId="325B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B2391C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表现手法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2791C8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说明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B648F2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例句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2E0DDA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赏析</w:t>
            </w:r>
          </w:p>
        </w:tc>
      </w:tr>
      <w:tr w14:paraId="77CD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6E8934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对比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B5F0EC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把两种对立的事物或者同一事物的两个不同方面放在一起相互比较。两种对立的事物一般无主次之分。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CBF185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朱门酒肉臭，</w:t>
            </w:r>
          </w:p>
          <w:p w14:paraId="5764656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路有冻死骨。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70917D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豪门贵族家里酒肉多得吃不完而腐臭，穷人们却在街头因冻饿而死。 社会严重的贫富分化，以巨大的反差写出诗人对社会不平的愤懑，流露出诗人对人民疾苦的同情和关注。</w:t>
            </w:r>
          </w:p>
        </w:tc>
      </w:tr>
      <w:tr w14:paraId="0F67F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53ED9B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渲染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96D605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对环境、景物等做多方面的正面描写，来突出形象的一种表现手法。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A14657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两个黄鹂鸣翠柳，</w:t>
            </w:r>
          </w:p>
          <w:p w14:paraId="153663A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一行白鹭上青天。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674EA6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连用“黄”“翠”“白”“青”四种鲜明的颜色渲染，织成一幅绚丽图景。</w:t>
            </w:r>
          </w:p>
        </w:tc>
      </w:tr>
      <w:tr w14:paraId="1E48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516C5E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烘托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A15712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从侧面用笔，对其他事物进行描述，作为陪衬，使所“托”的事物更加鲜明突出。多用景物描写来烘托人物心情或氛围。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E2C573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羌管悠悠霜满地，人不寐，将军白发征夫泪。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58AC60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“羌管悠悠霜满地”一句，以如霜的月光为背景，烘托了征人凄婉的愁思。</w:t>
            </w:r>
          </w:p>
        </w:tc>
      </w:tr>
      <w:tr w14:paraId="70A3C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C2194B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衬托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CC7AFA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为了突出主要事物，用相似、相关、相反的事物作为背景，有主次之分。陪衬事物是说明被陪衬事物的，是用来突出被陪衬事物的。可以使被陪衬事物的特征更加突出，形象更加鲜明。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5EE0F8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①正衬：</w:t>
            </w:r>
          </w:p>
          <w:p w14:paraId="21BE870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蝉噪林逾静，</w:t>
            </w:r>
          </w:p>
          <w:p w14:paraId="4C26A8D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鸟鸣山更幽。</w:t>
            </w:r>
          </w:p>
          <w:p w14:paraId="5BE1A64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②反衬：</w:t>
            </w:r>
          </w:p>
          <w:p w14:paraId="1EC4D1C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东风不为吹愁去，</w:t>
            </w:r>
          </w:p>
          <w:p w14:paraId="7554E53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春日偏能惹恨长。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53D0B4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①用“蝉噪”和“鸟鸣”来衬托山林的幽静，也就使得山林更为深沉。</w:t>
            </w:r>
          </w:p>
          <w:p w14:paraId="452F4C5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②用春日美好之乐景反衬诗人内心之愁苦。</w:t>
            </w:r>
          </w:p>
        </w:tc>
      </w:tr>
      <w:tr w14:paraId="57D85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173467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用典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C86430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是对前人语句、神话传说、历史故事的引用。写典故不仅仅是为了缅怀古人，增强文采，更重要的是表达三个方面的情感：①自比。②类比（正衬）。③对比（反衬）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28D301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会当凌绝顶，</w:t>
            </w:r>
          </w:p>
          <w:p w14:paraId="39B6669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一览众山小。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50770E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“一览众山小”典出《孟子•尽心上》，孔子“登东山而小鲁，等泰山而小天下”。</w:t>
            </w:r>
          </w:p>
        </w:tc>
      </w:tr>
      <w:tr w14:paraId="68C0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2270D9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虚实结合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0DE0C4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把抽象的述说与具体的描写结合起来，或把眼前现实的描写与回忆、想象结合起来，从而开阔意境，渲染烘托，突出中心。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941D53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君问归期未有期，</w:t>
            </w:r>
          </w:p>
          <w:p w14:paraId="6BE8C10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巴山夜雨涨秋池。</w:t>
            </w:r>
          </w:p>
          <w:p w14:paraId="392D879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何当共剪西窗烛，</w:t>
            </w:r>
          </w:p>
          <w:p w14:paraId="0C8E217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却话巴山夜雨时。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07C780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诗中两次写到“巴山夜雨”。第一次实写，是作者身临其境之景；第二次虚写，是作者想像团聚时刻、西窗共话时的回忆之景。虚实结合，表现了作者对对方的思念之情。</w:t>
            </w:r>
          </w:p>
        </w:tc>
      </w:tr>
      <w:tr w14:paraId="45C0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6FCF2C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象征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CCB566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借某种具体的形象的事物暗示特定的人物或事理，以表达真挚的感情和深刻的寓意。运用眼前之物，寄托深远之意。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053455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千锤万凿出深山，</w:t>
            </w:r>
          </w:p>
          <w:p w14:paraId="0E0120B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烈火焚烧若等闲。</w:t>
            </w:r>
          </w:p>
          <w:p w14:paraId="5C528D2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粉身碎骨浑不怕，</w:t>
            </w:r>
          </w:p>
          <w:p w14:paraId="156A6F3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要留清白在人间。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DF1A7B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用象征手法，借物喻人，咏物言志。表面上写石灰，实际上写人、写自己。将物性与人格巧妙地融为一体，形象地表达了自己以石灰为榜样的高尚情操。</w:t>
            </w:r>
          </w:p>
        </w:tc>
      </w:tr>
    </w:tbl>
    <w:p w14:paraId="7ED34A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0BD22E9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四、结构技巧</w:t>
      </w:r>
    </w:p>
    <w:p w14:paraId="28FB3EC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所谓结构技巧是指诗歌的结构安排方面的技巧。具体来说就是一首诗词是如何开头、展开、变化、衔接、收尾的。诗歌构思立意的精妙往往由篇章结构的技巧体现出来。开门见山、首尾呼应、卒章显志、以景结情、以小见大、欲扬先抑或欲抑先扬等都是比较常见的构思技巧。</w:t>
      </w:r>
    </w:p>
    <w:p w14:paraId="6B57EF1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450"/>
        <w:gridCol w:w="2148"/>
        <w:gridCol w:w="3373"/>
      </w:tblGrid>
      <w:tr w14:paraId="3ED12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C9C8DB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结构技巧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8FED4B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说明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863C37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例句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4243F1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bdr w:val="none" w:color="auto" w:sz="0" w:space="0"/>
              </w:rPr>
              <w:t>赏析</w:t>
            </w:r>
          </w:p>
        </w:tc>
      </w:tr>
      <w:tr w14:paraId="2E26B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049EAF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开门见山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E919A4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诗歌开头就进入正题，揭示主题或全篇的主要内容。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904719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少小离家老大回，乡音无改鬓毛衰。儿童相见不相识，笑问客从何处来。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B4490C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首句概括写出数十年客居他乡的事实，有自伤“老大”之情。</w:t>
            </w:r>
          </w:p>
        </w:tc>
      </w:tr>
      <w:tr w14:paraId="64584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C1B331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首尾照应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949BC3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指诗中对前面所写的内容做必要的回答，使结构显得紧凑严谨。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FE6673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戍鼓断人行，边秋一雁声。露从今夜白，月是故乡明。有弟皆分散，无家问死生。寄书长不达，况乃未休兵。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FAA150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全诗层次井然，首尾照应，结构严谨。“未休兵”则“断人行”，望月则“忆舍弟”，“无家”则“寄书长不达”，人“分散”则“死生”不明，一句一转，一气呵成。</w:t>
            </w:r>
          </w:p>
        </w:tc>
      </w:tr>
      <w:tr w14:paraId="4278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C0C309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卒章显志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F23D76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在诗歌的结尾，用一两句话点明中心、主题。有“画龙点睛”的艺术效果。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5E045D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安能摧眉折腰事权贵，使我不得开心颜！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C02585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强烈地表达了诗人追求自由、蔑视权贵的心态。</w:t>
            </w:r>
          </w:p>
        </w:tc>
      </w:tr>
      <w:tr w14:paraId="62BEE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251A1F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以景结情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FA674A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诗歌在议论或抒情的过程中，戛然而止，转为写景，以景代情作结，使得诗歌“此时无情胜有情”，显得意犹未尽。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46F2A1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长江悲已滞，万里念将归。况属高风晚，山山黄叶飞。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DF1A18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最后两句写山上所望实景，映衬一、二句之情，以景寓情，用秋风萧瑟、黄叶飘飞来衬托自己的悲苦。</w:t>
            </w:r>
          </w:p>
        </w:tc>
      </w:tr>
      <w:tr w14:paraId="3CAF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2F8ABF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以小见大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5D421C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以细小的内容和景物来表现重大的思想和寓意。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E819C7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打起黄莺儿，莫叫枝上啼。</w:t>
            </w:r>
          </w:p>
          <w:p w14:paraId="18B5448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啼时惊妾梦，不得到辽西。</w:t>
            </w:r>
          </w:p>
          <w:p w14:paraId="54597DF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019958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本诗以小见大，写了一位闺中少妇打跑啼叫惊梦的黄莺的情景。通过写少妇怀念征人的小情景，反映了当时兵役制下广大人民承受深重痛苦的大主题。</w:t>
            </w:r>
          </w:p>
        </w:tc>
      </w:tr>
      <w:tr w14:paraId="32F2C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B7209B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抑扬</w:t>
            </w:r>
          </w:p>
        </w:tc>
        <w:tc>
          <w:tcPr>
            <w:tcW w:w="0" w:type="auto"/>
            <w:vMerge w:val="restart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FA537E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对要褒扬的人或物先写其不足，对要贬损的人或物先写其长处。无论先扬后抑还是先抑后扬，都是突出强调后者。</w:t>
            </w:r>
          </w:p>
          <w:p w14:paraId="5302EDD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B6BA1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ECB318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欲扬先抑：应怜屐齿印苍苔，小扣柴扉久不开。春色满园关不住，一枝红杏出墙来。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3960CF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前两句写诗人乘兴游园，被拒之门外；后两句却写出诗人另有所得，看到了满园春色，前后感情有个落差，欲扬先抑，前面遗憾，后面高兴。</w:t>
            </w:r>
          </w:p>
        </w:tc>
      </w:tr>
      <w:tr w14:paraId="015D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F08A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A74E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223AE8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欲抑先扬：闺中少妇不知愁，春日凝妆上翠楼。忽见陌头杨柳色，悔教夫婿觅封侯。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5B807B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诗先写少妇“不知愁”，后写“悔”，先扬后抑。通过对少妇情绪变化的刻画深刻表现了少妇因触景而产生的感伤、哀怨的情绪，突出了闺怨的主题。</w:t>
            </w:r>
          </w:p>
        </w:tc>
      </w:tr>
    </w:tbl>
    <w:p w14:paraId="60753A3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6C3DAB0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方法指南</w:t>
      </w:r>
    </w:p>
    <w:p w14:paraId="68DA622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赏析表达技巧，无论从哪个角度考查，首先要审准题干：</w:t>
      </w:r>
    </w:p>
    <w:p w14:paraId="7A34763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一审题型。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主要有两种：明考和暗考。明考，就是直接要求答出表达技巧，题干中明确含有“修辞手法”“抒情手法”“描写手法”“表达技巧”等信息。暗考，就是题干中不直接含有以上提示，而是以“如何写”“怎样写”“如何表现”“赏析”等来设问，答题时必须涉及表达技巧。</w:t>
      </w:r>
    </w:p>
    <w:p w14:paraId="4A2E7A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二审范围。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根据鉴赏范围的大小，可分为局部型和整首型。局部型是指对诗词的某句、某联、某阕表达技巧的判断、赏析；整首型是指对整首诗的表达技巧的判断、赏析。“整体看手法”，意谓鉴赏全诗的表达技巧首先从表现手法的角度切入；“局部看修辞”，意谓鉴赏局部的表达技巧可以先从修辞手法的角度切入。</w:t>
      </w:r>
    </w:p>
    <w:p w14:paraId="288D5F9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三审角度。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提问角度主要有两种：一种是大角度，即题干直接指向表达技巧这一大的概念；一种是小角度，即指向修辞、描写、抒情、结构甚至对比、动静结合、视听结合等某一具体手法。分清提问的大小宽窄是答题的关键。宽，则要从几个角度入手，优先考虑主要角度。窄，如问修辞手法，就不能答表现手法。</w:t>
      </w:r>
    </w:p>
    <w:p w14:paraId="22AD029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四审数量。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要注意根据题干，审清问题的数量，即要分清题干中“一”与“多”“主”与“次”的区别。题干中说“哪种”，则只能答最主要的一种，这是要舍小取大；题干中说“哪些”，则要多角度分析，不能少答漏答；题干中说“主要（突出）”，则一般只答出一种，至多两种。因此要求答一个的，绝不能答多个；要求答多个的，绝不能少答；要求答主要的、突出的，绝不能答次要的、一般的。</w:t>
      </w:r>
    </w:p>
    <w:p w14:paraId="6F54F96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7400"/>
      </w:tblGrid>
      <w:tr w14:paraId="6004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ADBF44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提问方式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E077AC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1.这首诗运用了哪些修辞手法？请赏析表达效果。</w:t>
            </w:r>
          </w:p>
          <w:p w14:paraId="31FEBE2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2.这首诗用了怎样的表现手法？请分析。</w:t>
            </w:r>
          </w:p>
          <w:p w14:paraId="086CBEA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3.请从表现手法角度对本诗进行赏析。</w:t>
            </w:r>
          </w:p>
          <w:p w14:paraId="20ECAE7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4.这首诗是怎样描写景物的？</w:t>
            </w:r>
          </w:p>
          <w:p w14:paraId="028DCCA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5.这首诗是怎样抒发诗人感情的？</w:t>
            </w:r>
          </w:p>
          <w:p w14:paraId="187EACA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6.某两句历来为人称道，请简要赏析。</w:t>
            </w:r>
          </w:p>
        </w:tc>
      </w:tr>
      <w:tr w14:paraId="30473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332259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答题步骤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DC935C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1.明手法。明确指出诗中使用了什么手法。</w:t>
            </w:r>
          </w:p>
          <w:p w14:paraId="776B5C3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2.释运用。结合诗句阐释此种手法在诗中是如何运用的。</w:t>
            </w:r>
          </w:p>
          <w:p w14:paraId="1967C2B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3.析效果（作用）。指出此种手法的艺术效果（作用）与传达出的情感。</w:t>
            </w:r>
          </w:p>
        </w:tc>
      </w:tr>
      <w:tr w14:paraId="6532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FFEC62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答题模板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774757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本诗运用了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u w:val="singl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的手法，通过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u w:val="singl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，突出了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u w:val="singl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，表达了诗人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u w:val="singl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的感情。</w:t>
            </w:r>
          </w:p>
        </w:tc>
      </w:tr>
    </w:tbl>
    <w:p w14:paraId="5E97D23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56522BB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【例题】</w:t>
      </w:r>
    </w:p>
    <w:p w14:paraId="0EFE333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端居①</w:t>
      </w:r>
    </w:p>
    <w:p w14:paraId="5E4C4E5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[唐] 李商隐</w:t>
      </w:r>
    </w:p>
    <w:p w14:paraId="5E539EC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远书归梦两悠悠，只有空床敌素秋。</w:t>
      </w:r>
    </w:p>
    <w:p w14:paraId="59F7D1F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阶下青苔与红树，雨中寥落月中愁。</w:t>
      </w:r>
    </w:p>
    <w:p w14:paraId="3A7FEE8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【注】①端居：闲居。</w:t>
      </w:r>
    </w:p>
    <w:p w14:paraId="68B1446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【提问方式】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这首诗的三、四两句在艺术手法上有什么特点？请简要分析。</w:t>
      </w:r>
    </w:p>
    <w:p w14:paraId="543FCA3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【答题示例】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借景抒情（第一步：指出手法）。诗人借助对“青苔”“红树”以及“雨”景、“月”色的描写，营造出了冷寂、凄清的氛围（第二步：结合诗句分析），赋予客观景物以浓厚的主现色彩，表达了悲愁、孤寂和思亲的情感（第三步：指出作用、效果）。</w:t>
      </w:r>
    </w:p>
    <w:p w14:paraId="378B457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3B238B1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同步测评</w:t>
      </w:r>
    </w:p>
    <w:p w14:paraId="5FA1FD2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阅读下面的诗歌，完成第1题。</w:t>
      </w:r>
    </w:p>
    <w:p w14:paraId="00C7665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江边吟</w:t>
      </w:r>
    </w:p>
    <w:p w14:paraId="47FA8C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[唐] 李中①</w:t>
      </w:r>
    </w:p>
    <w:p w14:paraId="11F9290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风暖汀洲吟兴生，远山如画雨新晴。</w:t>
      </w:r>
    </w:p>
    <w:p w14:paraId="7E6C71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残阳影里水东注，芳草烟中人独行。</w:t>
      </w:r>
    </w:p>
    <w:p w14:paraId="49AD511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闪闪酒帘招醉客，深深绿树隐啼莺。</w:t>
      </w:r>
    </w:p>
    <w:p w14:paraId="3AE175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盘桓渔舍忘归去，云静高空月又明。</w:t>
      </w:r>
    </w:p>
    <w:p w14:paraId="45F25C1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【注】①李中：五代南唐诗人。五代时战乱频繁，人们崇尚佛道，李中与僧人道侣关系密切，三十年后诗人赴淦阳任县令，经过九江。</w:t>
      </w:r>
    </w:p>
    <w:p w14:paraId="62C9F3A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1.请从修辞角度，结合内容，品析颈联的表达效果。</w:t>
      </w:r>
    </w:p>
    <w:p w14:paraId="38E4519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79E8DFA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阅读下面的诗歌，完成第2题。</w:t>
      </w:r>
    </w:p>
    <w:p w14:paraId="6412147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枕上作</w:t>
      </w:r>
    </w:p>
    <w:p w14:paraId="6139154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[宋] 陆游</w:t>
      </w:r>
    </w:p>
    <w:p w14:paraId="6F6FFDC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一室幽幽梦不成，高城传漏过三更。</w:t>
      </w:r>
    </w:p>
    <w:p w14:paraId="45215C1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孤灯无焰穴鼠出，枯叶有声邻犬行。</w:t>
      </w:r>
    </w:p>
    <w:p w14:paraId="43A61C8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壮日自期如孟博，残年但欲慕初平。</w:t>
      </w:r>
    </w:p>
    <w:p w14:paraId="6CB6D61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不然短楫弃家去，万顷松江看月明。</w:t>
      </w:r>
    </w:p>
    <w:p w14:paraId="7C34C9B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2.颔联在景物描写上用了什么手法？简析其作用。</w:t>
      </w:r>
    </w:p>
    <w:p w14:paraId="7F88ECE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1B04B4B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阅读下面的诗歌，完成第3题。</w:t>
      </w:r>
    </w:p>
    <w:p w14:paraId="1A8987A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夜宿七盘岭①</w:t>
      </w:r>
    </w:p>
    <w:p w14:paraId="44245B7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[唐] 沈佺期</w:t>
      </w:r>
    </w:p>
    <w:p w14:paraId="3C4ED30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独游千里外，高卧七盘西。</w:t>
      </w:r>
    </w:p>
    <w:p w14:paraId="297ED2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山月临窗近，天河入户低。</w:t>
      </w:r>
    </w:p>
    <w:p w14:paraId="2FC7A5D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芳春平仲②绿，清夜子规啼。</w:t>
      </w:r>
    </w:p>
    <w:p w14:paraId="5756C53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浮客空留听，褒城闻曙鸡。</w:t>
      </w:r>
    </w:p>
    <w:p w14:paraId="0BE84EA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【注】①这首诗作于诗人被流放途中夜宿七盘岭之时。②平仲，银杏的别称。</w:t>
      </w:r>
    </w:p>
    <w:p w14:paraId="3288534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3.这首诗的颈联主要运用了什么描写手法，请结合诗句简要分析。</w:t>
      </w:r>
    </w:p>
    <w:p w14:paraId="6A424F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00F0A2C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阅读下面的诗歌，完成第4题。</w:t>
      </w:r>
    </w:p>
    <w:p w14:paraId="7A560B6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衡阳与梦得分路赠别①</w:t>
      </w:r>
    </w:p>
    <w:p w14:paraId="6E09D3F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[唐] 柳宗元</w:t>
      </w:r>
    </w:p>
    <w:p w14:paraId="2E64D1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十年憔悴到秦京，谁料翻为岭外行。</w:t>
      </w:r>
    </w:p>
    <w:p w14:paraId="0A6FBCE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伏波②故道风烟在，翁仲③遗墟草树平。</w:t>
      </w:r>
    </w:p>
    <w:p w14:paraId="2F0134A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直以慵疏招物议，休将文字占时名。</w:t>
      </w:r>
    </w:p>
    <w:p w14:paraId="0DC7DAA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今朝不用临河别，垂泪千行便濯缨④。</w:t>
      </w:r>
    </w:p>
    <w:p w14:paraId="29435F8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注】①柳宗元、刘禹锡因参与“永贞革新”而久遭贬谪，奉旨返京后，再度被远谪。此诗便作于两人在衡阳分手、各赴谪地之时。②伏波：这里指汉代伏波将军马援，其在抵御外侮、平定叛乱上功勋卓著。③翁仲：后世称石像或墓道石像为翁仲，此指伏波将军庙前的石像。④濯缨：洗濯冠缨。《楚辞·渔父》中有“沧浪之水清兮，可以濯吾缨”句。后以“濯缨”比喻超脱世俗，志节坚贞。</w:t>
      </w:r>
    </w:p>
    <w:p w14:paraId="5DDFA4C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4.尾联是怎样抒发感情的？请结合诗句具体分析。</w:t>
      </w:r>
    </w:p>
    <w:p w14:paraId="1CF9775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583A613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阅读下面的诗歌，完成第5题。</w:t>
      </w:r>
    </w:p>
    <w:p w14:paraId="276FB38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赤壁</w:t>
      </w:r>
    </w:p>
    <w:p w14:paraId="580A2C6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[明] 杜庠①</w:t>
      </w:r>
    </w:p>
    <w:p w14:paraId="2CD220B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水军东下本雄图，千里长江隘舳舻。</w:t>
      </w:r>
    </w:p>
    <w:p w14:paraId="4DEAA80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诸葛心中空有汉，曹瞒眼里已无吴。</w:t>
      </w:r>
    </w:p>
    <w:p w14:paraId="1186F03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兵销炬影东风猛，梦断萧声夜月孤。</w:t>
      </w:r>
    </w:p>
    <w:p w14:paraId="2605937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过此不堪回首处，荒矶鸥鸟满烟芜。</w:t>
      </w:r>
    </w:p>
    <w:p w14:paraId="6886A19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【注】①杜庠：号西湖醉老，明朝诗人。曾任知县，不久罢归；不得志，放情诗酒。</w:t>
      </w:r>
    </w:p>
    <w:p w14:paraId="42C076B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5.请结合诗句分析尾联是如何表达情感的。</w:t>
      </w:r>
    </w:p>
    <w:p w14:paraId="15B00D8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604ED9A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阅读下面的诗歌，完成第6题。</w:t>
      </w:r>
    </w:p>
    <w:p w14:paraId="2612850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村行</w:t>
      </w:r>
    </w:p>
    <w:p w14:paraId="35E051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[宋] 王禹偁①</w:t>
      </w:r>
    </w:p>
    <w:p w14:paraId="5BC08D1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马穿山径菊初黄，信马悠悠野兴长。</w:t>
      </w:r>
    </w:p>
    <w:p w14:paraId="0D2D8DB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万壑有声含晚籁，数峰无语立斜阳。</w:t>
      </w:r>
    </w:p>
    <w:p w14:paraId="43B2DF5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棠梨叶落胭脂色，荞麦花开白雪香。</w:t>
      </w:r>
    </w:p>
    <w:p w14:paraId="3FEFBB6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何事吟余忽惆怅，村桥原树似吾乡。</w:t>
      </w:r>
    </w:p>
    <w:p w14:paraId="3FF35C2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【注】①宋淳化二年（991），作者被贬为商州团练副使。在商州一年多的时间里，写了不少山水诗，《村行》是其中的一首。</w:t>
      </w:r>
    </w:p>
    <w:p w14:paraId="76FEFF3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6.请简要赏析诗的颔联和颈联中运用的手法。</w:t>
      </w:r>
    </w:p>
    <w:p w14:paraId="2F6C4E0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439A6DB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阅读下面的诗歌，完成第7题。</w:t>
      </w:r>
    </w:p>
    <w:p w14:paraId="3852B18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春晚</w:t>
      </w:r>
    </w:p>
    <w:p w14:paraId="2BA4448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[宋] 范成大①</w:t>
      </w:r>
    </w:p>
    <w:p w14:paraId="108D890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荒园萧瑟懒追随，舞燕啼莺各自私。</w:t>
      </w:r>
    </w:p>
    <w:p w14:paraId="78F909E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窗下日长多得睡，樽前花老不供诗。</w:t>
      </w:r>
    </w:p>
    <w:p w14:paraId="4B7512F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吾衰久矣双蓬鬓，归去来兮一钓丝。</w:t>
      </w:r>
    </w:p>
    <w:p w14:paraId="043AE28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想见篱东春涨动②，小舟无伴柳丝垂。</w:t>
      </w:r>
    </w:p>
    <w:p w14:paraId="433937A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【注】①此诗作于淳熙六年春。淳熙五年六月，范成大参知政事仅两个月，便因与孝宗政见不合而落职，于是诗人怀着难遇明主想要隐退的心情写下了这首诗。②春涨动：春水开始增涨。春季涨水叫春涨。</w:t>
      </w:r>
    </w:p>
    <w:p w14:paraId="034BC9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7.本诗尾联历来为人称道，请赏析此联的妙处。</w:t>
      </w:r>
    </w:p>
    <w:p w14:paraId="5EE0510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2C5623D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阅读下面的诗歌，完成第8题。</w:t>
      </w:r>
    </w:p>
    <w:p w14:paraId="391AE57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桂州腊夜</w:t>
      </w:r>
    </w:p>
    <w:p w14:paraId="5E7149D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[唐] 戎昱①</w:t>
      </w:r>
    </w:p>
    <w:p w14:paraId="5926F72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坐到三更尽，归仍万里赊。</w:t>
      </w:r>
    </w:p>
    <w:p w14:paraId="20139EE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雪声偏傍竹，寒梦不离家。</w:t>
      </w:r>
    </w:p>
    <w:p w14:paraId="27E989E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晓角分残漏②，孤灯落碎花。</w:t>
      </w:r>
    </w:p>
    <w:p w14:paraId="31230B5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二年随膘骑③，辛苦向天涯。</w:t>
      </w:r>
    </w:p>
    <w:p w14:paraId="36C6344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注】①戎昱：唐代诗人，少试进士不第，唐大历初年被镇守荆南的卫伯玉辟为从事，后漫游湘桂间。大历后期宦游至桂州（今广西桂林），任桂管防御观察使李昌巙的幕宾。这首诗是他到桂州第二年岁暮除夕之夜所写。②残漏：残夜将尽时的滴漏。漏，漏壶，古代计时器。③骠骑：骠骑将军的简称，这里借指诗人的主帅李昌巙。</w:t>
      </w:r>
    </w:p>
    <w:p w14:paraId="1027B3E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8.诗歌中间两联含蓄地表达了诗人的思乡之情。请从艺术手法的角度，结合诗句加以赏析。</w:t>
      </w:r>
    </w:p>
    <w:p w14:paraId="783A533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0A39F7C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阅读下面的诗歌，完成第9题。</w:t>
      </w:r>
    </w:p>
    <w:p w14:paraId="151D146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安顺道中</w:t>
      </w:r>
    </w:p>
    <w:p w14:paraId="3BDDFEE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[清] 陈荣昌</w:t>
      </w:r>
    </w:p>
    <w:p w14:paraId="6EB6B01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征车连日入山行，颇觉山中不世情。</w:t>
      </w:r>
    </w:p>
    <w:p w14:paraId="6653FCE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深树有禽学人语，穷檐将马代牛耕。</w:t>
      </w:r>
    </w:p>
    <w:p w14:paraId="753DF4E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石升屋上都为瓦，垱①立峰尖便近城。</w:t>
      </w:r>
    </w:p>
    <w:p w14:paraId="6B5339D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最好郊原新雨后，沿途不断是蛙声。</w:t>
      </w:r>
    </w:p>
    <w:p w14:paraId="3830B1E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【注】①垱（dàng）：小土堤。</w:t>
      </w:r>
    </w:p>
    <w:p w14:paraId="7545618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9.本诗写景抒情有独到之处，请分析本诗是如何写景抒情的。</w:t>
      </w:r>
    </w:p>
    <w:p w14:paraId="32EA31B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3B369E7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阅读下面的诗歌，完成第10题。</w:t>
      </w:r>
    </w:p>
    <w:p w14:paraId="5C9506F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古歌</w:t>
      </w:r>
    </w:p>
    <w:p w14:paraId="5189888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汉乐府</w:t>
      </w:r>
    </w:p>
    <w:p w14:paraId="4BAF276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秋风萧萧愁杀人。出亦愁，入亦愁。座中何人，谁不怀忧？令我白头。</w:t>
      </w:r>
    </w:p>
    <w:p w14:paraId="71D37A2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胡地多飙风，树木何修修！离家日趋远，衣带日趋缓。心思不能言，肠中车轮转。</w:t>
      </w:r>
    </w:p>
    <w:p w14:paraId="3264B44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10.这首诗是怎样表现“愁”的？请结合诗句分析。</w:t>
      </w:r>
    </w:p>
    <w:p w14:paraId="115D926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42DCB8D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答案</w:t>
      </w:r>
    </w:p>
    <w:p w14:paraId="3AA8D5C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【答案】①运用拟人的修辞手法，把“酒帘”“绿树”人格化，形象生动地写出了环境的清幽，表达出诗人沉醉于山水之美的恬淡。②运用对偶的修辞手法，“闪闪酒帘”对“深深绿树”,“招醉客”对“隐啼莺”，对仗工整，音韵和谐，写出了环境的清幽，表达了安闲之情。</w:t>
      </w:r>
    </w:p>
    <w:p w14:paraId="0D61D89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解析】“风吹动下的酒帘似乎在热情地招呼着诗人，幽深而郁郁葱葱的树林把啼莺隐藏起来”，运用了拟人的修辞手法，把“酒帘”“绿树”人格化，形象生动地写出了环境的清幽，表达出诗人沉醉于山水之美的恬淡。此句中“闪闪酒帘”对“深深绿树”，“招醉客”对“隐啼莺”，运用对偶的修辞手法，对仗工整，音韵和谐，写出环境的清幽雅致，表达了安闲之情。</w:t>
      </w:r>
    </w:p>
    <w:p w14:paraId="15BEA61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2.【答案】以声衬静。“孤灯无焰”，闻声才知“穴鼠出”，听到踩踏枯枝发出的声响，推想是“邻犬”在行走，由此衬托出深夜的静谧，刻画了诗人夜不能寐的形象，烘托诗人内心的悲凉。</w:t>
      </w:r>
    </w:p>
    <w:p w14:paraId="6E922EE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解析】题干问“什么手法”，范围是比较大的，但可以通过颔联的具体内容再缩小范围。“孤灯无焰”情况下怎知“穴鼠出”？后面说听到踩踏枯枝发出声响，推想是“邻犬”在行走，那么前面“穴鼠出”也是听到声响才知道的。颔联描写景物如此重“声”，可见用了以声衬静的手法。</w:t>
      </w:r>
    </w:p>
    <w:p w14:paraId="38FEE63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3.【答案】主要运用了视听结合的描写手法。上联从视觉角度描写碧绿的银杏树春意正浓；下联从听觉角度写悲啼的杜鹃声平添愁绪。诗人望春景，听悲声，春夜独宿异乡的愁思和惆怅油然弥漫。</w:t>
      </w:r>
    </w:p>
    <w:p w14:paraId="4F16582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【解析】“芳春平仲绿，清夜子规啼”两句的意思是：在这芬芳艳美的春天，银杏树一片翠绿，夜晚听见子规的声声哀啼。这两句主要运用了视听结合的描写手法，写夜晚的所见所闻。</w:t>
      </w:r>
    </w:p>
    <w:p w14:paraId="55D8369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4.【答案】①运用了夸张的修辞手法。不必临河取水，离别时的眼泪就可以洗濯冠缨，表现两人珍重惜别的感伤，以及历尽艰辛的悲怆。②用典。“濯缨”用《楚辞》之典，有与友人共勉之意，希望彼此无畏打击，保持志行之高洁。</w:t>
      </w:r>
    </w:p>
    <w:p w14:paraId="40B3C9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解析】尾联说不必临河取水，离别时的眼泪就可以洗濯冠缨，这是运用了夸张的修辞手法。“濯缨”是化用《楚辞·渔父》的名句“沧浪之水清兮，可以濯吾缨”，有与友人共勉之意。同时，尾联还化用了李陵赠别苏武的诗句“临河濯长缨，念子怅悠悠”，表达与朋友分别时的感伤。</w:t>
      </w:r>
    </w:p>
    <w:p w14:paraId="41F90B5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5.【答案】①直抒胸臆。诗人伤感于历史的变迁和现实的荒凉：那些三国时代的英雄都已不在，就连那月夜泛舟的苏轼和客子，也早已杳如黄鹤。②借景抒情（以景结情）。眼前荒岛上鸥鸟乱飞满目荒芜，作者的百般感触倾注于眼前的画面，言有尽而意无穷。</w:t>
      </w:r>
    </w:p>
    <w:p w14:paraId="2552182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解析】题干“尾联是如何表达情感的”，考查的是抒情手法。“过此不堪回首处，荒矶鸥鸟满烟芜”，意思是说曾经令人不堪回首的往事随着时间的流逝都成为过去时，不必回忆也不值得回忆了，眼前荒岛上鸥鸟乱飞满目荒芜。前句直抒胸臆，诗人从幽思冥想中重又回到使他感兴趣的眼前风物上来。末句以景结情，作者把百般感慨万般思绪倾注于眼前的画面流泻于笔端，但言有尽意无穷。</w:t>
      </w:r>
    </w:p>
    <w:p w14:paraId="0A1EC2E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6.【答案】①拟人手法。颔联运用拟人手法，将无情之景赋予人的灵性，山谷回荡秋声，山峰默默无语，形象生动展现了初秋晚景。</w:t>
      </w:r>
    </w:p>
    <w:p w14:paraId="2814EF8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②比喻手法。颈联用“胭脂”和“白雪”分别比喻“棠梨叶落”的红色与“荞麦花开”的白色，把山村原野写得色彩斑斓，可谓有声有色有香。</w:t>
      </w:r>
    </w:p>
    <w:p w14:paraId="3AE74B7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③视听结合（动静结合）。以听觉写动景，傍晚秋声万壑起，这是耳闻；以视觉写静景，数峰默默伫立在夕阳里，这是目睹。</w:t>
      </w:r>
    </w:p>
    <w:p w14:paraId="2D9267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【解析】①拟人。“数峰无语”中“无语”运用拟人手法，将山峰人格化，将本不能语的山峰说成是无语以突出其静。</w:t>
      </w:r>
    </w:p>
    <w:p w14:paraId="7F6560C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②比喻。颈联“棠梨叶落胭脂色，荞麦花开白雪香”写山乡的红叶与荞麦花：经霜的棠梨叶随风飘落，红艳似火，在山野间分外耀眼；成片的荞麦花开如雪，阵阵清香扑鼻而来。其中“棠梨叶”的“胭脂色”和“荞麦花”运用比喻手法，用“胭脂”和“白雪”分别比喻“棠梨叶落”的红色与“荞麦花开”的白色，“胭脂”与“白雪”对举，令红的更艳，白的更纯，把山村原野写得色彩斑斓，可谓有声有色有香。</w:t>
      </w:r>
    </w:p>
    <w:p w14:paraId="4528D2C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③动静结合。颔联“万壑有声含晚籁，数峰无语立斜阳”中，“万壑有声”发出天籁之音，是动；而“数峰”沉默的矗立在斜阳之下，是静。此处动静结合，以“万壑”之声来衬托“数峰”之静，以动衬静，突出秋日山野之寂静。</w:t>
      </w:r>
    </w:p>
    <w:p w14:paraId="339AD1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7.【答案】①虚写（想象）。诗人通过想象描绘了一幅江南水乡暮春图，表达了思归之情。②以景结情（借景抒情）。借暮春田园美景抒发了诗人的思归之情，委婉含蓄，耐人寻味。③对比，结尾想象的美景与前文荒园的现实萧瑟之景形成对比，表达了诗人无奈选择归隐的心境。</w:t>
      </w:r>
    </w:p>
    <w:p w14:paraId="4648616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【解析】题干“赏析此联的妙处”，考查表达技巧，尾联“想见”二字属表达技巧上运用了想象手法，从全诗内容上看以写景为主，表达技巧为“以景结情”这一手法。</w:t>
      </w:r>
    </w:p>
    <w:p w14:paraId="3777AD2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8.【答案】①融情于景。以雪落竹林之声、残夜滴漏之声和孤灯断碎的灯花，渲染了冬夜冷寂凄寒的气氛，寄寓了诗人悲凉孤寂的思乡之情。②虚实结合（虚写、想象）。在雪落竹林的飒飒声中，诗人梦到了家中的情景，一实一虚，强化了思乡之情。③视听结合。诗人梦醒后再难入眠，卧听漫漫长夜的滴漏之声，静看青灯照壁、灯芯燃烬，一闻一见，衬托出诗人因思乡而孤独寂寥的心境。</w:t>
      </w:r>
    </w:p>
    <w:p w14:paraId="4BCE1D7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解析】颔联写三更以后诗人凄然入睡，可是睡不安稳，进入了一种时梦时醒的朦胧境地。前句说醒，后句说睡。“雪声偏傍竹”，描写雪飘落在竹林上，借着风传进一阵阵飒飒的声响，在不能成眠的人听来，就特别感到孤独凄清。雪落竹林的凄声，衬托出环境的寂静，暗示诗人长夜难眠，写出诗人孤独悲凉、为思乡情怀所困的情景，从听觉来写，是实写；“寒梦不离家”，虚写回归故里的寒梦，“寒”字扣题贴切，寒夜难耐，在断断续续的梦中，总能梦到家里的情景，梦字之前加一“寒”字，不只写出了寒夜做梦的情景，更反映了诗人由于思乡而产生的内心的凄凉孤寂之情。寓情于景，抒发了诗人漂泊在外、远离家乡的孤寂悲凉之情。</w:t>
      </w:r>
    </w:p>
    <w:p w14:paraId="569E3A6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9.【答案】①颔联“马代牛耕”“禽学人语”分别从视觉、听觉的角度展开描写，描绘出一幅山间万象图，体现了农村的生活气息。</w:t>
      </w:r>
    </w:p>
    <w:p w14:paraId="6D4F8E3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②“禽学人语”运用拟人的修辞手法，将禽鸟之声拟作人声，体现作者对山间景物的热爱。</w:t>
      </w:r>
    </w:p>
    <w:p w14:paraId="4146A38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③尾联以雨后蛙声渲染丰收在望的欢乐气氛，表现作者的欣喜之情。</w:t>
      </w:r>
    </w:p>
    <w:p w14:paraId="3B9BD0E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解析】“深树有禽学人语，穷檐将马代牛耕”大意是说，（我）听到从苍古久远的深林里传来学人语的禽鸣声，看到茅舍前用马代替牛耕种的场景。这是诗人入山后所闻所见之景，分别从听觉、视觉的角度展开描写，体现了农村的生活气息，表现了诗人对山间景象的喜爱之情。</w:t>
      </w:r>
    </w:p>
    <w:p w14:paraId="144C3C4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“深树有禽学人语”写禽鸟学人语、作人声，把禽鸟人格化，写出禽鸟的活泼可爱，使诗句充满了情趣，表达作者对山间景物的喜爱。</w:t>
      </w:r>
    </w:p>
    <w:p w14:paraId="3B921DC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尾联“郊原新雨后”，描写雨后晴景，沿途不断的蛙声，呈现一幅“听取蛙声一片”的热闹场景，和“稻花香里说丰年，听取蛙声一片”有异曲同工之妙。以雨后蛙声渲染丰收在望的欢乐气氛，表达出作者的喜悦之情。</w:t>
      </w:r>
    </w:p>
    <w:p w14:paraId="6AEE6AF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10.【答案】①直抒胸臆。“秋风萧萧愁杀人”将主人公心头的万缕愁绪，化作烈烈秋风。②细节刻画。“出亦愁，入亦愁”，抒写愁苦中人的坐立不安。③借景抒情。“胡地多飙风，树木何修修”看似写景，实亦写愁，正与上文“秋风萧萧愁杀人”相应，将满腹的忧愁“外化”了。④反衬。诗人巧妙地运用“衣带”之“日缓”，以反衬主人公身躯的日见消瘦，写得含蕴不露而哀情深长。⑤比喻。“肠中车轮转”这一奇喻，用滚滚车轮在肠中的转动写主人公无可言传的曲曲愁思，形象感人！</w:t>
      </w:r>
    </w:p>
    <w:p w14:paraId="0528ECD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【解析】①“秋风萧萧愁杀人”，这一句突发的啸叹，正将主人公心头的万缕愁绪，化作烈烈秋风，“苍茫而来”，立时令人生出一种“不可遏抑”的困扰之感。</w:t>
      </w:r>
    </w:p>
    <w:p w14:paraId="3FB0F3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②“出亦愁，入亦愁”，则以细节刻画，抒写愁苦中人的坐立不安。</w:t>
      </w:r>
    </w:p>
    <w:p w14:paraId="19A3FA7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③“胡地多飚风，树木何修修！”“胡地”，即塞外胡人居处之地。主人公既呼之为“胡”，可见他自己不是胡人。联系下文“离家日趋远”一句，可知主人公应是远离家乡、出塞戍守的汉卒。作为戍卒而久居胡地，看惯了浩瀚的黄沙，见不到几多绿意。秋冬之际，唯有呼啸的飚风，时时摇撼着稀疏的高树。它们所能勾起的，只能是千重忧虑、万里思情。故此二句看似写景，实亦写愁，正与上文“秋风萧萧愁杀人”相应，将满腹的忧愁“外化”了。</w:t>
      </w:r>
    </w:p>
    <w:p w14:paraId="05AF0EF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④“离家日趋远，衣带日趋缓。”诗中的主人公，正因为飘泊异乡、离家日远，被愁思消磨得茕茕骨立了。但诗人却不肯明言，而是巧妙地运用“衣带”之“日缓”，以反衬主人公身躯的日见消瘦，写得含蕴不露而哀情深长。一位形销骨立的戍卒，就这样独伫于塞外荒漠，默默无语地遥望着万里乡关。</w:t>
      </w:r>
    </w:p>
    <w:p w14:paraId="3E83D9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⑤“心思不能言，肠中车轮转。”——他不是无语可说，而是心中塞满了愁思，纵然有千言万语，也难以表达。主人公为抒写胸中难以排遣的痛苦，竟想出了“肠中车轮转”这一奇喻。用滚滚车轮在肠中的转动，写主人公无可言传的曲曲愁思。戍卒那离家万里的痛苦怀思震荡了读者的心弦，使人不能不为之悚然动</w:t>
      </w:r>
    </w:p>
    <w:p w14:paraId="1D817C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AC75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700C9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700C9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2ODU5NjFjYWY4YjE2ZDhhMjQ1ZmJjMTkzMmI2MmIifQ=="/>
  </w:docVars>
  <w:rsids>
    <w:rsidRoot w:val="00AA4624"/>
    <w:rsid w:val="0006089F"/>
    <w:rsid w:val="001656C1"/>
    <w:rsid w:val="002077C3"/>
    <w:rsid w:val="00363713"/>
    <w:rsid w:val="005B3C7D"/>
    <w:rsid w:val="007D7407"/>
    <w:rsid w:val="008052F0"/>
    <w:rsid w:val="00936D43"/>
    <w:rsid w:val="00AA4624"/>
    <w:rsid w:val="00BB1E43"/>
    <w:rsid w:val="00BD2FA1"/>
    <w:rsid w:val="00C918A9"/>
    <w:rsid w:val="00D71DD6"/>
    <w:rsid w:val="00F97A32"/>
    <w:rsid w:val="00FE6910"/>
    <w:rsid w:val="00FF0E29"/>
    <w:rsid w:val="09B75A09"/>
    <w:rsid w:val="0FD5B5E6"/>
    <w:rsid w:val="0FF75C52"/>
    <w:rsid w:val="19EFAB96"/>
    <w:rsid w:val="1C9EFC39"/>
    <w:rsid w:val="1FFDBDBE"/>
    <w:rsid w:val="217645DC"/>
    <w:rsid w:val="299A3C0F"/>
    <w:rsid w:val="2A6F0D92"/>
    <w:rsid w:val="2F9F9C82"/>
    <w:rsid w:val="33F4CEED"/>
    <w:rsid w:val="37F66DC3"/>
    <w:rsid w:val="3AF61410"/>
    <w:rsid w:val="3F6F94D1"/>
    <w:rsid w:val="3FED0A67"/>
    <w:rsid w:val="40D56DE2"/>
    <w:rsid w:val="49542C67"/>
    <w:rsid w:val="55B73E36"/>
    <w:rsid w:val="56511B9F"/>
    <w:rsid w:val="5A705B9D"/>
    <w:rsid w:val="5BF792FC"/>
    <w:rsid w:val="5EB7187B"/>
    <w:rsid w:val="5F2BA1AB"/>
    <w:rsid w:val="6A803BD2"/>
    <w:rsid w:val="6DDF31D0"/>
    <w:rsid w:val="6F0F291B"/>
    <w:rsid w:val="73BC920C"/>
    <w:rsid w:val="776F7362"/>
    <w:rsid w:val="77EF1F32"/>
    <w:rsid w:val="7B4D5BB9"/>
    <w:rsid w:val="7D27017F"/>
    <w:rsid w:val="7DF25A9B"/>
    <w:rsid w:val="7EAFEB91"/>
    <w:rsid w:val="7F7F84B8"/>
    <w:rsid w:val="7FDFE2DE"/>
    <w:rsid w:val="7FEF4A32"/>
    <w:rsid w:val="7FF728B4"/>
    <w:rsid w:val="9DBDB0C2"/>
    <w:rsid w:val="9FDE805A"/>
    <w:rsid w:val="9FFC0ACB"/>
    <w:rsid w:val="B7F76AA9"/>
    <w:rsid w:val="BAB75A78"/>
    <w:rsid w:val="BD2DC076"/>
    <w:rsid w:val="C6FA0C55"/>
    <w:rsid w:val="CE3FB4C0"/>
    <w:rsid w:val="CFFFEB25"/>
    <w:rsid w:val="D4DF50A2"/>
    <w:rsid w:val="DBFFC259"/>
    <w:rsid w:val="DFECA3FB"/>
    <w:rsid w:val="E357C682"/>
    <w:rsid w:val="E53F616E"/>
    <w:rsid w:val="E67E1E30"/>
    <w:rsid w:val="E74C4BB2"/>
    <w:rsid w:val="E7F6C5CA"/>
    <w:rsid w:val="EDBE637A"/>
    <w:rsid w:val="F37F6998"/>
    <w:rsid w:val="F3B62267"/>
    <w:rsid w:val="F3D5F33B"/>
    <w:rsid w:val="F5BB9F62"/>
    <w:rsid w:val="F5BF6C7E"/>
    <w:rsid w:val="F79EF20F"/>
    <w:rsid w:val="F7BF73BA"/>
    <w:rsid w:val="F7CB1AD2"/>
    <w:rsid w:val="F7F76EE9"/>
    <w:rsid w:val="F93FD45C"/>
    <w:rsid w:val="F9AFE70B"/>
    <w:rsid w:val="FB6BC712"/>
    <w:rsid w:val="FCEF4FC6"/>
    <w:rsid w:val="FFB7F219"/>
    <w:rsid w:val="FFDF319E"/>
    <w:rsid w:val="FFEAED43"/>
    <w:rsid w:val="FFF7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line="360" w:lineRule="auto"/>
      <w:jc w:val="center"/>
      <w:outlineLvl w:val="0"/>
    </w:pPr>
    <w:rPr>
      <w:rFonts w:ascii="Times New Roman" w:hAnsi="Times New Roman" w:eastAsia="宋体"/>
      <w:b/>
      <w:bCs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宋体"/>
      <w:b/>
      <w:sz w:val="28"/>
    </w:rPr>
  </w:style>
  <w:style w:type="paragraph" w:styleId="4">
    <w:name w:val="heading 4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4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标题 4 Char"/>
    <w:basedOn w:val="10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">
    <w:name w:val="Char Char Char Char Char Char1 Char Char Char Char"/>
    <w:basedOn w:val="5"/>
    <w:qFormat/>
    <w:uiPriority w:val="0"/>
    <w:pPr>
      <w:shd w:val="clear" w:color="auto" w:fill="000080"/>
      <w:adjustRightInd w:val="0"/>
      <w:snapToGrid w:val="0"/>
      <w:spacing w:line="560" w:lineRule="exact"/>
      <w:jc w:val="left"/>
    </w:pPr>
    <w:rPr>
      <w:rFonts w:ascii="Tahoma" w:hAnsi="Tahoma" w:eastAsia="仿宋_GB2312" w:cs="Times New Roman"/>
      <w:sz w:val="24"/>
      <w:szCs w:val="32"/>
    </w:rPr>
  </w:style>
  <w:style w:type="character" w:customStyle="1" w:styleId="14">
    <w:name w:val="文档结构图 Char"/>
    <w:basedOn w:val="10"/>
    <w:link w:val="5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15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4470</Words>
  <Characters>4478</Characters>
  <Lines>3</Lines>
  <Paragraphs>1</Paragraphs>
  <TotalTime>147</TotalTime>
  <ScaleCrop>false</ScaleCrop>
  <LinksUpToDate>false</LinksUpToDate>
  <CharactersWithSpaces>4478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2024-05-30T09:10:00Z</dcterms:created>
  <dc:creator>pix1988@sina.com</dc:creator>
  <cp:lastModifiedBy>明生</cp:lastModifiedBy>
  <dcterms:modified xsi:type="dcterms:W3CDTF">2025-03-13T12:12:13Z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DF44C313289447838CCBD4DED50DF1F5_13</vt:lpwstr>
  </property>
  <property fmtid="{D5CDD505-2E9C-101B-9397-08002B2CF9AE}" pid="4" name="KSOTemplateDocerSaveRecord">
    <vt:lpwstr>eyJoZGlkIjoiOTA2ODU5NjFjYWY4YjE2ZDhhMjQ1ZmJjMTkzMmI2MmIiLCJ1c2VySWQiOiI0NDUxNjMxNTgifQ==</vt:lpwstr>
  </property>
</Properties>
</file>